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3B3E" w14:textId="77777777" w:rsidR="00D13799" w:rsidRDefault="00D13799" w:rsidP="004600A6">
      <w:pPr>
        <w:contextualSpacing/>
        <w:jc w:val="both"/>
        <w:rPr>
          <w:rFonts w:ascii="Arial" w:hAnsi="Arial" w:cs="Arial"/>
          <w:b/>
          <w:sz w:val="20"/>
          <w:szCs w:val="20"/>
        </w:rPr>
      </w:pPr>
    </w:p>
    <w:p w14:paraId="07EB9375" w14:textId="77777777" w:rsidR="00D13799" w:rsidRDefault="00D13799" w:rsidP="004600A6">
      <w:pPr>
        <w:contextualSpacing/>
        <w:jc w:val="both"/>
        <w:rPr>
          <w:rFonts w:ascii="Arial" w:hAnsi="Arial" w:cs="Arial"/>
          <w:b/>
          <w:sz w:val="20"/>
          <w:szCs w:val="20"/>
        </w:rPr>
      </w:pPr>
    </w:p>
    <w:p w14:paraId="43955B89" w14:textId="77777777" w:rsidR="00D13799" w:rsidRDefault="00D13799" w:rsidP="004600A6">
      <w:pPr>
        <w:contextualSpacing/>
        <w:jc w:val="both"/>
        <w:rPr>
          <w:rFonts w:ascii="Arial" w:hAnsi="Arial" w:cs="Arial"/>
          <w:b/>
          <w:sz w:val="20"/>
          <w:szCs w:val="20"/>
        </w:rPr>
      </w:pPr>
    </w:p>
    <w:p w14:paraId="23B0A743" w14:textId="77777777" w:rsidR="00D13799" w:rsidRDefault="00D13799" w:rsidP="004600A6">
      <w:pPr>
        <w:contextualSpacing/>
        <w:jc w:val="both"/>
        <w:rPr>
          <w:rFonts w:ascii="Arial" w:hAnsi="Arial" w:cs="Arial"/>
          <w:b/>
          <w:sz w:val="20"/>
          <w:szCs w:val="20"/>
        </w:rPr>
      </w:pPr>
    </w:p>
    <w:p w14:paraId="5CE266F1" w14:textId="77777777" w:rsidR="00D13799" w:rsidRDefault="00D13799" w:rsidP="004600A6">
      <w:pPr>
        <w:contextualSpacing/>
        <w:jc w:val="both"/>
        <w:rPr>
          <w:rFonts w:ascii="Arial" w:hAnsi="Arial" w:cs="Arial"/>
          <w:b/>
          <w:sz w:val="20"/>
          <w:szCs w:val="20"/>
        </w:rPr>
      </w:pPr>
    </w:p>
    <w:p w14:paraId="6E51D6FB" w14:textId="77777777" w:rsidR="00D13799" w:rsidRDefault="00D13799" w:rsidP="004600A6">
      <w:pPr>
        <w:contextualSpacing/>
        <w:jc w:val="both"/>
        <w:rPr>
          <w:rFonts w:ascii="Arial" w:hAnsi="Arial" w:cs="Arial"/>
          <w:b/>
          <w:sz w:val="20"/>
          <w:szCs w:val="20"/>
        </w:rPr>
      </w:pPr>
    </w:p>
    <w:p w14:paraId="2F2EE333" w14:textId="77777777" w:rsidR="00D13799" w:rsidRDefault="00D13799" w:rsidP="004600A6">
      <w:pPr>
        <w:contextualSpacing/>
        <w:jc w:val="both"/>
        <w:rPr>
          <w:rFonts w:ascii="Arial" w:hAnsi="Arial" w:cs="Arial"/>
          <w:b/>
          <w:sz w:val="20"/>
          <w:szCs w:val="20"/>
        </w:rPr>
      </w:pPr>
    </w:p>
    <w:p w14:paraId="035D00AD" w14:textId="77777777" w:rsidR="00D13799" w:rsidRDefault="00D13799" w:rsidP="004600A6">
      <w:pPr>
        <w:contextualSpacing/>
        <w:jc w:val="both"/>
        <w:rPr>
          <w:rFonts w:ascii="Arial" w:hAnsi="Arial" w:cs="Arial"/>
          <w:b/>
          <w:sz w:val="20"/>
          <w:szCs w:val="20"/>
        </w:rPr>
      </w:pPr>
    </w:p>
    <w:p w14:paraId="6F4B1A40" w14:textId="34CEFA16" w:rsidR="004600A6" w:rsidRPr="00AC1862" w:rsidRDefault="004600A6" w:rsidP="004600A6">
      <w:pPr>
        <w:contextualSpacing/>
        <w:jc w:val="both"/>
        <w:rPr>
          <w:rFonts w:ascii="Arial" w:hAnsi="Arial" w:cs="Arial"/>
          <w:b/>
          <w:sz w:val="20"/>
          <w:szCs w:val="20"/>
        </w:rPr>
      </w:pPr>
      <w:r w:rsidRPr="00AC1862">
        <w:rPr>
          <w:rFonts w:ascii="Arial" w:hAnsi="Arial" w:cs="Arial"/>
          <w:b/>
          <w:sz w:val="20"/>
          <w:szCs w:val="20"/>
        </w:rPr>
        <w:t>CC. REGIDORES Y REGIDORAS</w:t>
      </w:r>
    </w:p>
    <w:p w14:paraId="2F3B0E8C" w14:textId="77777777" w:rsidR="004600A6" w:rsidRPr="00A1335F" w:rsidRDefault="004600A6" w:rsidP="004600A6">
      <w:pPr>
        <w:contextualSpacing/>
        <w:jc w:val="both"/>
        <w:rPr>
          <w:rFonts w:ascii="Arial" w:hAnsi="Arial" w:cs="Arial"/>
          <w:sz w:val="20"/>
          <w:szCs w:val="20"/>
        </w:rPr>
      </w:pPr>
      <w:r w:rsidRPr="00AC1862">
        <w:rPr>
          <w:rFonts w:ascii="Arial" w:hAnsi="Arial" w:cs="Arial"/>
          <w:b/>
          <w:sz w:val="20"/>
          <w:szCs w:val="20"/>
        </w:rPr>
        <w:t>PRESENTE</w:t>
      </w:r>
      <w:r w:rsidRPr="00A1335F">
        <w:rPr>
          <w:rFonts w:ascii="Arial" w:hAnsi="Arial" w:cs="Arial"/>
          <w:sz w:val="20"/>
          <w:szCs w:val="20"/>
        </w:rPr>
        <w:t xml:space="preserve"> </w:t>
      </w:r>
    </w:p>
    <w:p w14:paraId="07A9F019" w14:textId="77777777" w:rsidR="004600A6" w:rsidRPr="00A1335F" w:rsidRDefault="004600A6" w:rsidP="004600A6">
      <w:pPr>
        <w:tabs>
          <w:tab w:val="left" w:pos="2100"/>
        </w:tabs>
        <w:contextualSpacing/>
        <w:jc w:val="both"/>
        <w:rPr>
          <w:rFonts w:ascii="Arial" w:hAnsi="Arial" w:cs="Arial"/>
          <w:sz w:val="20"/>
          <w:szCs w:val="20"/>
        </w:rPr>
      </w:pPr>
      <w:r w:rsidRPr="00A1335F">
        <w:rPr>
          <w:rFonts w:ascii="Arial" w:hAnsi="Arial" w:cs="Arial"/>
          <w:sz w:val="20"/>
          <w:szCs w:val="20"/>
        </w:rPr>
        <w:tab/>
      </w:r>
    </w:p>
    <w:p w14:paraId="1D6C9D64" w14:textId="372311BA" w:rsidR="004600A6" w:rsidRPr="00A1335F" w:rsidRDefault="004600A6" w:rsidP="004600A6">
      <w:pPr>
        <w:jc w:val="both"/>
        <w:rPr>
          <w:rFonts w:ascii="Arial" w:hAnsi="Arial" w:cs="Arial"/>
          <w:sz w:val="20"/>
          <w:szCs w:val="20"/>
        </w:rPr>
      </w:pPr>
      <w:r w:rsidRPr="00A1335F">
        <w:rPr>
          <w:rFonts w:ascii="Arial" w:hAnsi="Arial" w:cs="Arial"/>
          <w:sz w:val="20"/>
          <w:szCs w:val="20"/>
        </w:rPr>
        <w:t xml:space="preserve">CON FUNDAMENTO EN LO DISPUESTO POR EL ARTÍCULO 47 FRACCIÓN III, DE LA LEY DE GOBIERNO Y LA ADMINISTRACIÓN PÚBLICA MUNICIPAL DEL ESTADO DE JALISCO, POR ESTE CONDUCTO SE CONVOCA A SESIÓN </w:t>
      </w:r>
      <w:r w:rsidR="00943C60">
        <w:rPr>
          <w:rFonts w:ascii="Arial" w:hAnsi="Arial" w:cs="Arial"/>
          <w:sz w:val="20"/>
          <w:szCs w:val="20"/>
        </w:rPr>
        <w:t>ORDINARIA DE AYUNTAMIENTO NO.</w:t>
      </w:r>
      <w:r>
        <w:rPr>
          <w:rFonts w:ascii="Arial" w:hAnsi="Arial" w:cs="Arial"/>
          <w:sz w:val="20"/>
          <w:szCs w:val="20"/>
        </w:rPr>
        <w:t>01</w:t>
      </w:r>
      <w:r w:rsidRPr="00A1335F">
        <w:rPr>
          <w:rFonts w:ascii="Arial" w:hAnsi="Arial" w:cs="Arial"/>
          <w:sz w:val="20"/>
          <w:szCs w:val="20"/>
        </w:rPr>
        <w:t xml:space="preserve"> A CELEBRARSE</w:t>
      </w:r>
      <w:r>
        <w:rPr>
          <w:rFonts w:ascii="Arial" w:hAnsi="Arial" w:cs="Arial"/>
          <w:sz w:val="20"/>
          <w:szCs w:val="20"/>
        </w:rPr>
        <w:t xml:space="preserve"> EL DÍA JUEVES 21 DE OCTUB</w:t>
      </w:r>
      <w:r w:rsidR="00D13799">
        <w:rPr>
          <w:rFonts w:ascii="Arial" w:hAnsi="Arial" w:cs="Arial"/>
          <w:sz w:val="20"/>
          <w:szCs w:val="20"/>
        </w:rPr>
        <w:t xml:space="preserve">RE DEL AÑO 2021, </w:t>
      </w:r>
      <w:r>
        <w:rPr>
          <w:rFonts w:ascii="Arial" w:hAnsi="Arial" w:cs="Arial"/>
          <w:sz w:val="20"/>
          <w:szCs w:val="20"/>
        </w:rPr>
        <w:t>A LAS 11</w:t>
      </w:r>
      <w:r w:rsidR="00D13799">
        <w:rPr>
          <w:rFonts w:ascii="Arial" w:hAnsi="Arial" w:cs="Arial"/>
          <w:sz w:val="20"/>
          <w:szCs w:val="20"/>
        </w:rPr>
        <w:t xml:space="preserve">:00 HORAS </w:t>
      </w:r>
      <w:r w:rsidRPr="00A1335F">
        <w:rPr>
          <w:rFonts w:ascii="Arial" w:hAnsi="Arial" w:cs="Arial"/>
          <w:sz w:val="20"/>
          <w:szCs w:val="20"/>
        </w:rPr>
        <w:t>EN SALA DE AYUNTAMIENTO, UBICADA EN LA PLANTA ALTA DEL PALACIO MUNICIPAL, MISMA QUE SE DESARROLLARÁ BAJO EL SIGUIENTE:</w:t>
      </w:r>
      <w:r w:rsidRPr="00A1335F">
        <w:rPr>
          <w:rFonts w:ascii="Arial" w:hAnsi="Arial" w:cs="Arial"/>
          <w:sz w:val="20"/>
          <w:szCs w:val="20"/>
        </w:rPr>
        <w:tab/>
      </w:r>
    </w:p>
    <w:p w14:paraId="6ADEC28B" w14:textId="77777777" w:rsidR="004600A6" w:rsidRPr="00A1335F" w:rsidRDefault="004600A6" w:rsidP="004600A6">
      <w:pPr>
        <w:tabs>
          <w:tab w:val="center" w:pos="4419"/>
          <w:tab w:val="left" w:pos="6058"/>
        </w:tabs>
        <w:rPr>
          <w:rFonts w:ascii="Arial" w:hAnsi="Arial" w:cs="Arial"/>
          <w:sz w:val="20"/>
          <w:szCs w:val="20"/>
        </w:rPr>
      </w:pPr>
    </w:p>
    <w:p w14:paraId="7EDA37B1" w14:textId="77777777" w:rsidR="004600A6" w:rsidRPr="00A1335F" w:rsidRDefault="004600A6" w:rsidP="004600A6">
      <w:pPr>
        <w:tabs>
          <w:tab w:val="center" w:pos="4419"/>
          <w:tab w:val="left" w:pos="6058"/>
        </w:tabs>
        <w:jc w:val="center"/>
        <w:rPr>
          <w:rFonts w:ascii="Arial" w:hAnsi="Arial" w:cs="Arial"/>
          <w:b/>
          <w:sz w:val="20"/>
          <w:szCs w:val="20"/>
        </w:rPr>
      </w:pPr>
    </w:p>
    <w:p w14:paraId="14978268" w14:textId="77777777" w:rsidR="004600A6" w:rsidRPr="00A1335F" w:rsidRDefault="004600A6" w:rsidP="004600A6">
      <w:pPr>
        <w:tabs>
          <w:tab w:val="center" w:pos="4419"/>
          <w:tab w:val="left" w:pos="6058"/>
        </w:tabs>
        <w:spacing w:line="276" w:lineRule="auto"/>
        <w:jc w:val="center"/>
        <w:rPr>
          <w:rFonts w:ascii="Arial" w:hAnsi="Arial" w:cs="Arial"/>
          <w:b/>
          <w:sz w:val="20"/>
          <w:szCs w:val="20"/>
        </w:rPr>
      </w:pPr>
      <w:r w:rsidRPr="00A1335F">
        <w:rPr>
          <w:rFonts w:ascii="Arial" w:hAnsi="Arial" w:cs="Arial"/>
          <w:b/>
          <w:sz w:val="20"/>
          <w:szCs w:val="20"/>
        </w:rPr>
        <w:t>ORDEN DEL DÍA:</w:t>
      </w:r>
    </w:p>
    <w:p w14:paraId="13728210" w14:textId="77777777" w:rsidR="004600A6" w:rsidRPr="00A1335F" w:rsidRDefault="004600A6" w:rsidP="004600A6">
      <w:pPr>
        <w:tabs>
          <w:tab w:val="center" w:pos="4419"/>
          <w:tab w:val="left" w:pos="6058"/>
        </w:tabs>
        <w:spacing w:line="276" w:lineRule="auto"/>
        <w:jc w:val="both"/>
        <w:rPr>
          <w:rFonts w:ascii="Arial" w:hAnsi="Arial" w:cs="Arial"/>
          <w:b/>
          <w:sz w:val="20"/>
          <w:szCs w:val="20"/>
        </w:rPr>
      </w:pPr>
    </w:p>
    <w:p w14:paraId="2AF44EB8" w14:textId="06DB10C0" w:rsidR="004600A6" w:rsidRDefault="004600A6" w:rsidP="004600A6">
      <w:pPr>
        <w:numPr>
          <w:ilvl w:val="0"/>
          <w:numId w:val="1"/>
        </w:numPr>
        <w:tabs>
          <w:tab w:val="center" w:pos="4419"/>
          <w:tab w:val="left" w:pos="6058"/>
        </w:tabs>
        <w:spacing w:line="276" w:lineRule="auto"/>
        <w:ind w:left="714" w:hanging="357"/>
        <w:contextualSpacing/>
        <w:jc w:val="both"/>
        <w:rPr>
          <w:rFonts w:ascii="Arial" w:hAnsi="Arial" w:cs="Arial"/>
          <w:b/>
          <w:sz w:val="20"/>
          <w:szCs w:val="20"/>
        </w:rPr>
      </w:pPr>
      <w:r w:rsidRPr="00A1335F">
        <w:rPr>
          <w:rFonts w:ascii="Arial" w:hAnsi="Arial" w:cs="Arial"/>
          <w:b/>
          <w:sz w:val="20"/>
          <w:szCs w:val="20"/>
        </w:rPr>
        <w:t>LISTA DE ASISTENCIA, VERIFICACIÓN DE QUÓRUM E INSTALACIÓN DE LA SESIÓN.</w:t>
      </w:r>
    </w:p>
    <w:p w14:paraId="1D1E3F6A" w14:textId="77777777" w:rsidR="005A786F" w:rsidRPr="00D15A5F" w:rsidRDefault="005A786F" w:rsidP="005A786F">
      <w:pPr>
        <w:tabs>
          <w:tab w:val="center" w:pos="4419"/>
          <w:tab w:val="left" w:pos="6058"/>
        </w:tabs>
        <w:spacing w:line="276" w:lineRule="auto"/>
        <w:ind w:left="357"/>
        <w:contextualSpacing/>
        <w:jc w:val="both"/>
        <w:rPr>
          <w:rFonts w:ascii="Arial" w:hAnsi="Arial" w:cs="Arial"/>
          <w:b/>
          <w:sz w:val="20"/>
          <w:szCs w:val="20"/>
        </w:rPr>
      </w:pPr>
    </w:p>
    <w:p w14:paraId="797CB771" w14:textId="18D511FE" w:rsidR="004600A6" w:rsidRDefault="004600A6" w:rsidP="004600A6">
      <w:pPr>
        <w:numPr>
          <w:ilvl w:val="0"/>
          <w:numId w:val="1"/>
        </w:numPr>
        <w:tabs>
          <w:tab w:val="center" w:pos="4419"/>
          <w:tab w:val="left" w:pos="6058"/>
        </w:tabs>
        <w:ind w:left="714" w:hanging="357"/>
        <w:jc w:val="both"/>
        <w:rPr>
          <w:rFonts w:ascii="Arial" w:hAnsi="Arial" w:cs="Arial"/>
          <w:b/>
          <w:sz w:val="20"/>
          <w:szCs w:val="20"/>
        </w:rPr>
      </w:pPr>
      <w:r w:rsidRPr="00A1335F">
        <w:rPr>
          <w:rFonts w:ascii="Arial" w:hAnsi="Arial" w:cs="Arial"/>
          <w:b/>
          <w:sz w:val="20"/>
          <w:szCs w:val="20"/>
        </w:rPr>
        <w:t>LECTURA Y APROBACIÓN DEL ORDEN DEL DÍA.</w:t>
      </w:r>
    </w:p>
    <w:p w14:paraId="411FEA4E" w14:textId="603EC106" w:rsidR="005C77F6" w:rsidRDefault="005C77F6" w:rsidP="005C77F6">
      <w:pPr>
        <w:tabs>
          <w:tab w:val="center" w:pos="4419"/>
          <w:tab w:val="left" w:pos="6058"/>
        </w:tabs>
        <w:jc w:val="both"/>
        <w:rPr>
          <w:rFonts w:ascii="Arial" w:hAnsi="Arial" w:cs="Arial"/>
          <w:b/>
          <w:sz w:val="20"/>
          <w:szCs w:val="20"/>
        </w:rPr>
      </w:pPr>
    </w:p>
    <w:p w14:paraId="6E5034FE" w14:textId="1224354C" w:rsidR="005C77F6" w:rsidRDefault="004600A6" w:rsidP="005C77F6">
      <w:pPr>
        <w:numPr>
          <w:ilvl w:val="0"/>
          <w:numId w:val="1"/>
        </w:numPr>
        <w:tabs>
          <w:tab w:val="center" w:pos="4419"/>
          <w:tab w:val="left" w:pos="6058"/>
        </w:tabs>
        <w:jc w:val="both"/>
        <w:rPr>
          <w:rFonts w:ascii="Arial" w:hAnsi="Arial" w:cs="Arial"/>
          <w:b/>
          <w:sz w:val="20"/>
          <w:szCs w:val="20"/>
        </w:rPr>
      </w:pPr>
      <w:r w:rsidRPr="00CC1130">
        <w:rPr>
          <w:rFonts w:ascii="Arial" w:hAnsi="Arial" w:cs="Arial"/>
          <w:b/>
          <w:sz w:val="20"/>
          <w:szCs w:val="20"/>
        </w:rPr>
        <w:t>APROBACIÓN DE ACTAS DE AYUNTAMIENTO EXTRAORDINARI</w:t>
      </w:r>
      <w:r>
        <w:rPr>
          <w:rFonts w:ascii="Arial" w:hAnsi="Arial" w:cs="Arial"/>
          <w:b/>
          <w:sz w:val="20"/>
          <w:szCs w:val="20"/>
        </w:rPr>
        <w:t>A</w:t>
      </w:r>
      <w:r w:rsidR="00D13799">
        <w:rPr>
          <w:rFonts w:ascii="Arial" w:hAnsi="Arial" w:cs="Arial"/>
          <w:b/>
          <w:sz w:val="20"/>
          <w:szCs w:val="20"/>
        </w:rPr>
        <w:t>S N°</w:t>
      </w:r>
      <w:r>
        <w:rPr>
          <w:rFonts w:ascii="Arial" w:hAnsi="Arial" w:cs="Arial"/>
          <w:b/>
          <w:sz w:val="20"/>
          <w:szCs w:val="20"/>
        </w:rPr>
        <w:t>.01</w:t>
      </w:r>
      <w:r w:rsidR="005C3221">
        <w:rPr>
          <w:rFonts w:ascii="Arial" w:hAnsi="Arial" w:cs="Arial"/>
          <w:b/>
          <w:sz w:val="20"/>
          <w:szCs w:val="20"/>
        </w:rPr>
        <w:t xml:space="preserve"> Y N°.02, Y SOLEM</w:t>
      </w:r>
      <w:r w:rsidR="00D13799">
        <w:rPr>
          <w:rFonts w:ascii="Arial" w:hAnsi="Arial" w:cs="Arial"/>
          <w:b/>
          <w:sz w:val="20"/>
          <w:szCs w:val="20"/>
        </w:rPr>
        <w:t>NE N°.01</w:t>
      </w:r>
      <w:r w:rsidRPr="00CC1130">
        <w:rPr>
          <w:rFonts w:ascii="Arial" w:hAnsi="Arial" w:cs="Arial"/>
          <w:b/>
          <w:sz w:val="20"/>
          <w:szCs w:val="20"/>
        </w:rPr>
        <w:t>.</w:t>
      </w:r>
    </w:p>
    <w:p w14:paraId="0A367C43" w14:textId="77777777" w:rsidR="00F61EAF" w:rsidRPr="00F61EAF" w:rsidRDefault="00F61EAF" w:rsidP="00F61EAF">
      <w:pPr>
        <w:rPr>
          <w:rFonts w:ascii="Arial" w:hAnsi="Arial" w:cs="Arial"/>
          <w:b/>
          <w:sz w:val="20"/>
          <w:szCs w:val="20"/>
        </w:rPr>
      </w:pPr>
    </w:p>
    <w:p w14:paraId="633CCD2D" w14:textId="50A63A37" w:rsidR="005C77F6" w:rsidRPr="009F705D" w:rsidRDefault="00F61EAF" w:rsidP="005C77F6">
      <w:pPr>
        <w:numPr>
          <w:ilvl w:val="0"/>
          <w:numId w:val="1"/>
        </w:numPr>
        <w:tabs>
          <w:tab w:val="center" w:pos="4419"/>
          <w:tab w:val="left" w:pos="6058"/>
        </w:tabs>
        <w:jc w:val="both"/>
        <w:rPr>
          <w:rFonts w:ascii="Arial" w:hAnsi="Arial" w:cs="Arial"/>
          <w:b/>
          <w:sz w:val="20"/>
          <w:szCs w:val="20"/>
        </w:rPr>
      </w:pPr>
      <w:r w:rsidRPr="005C77F6">
        <w:rPr>
          <w:rFonts w:ascii="Arial" w:hAnsi="Arial" w:cs="Arial"/>
          <w:b/>
          <w:sz w:val="20"/>
          <w:szCs w:val="20"/>
        </w:rPr>
        <w:t xml:space="preserve">INICIATIVA DE ACUERDO QUE MODIFICA LA PROPUESTA DE INTEGRACIÓN DE LAS COMISIONES EDILICIAS PERMANENTES. </w:t>
      </w:r>
      <w:r>
        <w:rPr>
          <w:rFonts w:ascii="Arial" w:hAnsi="Arial" w:cs="Arial"/>
          <w:i/>
          <w:sz w:val="20"/>
          <w:szCs w:val="20"/>
        </w:rPr>
        <w:t>Motiva e</w:t>
      </w:r>
      <w:r w:rsidRPr="005C77F6">
        <w:rPr>
          <w:rFonts w:ascii="Arial" w:hAnsi="Arial" w:cs="Arial"/>
          <w:i/>
          <w:sz w:val="20"/>
          <w:szCs w:val="20"/>
        </w:rPr>
        <w:t>l C. Presidente Municipal Alejandro Barragán Sánchez.</w:t>
      </w:r>
    </w:p>
    <w:p w14:paraId="0FEEB205" w14:textId="7A6FFA6E" w:rsidR="005C77F6" w:rsidRDefault="005C77F6" w:rsidP="005C77F6">
      <w:pPr>
        <w:tabs>
          <w:tab w:val="center" w:pos="4419"/>
          <w:tab w:val="left" w:pos="6058"/>
        </w:tabs>
        <w:jc w:val="both"/>
        <w:rPr>
          <w:rFonts w:ascii="Arial" w:hAnsi="Arial" w:cs="Arial"/>
          <w:b/>
          <w:sz w:val="20"/>
          <w:szCs w:val="20"/>
        </w:rPr>
      </w:pPr>
    </w:p>
    <w:p w14:paraId="0FC4D18E" w14:textId="6A93FC79" w:rsidR="005C77F6" w:rsidRPr="009F705D" w:rsidRDefault="00856B31" w:rsidP="005C77F6">
      <w:pPr>
        <w:numPr>
          <w:ilvl w:val="0"/>
          <w:numId w:val="1"/>
        </w:numPr>
        <w:tabs>
          <w:tab w:val="center" w:pos="4419"/>
          <w:tab w:val="left" w:pos="6058"/>
        </w:tabs>
        <w:jc w:val="both"/>
        <w:rPr>
          <w:rFonts w:ascii="Arial" w:hAnsi="Arial" w:cs="Arial"/>
          <w:b/>
          <w:sz w:val="20"/>
          <w:szCs w:val="20"/>
        </w:rPr>
      </w:pPr>
      <w:r w:rsidRPr="005C77F6">
        <w:rPr>
          <w:rFonts w:ascii="Arial" w:hAnsi="Arial" w:cs="Arial"/>
          <w:b/>
          <w:sz w:val="20"/>
          <w:szCs w:val="20"/>
        </w:rPr>
        <w:t>INICIATIVA DE ACUERDO ECONOMICO QUE SOLICITA SE REVISE SI SE CUMPLE CON LO DISPUESTO EN LA LEY FEDERAL DE SANIDAD ANIMAL.</w:t>
      </w:r>
      <w:r w:rsidR="004C44EB">
        <w:rPr>
          <w:rFonts w:ascii="Arial" w:hAnsi="Arial" w:cs="Arial"/>
          <w:b/>
          <w:i/>
          <w:sz w:val="20"/>
          <w:szCs w:val="20"/>
        </w:rPr>
        <w:t xml:space="preserve"> </w:t>
      </w:r>
      <w:r w:rsidR="00A44439">
        <w:rPr>
          <w:rFonts w:ascii="Arial" w:hAnsi="Arial" w:cs="Arial"/>
          <w:i/>
          <w:sz w:val="20"/>
          <w:szCs w:val="20"/>
        </w:rPr>
        <w:t>Motiva e</w:t>
      </w:r>
      <w:r w:rsidRPr="005C77F6">
        <w:rPr>
          <w:rFonts w:ascii="Arial" w:hAnsi="Arial" w:cs="Arial"/>
          <w:i/>
          <w:sz w:val="20"/>
          <w:szCs w:val="20"/>
        </w:rPr>
        <w:t>l C. Regidor Raúl Chávez García.</w:t>
      </w:r>
    </w:p>
    <w:p w14:paraId="4A498B18" w14:textId="77777777" w:rsidR="009F705D" w:rsidRPr="009F705D" w:rsidRDefault="009F705D" w:rsidP="009F705D">
      <w:pPr>
        <w:tabs>
          <w:tab w:val="center" w:pos="4419"/>
          <w:tab w:val="left" w:pos="6058"/>
        </w:tabs>
        <w:jc w:val="both"/>
        <w:rPr>
          <w:rFonts w:ascii="Arial" w:hAnsi="Arial" w:cs="Arial"/>
          <w:b/>
          <w:sz w:val="20"/>
          <w:szCs w:val="20"/>
        </w:rPr>
      </w:pPr>
      <w:bookmarkStart w:id="0" w:name="_GoBack"/>
      <w:bookmarkEnd w:id="0"/>
    </w:p>
    <w:p w14:paraId="6BEBD586" w14:textId="10190BE1" w:rsidR="009F705D" w:rsidRPr="009F705D" w:rsidRDefault="009F705D" w:rsidP="009F705D">
      <w:pPr>
        <w:numPr>
          <w:ilvl w:val="0"/>
          <w:numId w:val="1"/>
        </w:numPr>
        <w:tabs>
          <w:tab w:val="center" w:pos="4419"/>
          <w:tab w:val="left" w:pos="6058"/>
        </w:tabs>
        <w:jc w:val="both"/>
        <w:rPr>
          <w:rFonts w:ascii="Arial" w:hAnsi="Arial" w:cs="Arial"/>
          <w:b/>
          <w:sz w:val="20"/>
          <w:szCs w:val="20"/>
        </w:rPr>
      </w:pPr>
      <w:r w:rsidRPr="005C77F6">
        <w:rPr>
          <w:rFonts w:ascii="Arial" w:hAnsi="Arial" w:cs="Arial"/>
          <w:b/>
          <w:sz w:val="20"/>
          <w:szCs w:val="20"/>
        </w:rPr>
        <w:t xml:space="preserve">INICIATIVA DE ACUERDO ECONOMICO QUE SOLICITA LA CORRECTA INTEGRACIÓN DE LAS COMISIONES </w:t>
      </w:r>
      <w:r>
        <w:rPr>
          <w:rFonts w:ascii="Arial" w:hAnsi="Arial" w:cs="Arial"/>
          <w:b/>
          <w:sz w:val="20"/>
          <w:szCs w:val="20"/>
        </w:rPr>
        <w:t xml:space="preserve">EDILICIAS DE ESTE AYUNTAMIENTO. </w:t>
      </w:r>
      <w:r>
        <w:rPr>
          <w:rFonts w:ascii="Arial" w:hAnsi="Arial" w:cs="Arial"/>
          <w:i/>
          <w:sz w:val="20"/>
          <w:szCs w:val="20"/>
        </w:rPr>
        <w:t>Motiva l</w:t>
      </w:r>
      <w:r w:rsidRPr="005C77F6">
        <w:rPr>
          <w:rFonts w:ascii="Arial" w:hAnsi="Arial" w:cs="Arial"/>
          <w:i/>
          <w:sz w:val="20"/>
          <w:szCs w:val="20"/>
        </w:rPr>
        <w:t>a C. Regidora Laura Elena Martínez Ruvalcaba.</w:t>
      </w:r>
    </w:p>
    <w:p w14:paraId="0F039366" w14:textId="5CEB44B3" w:rsidR="005C77F6" w:rsidRDefault="005C77F6" w:rsidP="005C77F6">
      <w:pPr>
        <w:tabs>
          <w:tab w:val="center" w:pos="4419"/>
          <w:tab w:val="left" w:pos="6058"/>
        </w:tabs>
        <w:jc w:val="both"/>
        <w:rPr>
          <w:rFonts w:ascii="Arial" w:hAnsi="Arial" w:cs="Arial"/>
          <w:b/>
          <w:sz w:val="20"/>
          <w:szCs w:val="20"/>
        </w:rPr>
      </w:pPr>
    </w:p>
    <w:p w14:paraId="05B960EA" w14:textId="5F39AE12" w:rsidR="005C77F6" w:rsidRPr="005C77F6" w:rsidRDefault="002B1B2D" w:rsidP="005C77F6">
      <w:pPr>
        <w:numPr>
          <w:ilvl w:val="0"/>
          <w:numId w:val="1"/>
        </w:numPr>
        <w:tabs>
          <w:tab w:val="center" w:pos="4419"/>
          <w:tab w:val="left" w:pos="6058"/>
        </w:tabs>
        <w:jc w:val="both"/>
        <w:rPr>
          <w:rFonts w:ascii="Arial" w:hAnsi="Arial" w:cs="Arial"/>
          <w:b/>
          <w:sz w:val="20"/>
          <w:szCs w:val="20"/>
        </w:rPr>
      </w:pPr>
      <w:r w:rsidRPr="005C77F6">
        <w:rPr>
          <w:rFonts w:ascii="Arial" w:hAnsi="Arial" w:cs="Arial"/>
          <w:b/>
          <w:sz w:val="20"/>
          <w:szCs w:val="20"/>
        </w:rPr>
        <w:t xml:space="preserve">INICIATIVA DE ACUERDO ECONOMICO, QUE PROPONE AUTORIZACION DEL AYUNTAMIENTO CONSTITUCIONAL DEL MUNICIPIO DE ZAPOTLAN EL GRANDE, JALISCO; PARA CELEBRAR CONVENIO DE COLABORACIÓN PARA LA GESTIÓN Y REGULARIZACIÓN DEL SUELO, EN SUS DIFERENTES TIPOS Y MODALIDADES; CON EL INSTITUTO NACIONAL DE SUELO SUSTENTABLE (“EL INSUS”), COMO ORGANISMO DESCENTRALIZADO DE LA ADMINISTRACIÓN PÚBLICA FEDERAL, AGRUPADO EN EL SECTOR COORDINADO POR LA SECRETARÍA DE DESARROLLO AGRARIO, TERRITORIAL Y URBANO. </w:t>
      </w:r>
      <w:r w:rsidRPr="005C77F6">
        <w:rPr>
          <w:rFonts w:ascii="Arial" w:hAnsi="Arial" w:cs="Arial"/>
          <w:i/>
          <w:sz w:val="20"/>
          <w:szCs w:val="20"/>
        </w:rPr>
        <w:t>Motiva la C. Síndica Municipal Magali Casillas Contreras.</w:t>
      </w:r>
    </w:p>
    <w:p w14:paraId="42D7C081" w14:textId="423C70C5" w:rsidR="005C77F6" w:rsidRDefault="005C77F6" w:rsidP="005C77F6">
      <w:pPr>
        <w:tabs>
          <w:tab w:val="center" w:pos="4419"/>
          <w:tab w:val="left" w:pos="6058"/>
        </w:tabs>
        <w:jc w:val="both"/>
        <w:rPr>
          <w:rFonts w:ascii="Arial" w:hAnsi="Arial" w:cs="Arial"/>
          <w:b/>
          <w:sz w:val="20"/>
          <w:szCs w:val="20"/>
        </w:rPr>
      </w:pPr>
    </w:p>
    <w:p w14:paraId="413DEA16" w14:textId="23BEFA6D" w:rsidR="005C77F6" w:rsidRPr="005C77F6" w:rsidRDefault="002B1B2D" w:rsidP="005C77F6">
      <w:pPr>
        <w:numPr>
          <w:ilvl w:val="0"/>
          <w:numId w:val="1"/>
        </w:numPr>
        <w:tabs>
          <w:tab w:val="center" w:pos="4419"/>
          <w:tab w:val="left" w:pos="6058"/>
        </w:tabs>
        <w:jc w:val="both"/>
        <w:rPr>
          <w:rFonts w:ascii="Arial" w:hAnsi="Arial" w:cs="Arial"/>
          <w:b/>
          <w:sz w:val="20"/>
          <w:szCs w:val="20"/>
        </w:rPr>
      </w:pPr>
      <w:r w:rsidRPr="005C77F6">
        <w:rPr>
          <w:rFonts w:ascii="Arial" w:hAnsi="Arial" w:cs="Arial"/>
          <w:b/>
          <w:sz w:val="20"/>
          <w:szCs w:val="20"/>
        </w:rPr>
        <w:t xml:space="preserve">INICIATIVA DE ACUERDO ECONOMICO, QUE PROPONE AUTORIZACION DEL AYUNTAMIENTO CONSTITUCIONAL DEL MUNICIPIO DE ZAPOTLAN EL GRANDE, JALISCO; PARA CELEBRAR CONVENIO DE ADHESIÓN Y EJECUCION DE ACCIONES, DENTRO DEL PROGRAMA DE MEJORAMIENTO URBANO EN SU VERTIENTE CERTEZA JURIDICA, “PMU”, MODALIDAD DE “REGULARIZACIÓN DE LOTES CON USO HABITACIONAL CON GASTOS DE PARTICULARES EN VÍAS DE REGULARIZACIÓN” CON EL INSTITUTO NACIONAL DE SUELO SUSTENTABLE (INSUS) REPRESENTADO POR CONDUCTO DE LA REPRESENTACION REGIONAL DE JALISCO, NAYARIT, COLIMA Y MICHOACÁN. </w:t>
      </w:r>
      <w:r w:rsidRPr="005C77F6">
        <w:rPr>
          <w:rFonts w:ascii="Arial" w:hAnsi="Arial" w:cs="Arial"/>
          <w:i/>
          <w:sz w:val="20"/>
          <w:szCs w:val="20"/>
        </w:rPr>
        <w:t>Motiva la C. Síndica Municipal Magali Casillas Contreras.</w:t>
      </w:r>
    </w:p>
    <w:p w14:paraId="7099FEA9" w14:textId="44320FEF" w:rsidR="005C77F6" w:rsidRDefault="005C77F6" w:rsidP="005C77F6">
      <w:pPr>
        <w:tabs>
          <w:tab w:val="center" w:pos="4419"/>
          <w:tab w:val="left" w:pos="6058"/>
        </w:tabs>
        <w:jc w:val="both"/>
        <w:rPr>
          <w:rFonts w:ascii="Arial" w:hAnsi="Arial" w:cs="Arial"/>
          <w:b/>
          <w:sz w:val="20"/>
          <w:szCs w:val="20"/>
        </w:rPr>
      </w:pPr>
    </w:p>
    <w:p w14:paraId="6835022D" w14:textId="4F9A0B28" w:rsidR="005C77F6" w:rsidRPr="005C77F6" w:rsidRDefault="00943C60" w:rsidP="005C77F6">
      <w:pPr>
        <w:numPr>
          <w:ilvl w:val="0"/>
          <w:numId w:val="1"/>
        </w:numPr>
        <w:tabs>
          <w:tab w:val="center" w:pos="4419"/>
          <w:tab w:val="left" w:pos="6058"/>
        </w:tabs>
        <w:jc w:val="both"/>
        <w:rPr>
          <w:rFonts w:ascii="Arial" w:hAnsi="Arial" w:cs="Arial"/>
          <w:b/>
          <w:sz w:val="20"/>
          <w:szCs w:val="20"/>
        </w:rPr>
      </w:pPr>
      <w:r w:rsidRPr="005C77F6">
        <w:rPr>
          <w:rFonts w:ascii="Arial" w:hAnsi="Arial" w:cs="Arial"/>
          <w:b/>
          <w:sz w:val="20"/>
          <w:szCs w:val="20"/>
        </w:rPr>
        <w:t>INICIATIVA DE ACUERDO QUE AUTORIZA APODERADOS ESPECIALES EN MATERIA BUROCRÁTICA, LABORAL Y ADMINISTRATIVA.</w:t>
      </w:r>
      <w:r w:rsidRPr="005C77F6">
        <w:rPr>
          <w:rFonts w:ascii="Arial" w:hAnsi="Arial" w:cs="Arial"/>
          <w:i/>
          <w:sz w:val="20"/>
          <w:szCs w:val="20"/>
        </w:rPr>
        <w:t xml:space="preserve"> Motiva la C. Síndica Municipal Magali Casillas Contreras.</w:t>
      </w:r>
    </w:p>
    <w:p w14:paraId="63AAD45F" w14:textId="07D93DD7" w:rsidR="005C77F6" w:rsidRDefault="005C77F6" w:rsidP="005C77F6">
      <w:pPr>
        <w:tabs>
          <w:tab w:val="center" w:pos="4419"/>
          <w:tab w:val="left" w:pos="6058"/>
        </w:tabs>
        <w:jc w:val="both"/>
        <w:rPr>
          <w:rFonts w:ascii="Arial" w:hAnsi="Arial" w:cs="Arial"/>
          <w:b/>
          <w:sz w:val="20"/>
          <w:szCs w:val="20"/>
        </w:rPr>
      </w:pPr>
    </w:p>
    <w:p w14:paraId="655D3242" w14:textId="25102122" w:rsidR="005C77F6" w:rsidRPr="002567D8" w:rsidRDefault="0089016D" w:rsidP="005C77F6">
      <w:pPr>
        <w:numPr>
          <w:ilvl w:val="0"/>
          <w:numId w:val="1"/>
        </w:numPr>
        <w:tabs>
          <w:tab w:val="center" w:pos="4419"/>
          <w:tab w:val="left" w:pos="6058"/>
        </w:tabs>
        <w:jc w:val="both"/>
        <w:rPr>
          <w:rFonts w:ascii="Arial" w:hAnsi="Arial" w:cs="Arial"/>
          <w:b/>
          <w:sz w:val="20"/>
          <w:szCs w:val="20"/>
        </w:rPr>
      </w:pPr>
      <w:r w:rsidRPr="005C77F6">
        <w:rPr>
          <w:rFonts w:ascii="Arial" w:hAnsi="Arial" w:cs="Arial"/>
          <w:b/>
          <w:sz w:val="20"/>
          <w:szCs w:val="20"/>
        </w:rPr>
        <w:t xml:space="preserve">INICIATIVA DE ACUERDO CON CARÁCTER DE DICTAMEN QUE PROPONE EL CAMBIO DE NOMBRE DE LA SALA DE CAPACITACIÓN DE “ALBERTO ESQUER” A “JUAN S. VIZCAÍNO”. </w:t>
      </w:r>
      <w:r w:rsidRPr="005C77F6">
        <w:rPr>
          <w:rFonts w:ascii="Arial" w:hAnsi="Arial" w:cs="Arial"/>
          <w:i/>
          <w:sz w:val="20"/>
          <w:szCs w:val="20"/>
        </w:rPr>
        <w:t>Motiva la C. Regidora Eva María De Jesús Barreto.</w:t>
      </w:r>
    </w:p>
    <w:p w14:paraId="39FF4E52" w14:textId="77777777" w:rsidR="002567D8" w:rsidRDefault="002567D8" w:rsidP="002567D8">
      <w:pPr>
        <w:pStyle w:val="Prrafodelista"/>
        <w:rPr>
          <w:rFonts w:ascii="Arial" w:hAnsi="Arial" w:cs="Arial"/>
          <w:b/>
          <w:sz w:val="20"/>
          <w:szCs w:val="20"/>
        </w:rPr>
      </w:pPr>
    </w:p>
    <w:p w14:paraId="76D3E4D9" w14:textId="126C7270" w:rsidR="002567D8" w:rsidRDefault="002567D8" w:rsidP="002567D8">
      <w:pPr>
        <w:tabs>
          <w:tab w:val="center" w:pos="4419"/>
          <w:tab w:val="left" w:pos="6058"/>
        </w:tabs>
        <w:jc w:val="both"/>
        <w:rPr>
          <w:rFonts w:ascii="Arial" w:hAnsi="Arial" w:cs="Arial"/>
          <w:b/>
          <w:sz w:val="20"/>
          <w:szCs w:val="20"/>
        </w:rPr>
      </w:pPr>
    </w:p>
    <w:p w14:paraId="656EF393" w14:textId="6C8333C7" w:rsidR="002567D8" w:rsidRDefault="002567D8" w:rsidP="002567D8">
      <w:pPr>
        <w:tabs>
          <w:tab w:val="center" w:pos="4419"/>
          <w:tab w:val="left" w:pos="6058"/>
        </w:tabs>
        <w:jc w:val="both"/>
        <w:rPr>
          <w:rFonts w:ascii="Arial" w:hAnsi="Arial" w:cs="Arial"/>
          <w:b/>
          <w:sz w:val="20"/>
          <w:szCs w:val="20"/>
        </w:rPr>
      </w:pPr>
    </w:p>
    <w:p w14:paraId="00665049" w14:textId="70229EB7" w:rsidR="002567D8" w:rsidRDefault="002567D8" w:rsidP="002567D8">
      <w:pPr>
        <w:tabs>
          <w:tab w:val="center" w:pos="4419"/>
          <w:tab w:val="left" w:pos="6058"/>
        </w:tabs>
        <w:jc w:val="both"/>
        <w:rPr>
          <w:rFonts w:ascii="Arial" w:hAnsi="Arial" w:cs="Arial"/>
          <w:b/>
          <w:sz w:val="20"/>
          <w:szCs w:val="20"/>
        </w:rPr>
      </w:pPr>
    </w:p>
    <w:p w14:paraId="7B2FB409" w14:textId="701AB886" w:rsidR="002567D8" w:rsidRDefault="002567D8" w:rsidP="002567D8">
      <w:pPr>
        <w:tabs>
          <w:tab w:val="center" w:pos="4419"/>
          <w:tab w:val="left" w:pos="6058"/>
        </w:tabs>
        <w:jc w:val="both"/>
        <w:rPr>
          <w:rFonts w:ascii="Arial" w:hAnsi="Arial" w:cs="Arial"/>
          <w:b/>
          <w:sz w:val="20"/>
          <w:szCs w:val="20"/>
        </w:rPr>
      </w:pPr>
    </w:p>
    <w:p w14:paraId="4C25E53D" w14:textId="64D8390A" w:rsidR="002567D8" w:rsidRDefault="002567D8" w:rsidP="002567D8">
      <w:pPr>
        <w:tabs>
          <w:tab w:val="center" w:pos="4419"/>
          <w:tab w:val="left" w:pos="6058"/>
        </w:tabs>
        <w:jc w:val="both"/>
        <w:rPr>
          <w:rFonts w:ascii="Arial" w:hAnsi="Arial" w:cs="Arial"/>
          <w:b/>
          <w:sz w:val="20"/>
          <w:szCs w:val="20"/>
        </w:rPr>
      </w:pPr>
    </w:p>
    <w:p w14:paraId="56111357" w14:textId="681FE138" w:rsidR="002567D8" w:rsidRDefault="002567D8" w:rsidP="002567D8">
      <w:pPr>
        <w:tabs>
          <w:tab w:val="center" w:pos="4419"/>
          <w:tab w:val="left" w:pos="6058"/>
        </w:tabs>
        <w:jc w:val="both"/>
        <w:rPr>
          <w:rFonts w:ascii="Arial" w:hAnsi="Arial" w:cs="Arial"/>
          <w:b/>
          <w:sz w:val="20"/>
          <w:szCs w:val="20"/>
        </w:rPr>
      </w:pPr>
    </w:p>
    <w:p w14:paraId="2A1021C6" w14:textId="47EC6925" w:rsidR="002567D8" w:rsidRDefault="002567D8" w:rsidP="002567D8">
      <w:pPr>
        <w:tabs>
          <w:tab w:val="center" w:pos="4419"/>
          <w:tab w:val="left" w:pos="6058"/>
        </w:tabs>
        <w:jc w:val="both"/>
        <w:rPr>
          <w:rFonts w:ascii="Arial" w:hAnsi="Arial" w:cs="Arial"/>
          <w:b/>
          <w:sz w:val="20"/>
          <w:szCs w:val="20"/>
        </w:rPr>
      </w:pPr>
    </w:p>
    <w:p w14:paraId="538A7D78" w14:textId="02FC33F2" w:rsidR="002567D8" w:rsidRDefault="002567D8" w:rsidP="002567D8">
      <w:pPr>
        <w:tabs>
          <w:tab w:val="center" w:pos="4419"/>
          <w:tab w:val="left" w:pos="6058"/>
        </w:tabs>
        <w:jc w:val="both"/>
        <w:rPr>
          <w:rFonts w:ascii="Arial" w:hAnsi="Arial" w:cs="Arial"/>
          <w:b/>
          <w:sz w:val="20"/>
          <w:szCs w:val="20"/>
        </w:rPr>
      </w:pPr>
    </w:p>
    <w:p w14:paraId="20618C1B" w14:textId="59489C56" w:rsidR="002567D8" w:rsidRDefault="002567D8" w:rsidP="002567D8">
      <w:pPr>
        <w:tabs>
          <w:tab w:val="center" w:pos="4419"/>
          <w:tab w:val="left" w:pos="6058"/>
        </w:tabs>
        <w:jc w:val="both"/>
        <w:rPr>
          <w:rFonts w:ascii="Arial" w:hAnsi="Arial" w:cs="Arial"/>
          <w:b/>
          <w:sz w:val="20"/>
          <w:szCs w:val="20"/>
        </w:rPr>
      </w:pPr>
    </w:p>
    <w:p w14:paraId="51A26662" w14:textId="5E3EA0F4" w:rsidR="002567D8" w:rsidRDefault="002567D8" w:rsidP="002567D8">
      <w:pPr>
        <w:tabs>
          <w:tab w:val="center" w:pos="4419"/>
          <w:tab w:val="left" w:pos="6058"/>
        </w:tabs>
        <w:jc w:val="both"/>
        <w:rPr>
          <w:rFonts w:ascii="Arial" w:hAnsi="Arial" w:cs="Arial"/>
          <w:b/>
          <w:sz w:val="20"/>
          <w:szCs w:val="20"/>
        </w:rPr>
      </w:pPr>
    </w:p>
    <w:p w14:paraId="23B1AB4D" w14:textId="77777777" w:rsidR="002567D8" w:rsidRPr="005C77F6" w:rsidRDefault="002567D8" w:rsidP="002567D8">
      <w:pPr>
        <w:tabs>
          <w:tab w:val="center" w:pos="4419"/>
          <w:tab w:val="left" w:pos="6058"/>
        </w:tabs>
        <w:jc w:val="both"/>
        <w:rPr>
          <w:rFonts w:ascii="Arial" w:hAnsi="Arial" w:cs="Arial"/>
          <w:b/>
          <w:sz w:val="20"/>
          <w:szCs w:val="20"/>
        </w:rPr>
      </w:pPr>
    </w:p>
    <w:p w14:paraId="35B3B57F" w14:textId="139C3A59" w:rsidR="005C77F6" w:rsidRDefault="005C77F6" w:rsidP="005C77F6">
      <w:pPr>
        <w:tabs>
          <w:tab w:val="center" w:pos="4419"/>
          <w:tab w:val="left" w:pos="6058"/>
        </w:tabs>
        <w:jc w:val="both"/>
        <w:rPr>
          <w:rFonts w:ascii="Arial" w:hAnsi="Arial" w:cs="Arial"/>
          <w:b/>
          <w:sz w:val="20"/>
          <w:szCs w:val="20"/>
        </w:rPr>
      </w:pPr>
    </w:p>
    <w:p w14:paraId="2B74079D" w14:textId="6BE2308F" w:rsidR="005C77F6" w:rsidRPr="002567D8" w:rsidRDefault="005C77F6" w:rsidP="005C77F6">
      <w:pPr>
        <w:numPr>
          <w:ilvl w:val="0"/>
          <w:numId w:val="1"/>
        </w:numPr>
        <w:tabs>
          <w:tab w:val="center" w:pos="4419"/>
          <w:tab w:val="left" w:pos="6058"/>
        </w:tabs>
        <w:jc w:val="both"/>
        <w:rPr>
          <w:rFonts w:ascii="Arial" w:hAnsi="Arial" w:cs="Arial"/>
          <w:b/>
          <w:sz w:val="20"/>
          <w:szCs w:val="20"/>
        </w:rPr>
      </w:pPr>
      <w:r w:rsidRPr="005C77F6">
        <w:rPr>
          <w:rFonts w:ascii="Arial" w:hAnsi="Arial" w:cs="Arial"/>
          <w:b/>
          <w:sz w:val="20"/>
          <w:szCs w:val="20"/>
        </w:rPr>
        <w:t xml:space="preserve">INICIATIVA DE ACUERDO ECONÓMICO QUE PROPONE SOLUCIONAR CON CARÁCTER DE URGENTE, LA PROBLEMÁTICA DE DESABASTO DE AGUA DE LA COMUNIDAD DEL CHAMIZAL, LOCALIDAD DEL FRESNITO. </w:t>
      </w:r>
      <w:r w:rsidRPr="005C77F6">
        <w:rPr>
          <w:rFonts w:ascii="Arial" w:hAnsi="Arial" w:cs="Arial"/>
          <w:i/>
          <w:sz w:val="20"/>
          <w:szCs w:val="20"/>
        </w:rPr>
        <w:t>Motiva la C. Regidora Tania Magdalena Bernardino Juárez.</w:t>
      </w:r>
    </w:p>
    <w:p w14:paraId="5A912896" w14:textId="77777777" w:rsidR="005C77F6" w:rsidRDefault="005C77F6" w:rsidP="005C77F6">
      <w:pPr>
        <w:tabs>
          <w:tab w:val="center" w:pos="4419"/>
          <w:tab w:val="left" w:pos="6058"/>
        </w:tabs>
        <w:jc w:val="both"/>
        <w:rPr>
          <w:rFonts w:ascii="Arial" w:hAnsi="Arial" w:cs="Arial"/>
          <w:b/>
          <w:sz w:val="20"/>
          <w:szCs w:val="20"/>
        </w:rPr>
      </w:pPr>
    </w:p>
    <w:p w14:paraId="6BE2A0A8" w14:textId="5EF37A65" w:rsidR="005C77F6" w:rsidRPr="006A3DA7" w:rsidRDefault="005C77F6" w:rsidP="005C77F6">
      <w:pPr>
        <w:numPr>
          <w:ilvl w:val="0"/>
          <w:numId w:val="1"/>
        </w:numPr>
        <w:tabs>
          <w:tab w:val="center" w:pos="4419"/>
          <w:tab w:val="left" w:pos="6058"/>
        </w:tabs>
        <w:jc w:val="both"/>
        <w:rPr>
          <w:rFonts w:ascii="Arial" w:hAnsi="Arial" w:cs="Arial"/>
          <w:b/>
          <w:sz w:val="20"/>
          <w:szCs w:val="20"/>
        </w:rPr>
      </w:pPr>
      <w:r w:rsidRPr="005C77F6">
        <w:rPr>
          <w:rFonts w:ascii="Arial" w:hAnsi="Arial" w:cs="Arial"/>
          <w:b/>
          <w:sz w:val="20"/>
          <w:szCs w:val="20"/>
        </w:rPr>
        <w:t>INICIATIVA DE ORDENAMIENTO MUNICIPAL QUE TURNA A COMISIONES, LA PROPUESTA DE REFORMA AL “REGLAMENTO ORGÁNICO DE LA ADMINISTRACIÓN PÚBLICA MUNICIPAL DE ZAPOTLÁN EL GRANDE, JALISCO, CON EL OBJETIVO DE ELIMINAR LA FIGURA DE “JEFE DE GABINETE” DEPENDIENTE DEL PRESIDENTE MUNICIPAL</w:t>
      </w:r>
      <w:r>
        <w:rPr>
          <w:rFonts w:ascii="Arial" w:hAnsi="Arial" w:cs="Arial"/>
          <w:b/>
          <w:sz w:val="20"/>
          <w:szCs w:val="20"/>
        </w:rPr>
        <w:t xml:space="preserve">. </w:t>
      </w:r>
      <w:r w:rsidRPr="005C77F6">
        <w:rPr>
          <w:rFonts w:ascii="Arial" w:hAnsi="Arial" w:cs="Arial"/>
          <w:i/>
          <w:sz w:val="20"/>
          <w:szCs w:val="20"/>
        </w:rPr>
        <w:t>Motiva la C. Regidora Tania Magdalena Bernardino Juárez.</w:t>
      </w:r>
    </w:p>
    <w:p w14:paraId="3DAB5BA5" w14:textId="77777777" w:rsidR="006A3DA7" w:rsidRPr="00A94A26" w:rsidRDefault="006A3DA7" w:rsidP="006A3DA7">
      <w:pPr>
        <w:tabs>
          <w:tab w:val="center" w:pos="4419"/>
          <w:tab w:val="left" w:pos="6058"/>
        </w:tabs>
        <w:ind w:left="720"/>
        <w:jc w:val="both"/>
        <w:rPr>
          <w:rFonts w:ascii="Arial" w:hAnsi="Arial" w:cs="Arial"/>
          <w:b/>
          <w:sz w:val="20"/>
          <w:szCs w:val="20"/>
        </w:rPr>
      </w:pPr>
    </w:p>
    <w:p w14:paraId="654813AA" w14:textId="48B77612" w:rsidR="00A94A26" w:rsidRDefault="00F20A06" w:rsidP="004A20F8">
      <w:pPr>
        <w:numPr>
          <w:ilvl w:val="0"/>
          <w:numId w:val="1"/>
        </w:numPr>
        <w:tabs>
          <w:tab w:val="center" w:pos="4419"/>
          <w:tab w:val="left" w:pos="6058"/>
        </w:tabs>
        <w:jc w:val="both"/>
        <w:rPr>
          <w:rFonts w:ascii="Arial" w:hAnsi="Arial" w:cs="Arial"/>
          <w:b/>
          <w:sz w:val="20"/>
          <w:szCs w:val="20"/>
        </w:rPr>
      </w:pPr>
      <w:r w:rsidRPr="00F61EAF">
        <w:rPr>
          <w:rFonts w:ascii="Arial" w:hAnsi="Arial" w:cs="Arial"/>
          <w:b/>
          <w:sz w:val="20"/>
          <w:szCs w:val="20"/>
        </w:rPr>
        <w:t>INICIATIVA DE ACUERDO ECONOMICO QUE TURNA A LA COMISIÓN EDILICIA DE JUSTICIA EL ESTUDIO, ANALISIS Y DICTAMINACIÓN DE LA CONVOCATORIA PARA LA SELECCIÓN DE LOS DELEGADOS EN EL FRESNITO Y ATEQUIZAYAN, ASÍ COMO AGENTE EN LOS DEPOSITOS</w:t>
      </w:r>
      <w:r w:rsidR="006A3DA7" w:rsidRPr="00F61EAF">
        <w:rPr>
          <w:rFonts w:ascii="Arial" w:hAnsi="Arial" w:cs="Arial"/>
          <w:b/>
          <w:sz w:val="20"/>
          <w:szCs w:val="20"/>
        </w:rPr>
        <w:t>.</w:t>
      </w:r>
      <w:r w:rsidRPr="00F61EAF">
        <w:rPr>
          <w:rFonts w:ascii="Arial" w:hAnsi="Arial" w:cs="Arial"/>
          <w:b/>
          <w:sz w:val="20"/>
          <w:szCs w:val="20"/>
        </w:rPr>
        <w:t xml:space="preserve"> </w:t>
      </w:r>
      <w:r w:rsidR="00F61EAF">
        <w:rPr>
          <w:rFonts w:ascii="Arial" w:hAnsi="Arial" w:cs="Arial"/>
          <w:i/>
          <w:sz w:val="20"/>
          <w:szCs w:val="20"/>
        </w:rPr>
        <w:t>Motiva e</w:t>
      </w:r>
      <w:r w:rsidR="00F61EAF" w:rsidRPr="005C77F6">
        <w:rPr>
          <w:rFonts w:ascii="Arial" w:hAnsi="Arial" w:cs="Arial"/>
          <w:i/>
          <w:sz w:val="20"/>
          <w:szCs w:val="20"/>
        </w:rPr>
        <w:t>l C. Presidente Municipal Alejandro Barragán Sánchez.</w:t>
      </w:r>
      <w:r w:rsidR="006A3DA7" w:rsidRPr="00F61EAF">
        <w:rPr>
          <w:rFonts w:ascii="Arial" w:hAnsi="Arial" w:cs="Arial"/>
          <w:b/>
          <w:sz w:val="20"/>
          <w:szCs w:val="20"/>
        </w:rPr>
        <w:t xml:space="preserve"> </w:t>
      </w:r>
    </w:p>
    <w:p w14:paraId="413971B9" w14:textId="69C63951" w:rsidR="00F61EAF" w:rsidRPr="00F61EAF" w:rsidRDefault="00F61EAF" w:rsidP="00F61EAF">
      <w:pPr>
        <w:tabs>
          <w:tab w:val="center" w:pos="4419"/>
          <w:tab w:val="left" w:pos="6058"/>
        </w:tabs>
        <w:jc w:val="both"/>
        <w:rPr>
          <w:rFonts w:ascii="Arial" w:hAnsi="Arial" w:cs="Arial"/>
          <w:b/>
          <w:sz w:val="20"/>
          <w:szCs w:val="20"/>
        </w:rPr>
      </w:pPr>
    </w:p>
    <w:p w14:paraId="5CEE32D6" w14:textId="14B7DCC4" w:rsidR="006A3DA7" w:rsidRPr="006A3DA7" w:rsidRDefault="004600A6" w:rsidP="006A3DA7">
      <w:pPr>
        <w:pStyle w:val="Prrafodelista"/>
        <w:numPr>
          <w:ilvl w:val="0"/>
          <w:numId w:val="1"/>
        </w:numPr>
        <w:spacing w:line="240" w:lineRule="auto"/>
        <w:jc w:val="both"/>
        <w:rPr>
          <w:rFonts w:ascii="Arial" w:hAnsi="Arial" w:cs="Arial"/>
          <w:sz w:val="20"/>
          <w:szCs w:val="20"/>
        </w:rPr>
      </w:pPr>
      <w:r w:rsidRPr="00A1335F">
        <w:rPr>
          <w:rFonts w:ascii="Arial" w:hAnsi="Arial" w:cs="Arial"/>
          <w:b/>
          <w:sz w:val="20"/>
          <w:szCs w:val="20"/>
        </w:rPr>
        <w:t>ASUNTOS VARIOS.</w:t>
      </w:r>
    </w:p>
    <w:p w14:paraId="6C9D13F5" w14:textId="3D9BAB0D" w:rsidR="006A3DA7" w:rsidRPr="006A3DA7" w:rsidRDefault="006A3DA7" w:rsidP="006A3DA7">
      <w:pPr>
        <w:jc w:val="both"/>
        <w:rPr>
          <w:rFonts w:ascii="Arial" w:hAnsi="Arial" w:cs="Arial"/>
          <w:sz w:val="20"/>
          <w:szCs w:val="20"/>
        </w:rPr>
      </w:pPr>
    </w:p>
    <w:p w14:paraId="693BC29A" w14:textId="77777777" w:rsidR="004600A6" w:rsidRPr="00A1335F" w:rsidRDefault="004600A6" w:rsidP="004600A6">
      <w:pPr>
        <w:pStyle w:val="Prrafodelista"/>
        <w:numPr>
          <w:ilvl w:val="0"/>
          <w:numId w:val="1"/>
        </w:numPr>
        <w:spacing w:line="240" w:lineRule="auto"/>
        <w:jc w:val="both"/>
        <w:rPr>
          <w:rFonts w:ascii="Arial" w:hAnsi="Arial" w:cs="Arial"/>
          <w:sz w:val="20"/>
          <w:szCs w:val="20"/>
        </w:rPr>
      </w:pPr>
      <w:r w:rsidRPr="00A1335F">
        <w:rPr>
          <w:rFonts w:ascii="Arial" w:hAnsi="Arial" w:cs="Arial"/>
          <w:b/>
          <w:sz w:val="20"/>
          <w:szCs w:val="20"/>
        </w:rPr>
        <w:t>CLAUSURA DE LA SESIÓN.</w:t>
      </w:r>
    </w:p>
    <w:p w14:paraId="34A57738" w14:textId="77777777" w:rsidR="004600A6" w:rsidRPr="00A1335F" w:rsidRDefault="004600A6" w:rsidP="004600A6">
      <w:pPr>
        <w:pStyle w:val="Prrafodelista"/>
        <w:rPr>
          <w:rFonts w:ascii="Arial" w:hAnsi="Arial" w:cs="Arial"/>
          <w:sz w:val="20"/>
          <w:szCs w:val="20"/>
        </w:rPr>
      </w:pPr>
    </w:p>
    <w:p w14:paraId="4ADB810D" w14:textId="5F6DCF77" w:rsidR="004600A6" w:rsidRDefault="004600A6" w:rsidP="004600A6">
      <w:pPr>
        <w:jc w:val="both"/>
        <w:rPr>
          <w:rFonts w:ascii="Arial" w:hAnsi="Arial" w:cs="Arial"/>
          <w:sz w:val="20"/>
          <w:szCs w:val="20"/>
        </w:rPr>
      </w:pPr>
    </w:p>
    <w:p w14:paraId="12BCE944" w14:textId="77777777" w:rsidR="002567D8" w:rsidRPr="00A1335F" w:rsidRDefault="002567D8" w:rsidP="004600A6">
      <w:pPr>
        <w:jc w:val="both"/>
        <w:rPr>
          <w:rFonts w:ascii="Arial" w:hAnsi="Arial" w:cs="Arial"/>
          <w:sz w:val="20"/>
          <w:szCs w:val="20"/>
        </w:rPr>
      </w:pPr>
    </w:p>
    <w:p w14:paraId="61F2A42A" w14:textId="77777777" w:rsidR="004600A6" w:rsidRPr="00A1335F" w:rsidRDefault="004600A6" w:rsidP="004600A6">
      <w:pPr>
        <w:rPr>
          <w:rFonts w:ascii="Arial" w:eastAsia="Times New Roman" w:hAnsi="Arial" w:cs="Arial"/>
          <w:i/>
          <w:iCs/>
          <w:sz w:val="20"/>
          <w:szCs w:val="20"/>
          <w:lang w:val="es-ES" w:eastAsia="es-ES"/>
        </w:rPr>
      </w:pPr>
    </w:p>
    <w:p w14:paraId="3490D44C" w14:textId="77777777" w:rsidR="004600A6" w:rsidRPr="00A1335F" w:rsidRDefault="004600A6" w:rsidP="004600A6">
      <w:pPr>
        <w:jc w:val="center"/>
        <w:rPr>
          <w:rFonts w:ascii="Arial Rounded MT Bold" w:eastAsia="Times New Roman" w:hAnsi="Arial Rounded MT Bold" w:cs="Arial"/>
          <w:iCs/>
          <w:sz w:val="20"/>
          <w:szCs w:val="20"/>
          <w:lang w:val="es-ES" w:eastAsia="es-ES"/>
        </w:rPr>
      </w:pPr>
      <w:r w:rsidRPr="00A1335F">
        <w:rPr>
          <w:rFonts w:ascii="Arial Rounded MT Bold" w:eastAsia="Times New Roman" w:hAnsi="Arial Rounded MT Bold" w:cs="Arial"/>
          <w:iCs/>
          <w:sz w:val="20"/>
          <w:szCs w:val="20"/>
          <w:lang w:val="es-ES" w:eastAsia="es-ES"/>
        </w:rPr>
        <w:t>ATENTAMENTE</w:t>
      </w:r>
    </w:p>
    <w:p w14:paraId="332D36CF" w14:textId="77777777" w:rsidR="004600A6" w:rsidRPr="00A1335F" w:rsidRDefault="004600A6" w:rsidP="004600A6">
      <w:pPr>
        <w:jc w:val="center"/>
        <w:rPr>
          <w:rFonts w:ascii="Arial Rounded MT Bold" w:eastAsia="Times New Roman" w:hAnsi="Arial Rounded MT Bold" w:cs="Arial"/>
          <w:iCs/>
          <w:sz w:val="20"/>
          <w:szCs w:val="20"/>
          <w:lang w:val="es-ES" w:eastAsia="es-ES"/>
        </w:rPr>
      </w:pPr>
      <w:r w:rsidRPr="00A1335F">
        <w:rPr>
          <w:rFonts w:ascii="Arial Rounded MT Bold" w:eastAsia="Times New Roman" w:hAnsi="Arial Rounded MT Bold" w:cs="Arial"/>
          <w:iCs/>
          <w:sz w:val="20"/>
          <w:szCs w:val="20"/>
          <w:lang w:val="es-ES" w:eastAsia="es-ES"/>
        </w:rPr>
        <w:t>“2021, AÑO DEL 130 ANIVERSARIO DEL NATALICIO DEL ESCRITOR Y DIPLOMÁTICO GUILLERMO JIMÉNEZ”</w:t>
      </w:r>
    </w:p>
    <w:p w14:paraId="689C7CD0" w14:textId="260E1F7F" w:rsidR="004600A6" w:rsidRPr="00A1335F" w:rsidRDefault="004600A6" w:rsidP="004600A6">
      <w:pPr>
        <w:jc w:val="center"/>
        <w:rPr>
          <w:rFonts w:ascii="Arial Rounded MT Bold" w:eastAsia="Times New Roman" w:hAnsi="Arial Rounded MT Bold" w:cs="Arial"/>
          <w:iCs/>
          <w:sz w:val="20"/>
          <w:szCs w:val="20"/>
          <w:lang w:val="es-ES" w:eastAsia="es-ES"/>
        </w:rPr>
      </w:pPr>
      <w:r w:rsidRPr="00A1335F">
        <w:rPr>
          <w:rFonts w:ascii="Arial" w:eastAsia="Times New Roman" w:hAnsi="Arial" w:cs="Arial"/>
          <w:sz w:val="20"/>
          <w:szCs w:val="20"/>
          <w:lang w:val="es-ES_tradnl" w:eastAsia="es-ES"/>
        </w:rPr>
        <w:t>Ciudad Guzmán, Municipio De Zapotlán El Grande, Jalisco, a</w:t>
      </w:r>
      <w:r w:rsidR="005A786F">
        <w:rPr>
          <w:rFonts w:ascii="Arial" w:eastAsia="Times New Roman" w:hAnsi="Arial" w:cs="Arial"/>
          <w:sz w:val="20"/>
          <w:szCs w:val="20"/>
          <w:lang w:val="es-ES_tradnl" w:eastAsia="es-ES"/>
        </w:rPr>
        <w:t xml:space="preserve"> 18</w:t>
      </w:r>
      <w:r>
        <w:rPr>
          <w:rFonts w:ascii="Arial" w:eastAsia="Times New Roman" w:hAnsi="Arial" w:cs="Arial"/>
          <w:sz w:val="20"/>
          <w:szCs w:val="20"/>
          <w:lang w:val="es-ES_tradnl" w:eastAsia="es-ES"/>
        </w:rPr>
        <w:t xml:space="preserve"> de octubre</w:t>
      </w:r>
      <w:r w:rsidRPr="00A1335F">
        <w:rPr>
          <w:rFonts w:ascii="Arial" w:eastAsia="Times New Roman" w:hAnsi="Arial" w:cs="Arial"/>
          <w:sz w:val="20"/>
          <w:szCs w:val="20"/>
          <w:lang w:val="es-ES_tradnl" w:eastAsia="es-ES"/>
        </w:rPr>
        <w:t xml:space="preserve"> de 2021.</w:t>
      </w:r>
    </w:p>
    <w:p w14:paraId="566D1AB1" w14:textId="77777777" w:rsidR="004600A6" w:rsidRPr="00A1335F" w:rsidRDefault="004600A6" w:rsidP="004600A6">
      <w:pPr>
        <w:rPr>
          <w:rFonts w:ascii="Arial" w:hAnsi="Arial" w:cs="Arial"/>
          <w:bCs/>
          <w:sz w:val="20"/>
          <w:szCs w:val="20"/>
        </w:rPr>
      </w:pPr>
    </w:p>
    <w:p w14:paraId="32A5DE0E" w14:textId="77777777" w:rsidR="004600A6" w:rsidRPr="00A1335F" w:rsidRDefault="004600A6" w:rsidP="004600A6">
      <w:pPr>
        <w:jc w:val="center"/>
        <w:rPr>
          <w:rFonts w:ascii="Arial" w:hAnsi="Arial" w:cs="Arial"/>
          <w:bCs/>
          <w:sz w:val="20"/>
          <w:szCs w:val="20"/>
        </w:rPr>
      </w:pPr>
    </w:p>
    <w:p w14:paraId="20448C30" w14:textId="77777777" w:rsidR="004600A6" w:rsidRPr="00A1335F" w:rsidRDefault="004600A6" w:rsidP="004600A6">
      <w:pPr>
        <w:jc w:val="center"/>
        <w:rPr>
          <w:rFonts w:ascii="Arial" w:hAnsi="Arial" w:cs="Arial"/>
          <w:bCs/>
          <w:sz w:val="20"/>
          <w:szCs w:val="20"/>
        </w:rPr>
      </w:pPr>
    </w:p>
    <w:p w14:paraId="5A7DB1C4" w14:textId="77777777" w:rsidR="006A3DA7" w:rsidRDefault="006A3DA7" w:rsidP="004600A6">
      <w:pPr>
        <w:jc w:val="center"/>
        <w:rPr>
          <w:rFonts w:ascii="Arial" w:hAnsi="Arial" w:cs="Arial"/>
          <w:b/>
          <w:bCs/>
          <w:sz w:val="20"/>
          <w:szCs w:val="20"/>
        </w:rPr>
      </w:pPr>
    </w:p>
    <w:p w14:paraId="24916D2C" w14:textId="77777777" w:rsidR="006A3DA7" w:rsidRDefault="006A3DA7" w:rsidP="004600A6">
      <w:pPr>
        <w:jc w:val="center"/>
        <w:rPr>
          <w:rFonts w:ascii="Arial" w:hAnsi="Arial" w:cs="Arial"/>
          <w:b/>
          <w:bCs/>
          <w:sz w:val="20"/>
          <w:szCs w:val="20"/>
        </w:rPr>
      </w:pPr>
    </w:p>
    <w:p w14:paraId="00C2E3C2" w14:textId="231981B3" w:rsidR="004600A6" w:rsidRPr="00D15A5F" w:rsidRDefault="004600A6" w:rsidP="004600A6">
      <w:pPr>
        <w:jc w:val="center"/>
        <w:rPr>
          <w:rFonts w:ascii="Arial" w:hAnsi="Arial" w:cs="Arial"/>
          <w:b/>
          <w:bCs/>
          <w:sz w:val="20"/>
          <w:szCs w:val="20"/>
        </w:rPr>
      </w:pPr>
      <w:r w:rsidRPr="00D15A5F">
        <w:rPr>
          <w:rFonts w:ascii="Arial" w:hAnsi="Arial" w:cs="Arial"/>
          <w:b/>
          <w:bCs/>
          <w:sz w:val="20"/>
          <w:szCs w:val="20"/>
        </w:rPr>
        <w:t>C. ALEJANDRO BARRAGÁN SÁNCHEZ</w:t>
      </w:r>
    </w:p>
    <w:p w14:paraId="4FA8468B" w14:textId="77777777" w:rsidR="004600A6" w:rsidRPr="00A1335F" w:rsidRDefault="004600A6" w:rsidP="004600A6">
      <w:pPr>
        <w:jc w:val="center"/>
        <w:rPr>
          <w:rFonts w:ascii="Arial" w:eastAsia="Times New Roman" w:hAnsi="Arial" w:cs="Arial"/>
          <w:i/>
          <w:sz w:val="20"/>
          <w:szCs w:val="20"/>
          <w:lang w:val="es-ES" w:eastAsia="es-ES"/>
        </w:rPr>
      </w:pPr>
      <w:r>
        <w:rPr>
          <w:rFonts w:ascii="Arial" w:eastAsia="Times New Roman" w:hAnsi="Arial" w:cs="Arial"/>
          <w:bCs/>
          <w:sz w:val="20"/>
          <w:szCs w:val="20"/>
          <w:lang w:val="es-ES" w:eastAsia="es-ES"/>
        </w:rPr>
        <w:t>PRESIDENTE MUNICIPAL</w:t>
      </w:r>
    </w:p>
    <w:p w14:paraId="05A71DC4" w14:textId="77777777" w:rsidR="004600A6" w:rsidRPr="00A1335F" w:rsidRDefault="004600A6" w:rsidP="004600A6">
      <w:pPr>
        <w:rPr>
          <w:rFonts w:ascii="Arial" w:hAnsi="Arial" w:cs="Arial"/>
          <w:bCs/>
          <w:sz w:val="20"/>
          <w:szCs w:val="20"/>
        </w:rPr>
      </w:pPr>
    </w:p>
    <w:p w14:paraId="772D89EB" w14:textId="77777777" w:rsidR="004600A6" w:rsidRPr="00A1335F" w:rsidRDefault="004600A6" w:rsidP="004600A6">
      <w:pPr>
        <w:rPr>
          <w:rFonts w:ascii="Arial" w:hAnsi="Arial" w:cs="Arial"/>
          <w:bCs/>
          <w:sz w:val="20"/>
          <w:szCs w:val="20"/>
        </w:rPr>
      </w:pPr>
    </w:p>
    <w:p w14:paraId="2DEFC97E" w14:textId="6311C0B0" w:rsidR="002567D8" w:rsidRPr="00A1335F" w:rsidRDefault="002567D8" w:rsidP="004600A6">
      <w:pPr>
        <w:rPr>
          <w:rFonts w:ascii="Arial" w:hAnsi="Arial" w:cs="Arial"/>
          <w:bCs/>
          <w:sz w:val="20"/>
          <w:szCs w:val="20"/>
        </w:rPr>
      </w:pPr>
    </w:p>
    <w:p w14:paraId="3677D5D1" w14:textId="77777777" w:rsidR="004600A6" w:rsidRPr="00A1335F" w:rsidRDefault="004600A6" w:rsidP="004600A6">
      <w:pPr>
        <w:rPr>
          <w:rFonts w:ascii="Arial" w:hAnsi="Arial" w:cs="Arial"/>
          <w:bCs/>
          <w:sz w:val="20"/>
          <w:szCs w:val="20"/>
        </w:rPr>
      </w:pPr>
    </w:p>
    <w:p w14:paraId="2E527131" w14:textId="77777777" w:rsidR="004600A6" w:rsidRPr="00D15A5F" w:rsidRDefault="004600A6" w:rsidP="004600A6">
      <w:pPr>
        <w:jc w:val="center"/>
        <w:rPr>
          <w:rFonts w:ascii="Arial" w:hAnsi="Arial" w:cs="Arial"/>
          <w:b/>
          <w:bCs/>
          <w:sz w:val="20"/>
          <w:szCs w:val="20"/>
        </w:rPr>
      </w:pPr>
      <w:r w:rsidRPr="00D15A5F">
        <w:rPr>
          <w:rFonts w:ascii="Arial" w:hAnsi="Arial" w:cs="Arial"/>
          <w:b/>
          <w:bCs/>
          <w:sz w:val="20"/>
          <w:szCs w:val="20"/>
        </w:rPr>
        <w:t>MTRA. CLAUDIA MARGARITA ROBLES GÓMEZ</w:t>
      </w:r>
    </w:p>
    <w:p w14:paraId="2BCD3C78" w14:textId="77777777" w:rsidR="004600A6" w:rsidRPr="00A1335F" w:rsidRDefault="004600A6" w:rsidP="004600A6">
      <w:pPr>
        <w:jc w:val="center"/>
        <w:rPr>
          <w:rFonts w:ascii="Arial" w:hAnsi="Arial" w:cs="Arial"/>
          <w:sz w:val="20"/>
          <w:szCs w:val="20"/>
        </w:rPr>
      </w:pPr>
      <w:r>
        <w:rPr>
          <w:rFonts w:ascii="Arial" w:hAnsi="Arial" w:cs="Arial"/>
          <w:sz w:val="20"/>
          <w:szCs w:val="20"/>
        </w:rPr>
        <w:t>SECRETARIA GENERAL</w:t>
      </w:r>
    </w:p>
    <w:p w14:paraId="63E7CCF3" w14:textId="77777777" w:rsidR="005B48EE" w:rsidRDefault="005B48EE"/>
    <w:sectPr w:rsidR="005B48EE" w:rsidSect="003F6F9A">
      <w:headerReference w:type="even" r:id="rId7"/>
      <w:headerReference w:type="default" r:id="rId8"/>
      <w:footerReference w:type="even" r:id="rId9"/>
      <w:footerReference w:type="default" r:id="rId10"/>
      <w:headerReference w:type="first" r:id="rId11"/>
      <w:footerReference w:type="first" r:id="rId12"/>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35DC" w14:textId="77777777" w:rsidR="00C4252E" w:rsidRDefault="00C4252E" w:rsidP="003F6F9A">
      <w:r>
        <w:separator/>
      </w:r>
    </w:p>
  </w:endnote>
  <w:endnote w:type="continuationSeparator" w:id="0">
    <w:p w14:paraId="1C8098B6" w14:textId="77777777" w:rsidR="00C4252E" w:rsidRDefault="00C4252E"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A567" w14:textId="77777777" w:rsidR="003F6F9A" w:rsidRDefault="003F6F9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3599" w14:textId="77777777" w:rsidR="003F6F9A" w:rsidRDefault="003F6F9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D11B" w14:textId="77777777" w:rsidR="003F6F9A" w:rsidRDefault="003F6F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0C4A3" w14:textId="77777777" w:rsidR="00C4252E" w:rsidRDefault="00C4252E" w:rsidP="003F6F9A">
      <w:r>
        <w:separator/>
      </w:r>
    </w:p>
  </w:footnote>
  <w:footnote w:type="continuationSeparator" w:id="0">
    <w:p w14:paraId="01C9FF36" w14:textId="77777777" w:rsidR="00C4252E" w:rsidRDefault="00C4252E"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C4252E">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C4252E">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C4252E">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7118E"/>
    <w:rsid w:val="000F7418"/>
    <w:rsid w:val="001D6494"/>
    <w:rsid w:val="002567D8"/>
    <w:rsid w:val="002B1B2D"/>
    <w:rsid w:val="003F0CF5"/>
    <w:rsid w:val="003F6F9A"/>
    <w:rsid w:val="00443273"/>
    <w:rsid w:val="004600A6"/>
    <w:rsid w:val="004761C0"/>
    <w:rsid w:val="004C44EB"/>
    <w:rsid w:val="005A786F"/>
    <w:rsid w:val="005B48EE"/>
    <w:rsid w:val="005C3221"/>
    <w:rsid w:val="005C77F6"/>
    <w:rsid w:val="006A3DA7"/>
    <w:rsid w:val="00856B31"/>
    <w:rsid w:val="0087098C"/>
    <w:rsid w:val="0089016D"/>
    <w:rsid w:val="00943C60"/>
    <w:rsid w:val="009F705D"/>
    <w:rsid w:val="00A44439"/>
    <w:rsid w:val="00A67EE8"/>
    <w:rsid w:val="00A94A26"/>
    <w:rsid w:val="00C4252E"/>
    <w:rsid w:val="00D01A4E"/>
    <w:rsid w:val="00D13799"/>
    <w:rsid w:val="00D249A7"/>
    <w:rsid w:val="00DA287F"/>
    <w:rsid w:val="00E00E10"/>
    <w:rsid w:val="00E563D8"/>
    <w:rsid w:val="00F20A06"/>
    <w:rsid w:val="00F61EAF"/>
    <w:rsid w:val="00F759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601</Words>
  <Characters>3308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19</cp:revision>
  <cp:lastPrinted>2021-10-18T19:42:00Z</cp:lastPrinted>
  <dcterms:created xsi:type="dcterms:W3CDTF">2021-10-05T17:15:00Z</dcterms:created>
  <dcterms:modified xsi:type="dcterms:W3CDTF">2021-10-18T23:19:00Z</dcterms:modified>
</cp:coreProperties>
</file>