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24" w:rsidRDefault="002D1824" w:rsidP="00F6681B">
      <w:pPr>
        <w:rPr>
          <w:rFonts w:ascii="Cambria" w:eastAsia="Cambria" w:hAnsi="Cambria" w:cs="Cambria"/>
          <w:smallCaps/>
          <w:sz w:val="32"/>
          <w:szCs w:val="32"/>
        </w:rPr>
      </w:pPr>
    </w:p>
    <w:p w:rsidR="002D1824" w:rsidRDefault="002D182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1824" w:rsidRDefault="002D182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1824" w:rsidRDefault="00274D0E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0A42F7">
        <w:rPr>
          <w:rFonts w:asciiTheme="minorHAnsi" w:eastAsia="Cambria" w:hAnsiTheme="minorHAnsi" w:cstheme="minorHAnsi"/>
          <w:smallCaps/>
          <w:sz w:val="28"/>
          <w:szCs w:val="28"/>
        </w:rPr>
        <w:t>NOMBRE COMPLETO</w:t>
      </w:r>
    </w:p>
    <w:p w:rsidR="007E345F" w:rsidRPr="000A42F7" w:rsidRDefault="007E345F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>
        <w:rPr>
          <w:rFonts w:asciiTheme="minorHAnsi" w:eastAsia="Cambria" w:hAnsiTheme="minorHAnsi" w:cstheme="minorHAnsi"/>
          <w:smallCaps/>
          <w:sz w:val="28"/>
          <w:szCs w:val="28"/>
        </w:rPr>
        <w:t>CARLOS REYES SOSA</w:t>
      </w:r>
    </w:p>
    <w:p w:rsidR="002D1824" w:rsidRDefault="00274D0E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CARGO</w:t>
      </w:r>
      <w:r w:rsidR="007E345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ACTUAL</w:t>
      </w:r>
    </w:p>
    <w:p w:rsidR="007E345F" w:rsidRPr="000A42F7" w:rsidRDefault="007E345F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ELECTRICISTA “A”</w:t>
      </w:r>
    </w:p>
    <w:p w:rsidR="002D1824" w:rsidRPr="000A42F7" w:rsidRDefault="002D1824" w:rsidP="000A42F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 w:val="0"/>
          <w:color w:val="000000"/>
          <w:sz w:val="28"/>
          <w:szCs w:val="28"/>
        </w:rPr>
      </w:pPr>
      <w:bookmarkStart w:id="0" w:name="_gjdgxs" w:colFirst="0" w:colLast="0"/>
      <w:bookmarkEnd w:id="0"/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Institucionales </w:t>
      </w:r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6" name="Conector rec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3.0pt" to="339.0001pt,3.0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EE109B" w:rsidRDefault="00EE109B" w:rsidP="00EE109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EE109B" w:rsidRDefault="00EE109B" w:rsidP="00EE109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EE109B" w:rsidRDefault="00EE109B" w:rsidP="00EE109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esquina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Moctezuma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s/n</w:t>
      </w:r>
    </w:p>
    <w:p w:rsidR="00EE109B" w:rsidRDefault="00EE109B" w:rsidP="00EE109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2D1824" w:rsidRPr="000A42F7" w:rsidRDefault="002D182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Académicos </w:t>
      </w:r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7" name="Conector rect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ed="f" stroked="t" from="7.874015E-5pt,3.0pt" to="339.0001pt,3.0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D1824" w:rsidRPr="000A42F7" w:rsidRDefault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-Preparatoria Trunca</w:t>
      </w:r>
    </w:p>
    <w:p w:rsidR="00220C93" w:rsidRPr="000A42F7" w:rsidRDefault="00220C93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D1824" w:rsidRPr="000A42F7" w:rsidRDefault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Experiencia Labora</w:t>
      </w:r>
      <w:r w:rsidR="000A42F7">
        <w:rPr>
          <w:rFonts w:asciiTheme="minorHAnsi" w:eastAsia="Cambria" w:hAnsiTheme="minorHAnsi" w:cstheme="minorHAnsi"/>
          <w:color w:val="000000"/>
          <w:sz w:val="28"/>
          <w:szCs w:val="28"/>
        </w:rPr>
        <w:t>l</w:t>
      </w:r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28" name="Conector rec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filled="f" stroked="t" from="7.874015E-5pt,2.8000002pt" to="335.2501pt,3.5500002pt" style="position:absolute;z-index:4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7E345F" w:rsidRDefault="007E345F" w:rsidP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64FD1" w:rsidRDefault="007E345F" w:rsidP="007E345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-Servidor Público en el Municipio de Zapotlán el Grande, Jalisco.</w:t>
      </w:r>
    </w:p>
    <w:p w:rsidR="007E345F" w:rsidRDefault="007E345F" w:rsidP="007E345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bookmarkStart w:id="1" w:name="_GoBack"/>
      <w:bookmarkEnd w:id="1"/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Desde el 15 de febrero del año 2003</w:t>
      </w:r>
    </w:p>
    <w:p w:rsidR="00F6681B" w:rsidRDefault="00F6681B" w:rsidP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- Electricista en cementos tolteca</w:t>
      </w:r>
    </w:p>
    <w:p w:rsidR="002D1824" w:rsidRDefault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- Radio servicio</w:t>
      </w:r>
    </w:p>
    <w:p w:rsidR="00F6681B" w:rsidRDefault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-Proveedora eléctrica S.A.</w:t>
      </w:r>
    </w:p>
    <w:p w:rsidR="00F6681B" w:rsidRDefault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-Eléctrica reyes</w:t>
      </w:r>
    </w:p>
    <w:p w:rsidR="007E345F" w:rsidRPr="000A42F7" w:rsidRDefault="007E345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Logros destacados</w:t>
      </w:r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029" name="Conector rect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7.874015E-5pt,2.9pt" to="339.0001pt,2.9pt" style="position:absolute;z-index:5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D1824" w:rsidRPr="000A42F7" w:rsidRDefault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-Superación personal</w:t>
      </w:r>
    </w:p>
    <w:p w:rsidR="00F6681B" w:rsidRPr="000A42F7" w:rsidRDefault="00F6681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-Cursos diferentes</w:t>
      </w:r>
    </w:p>
    <w:p w:rsidR="002D1824" w:rsidRPr="000A42F7" w:rsidRDefault="002D182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D1824" w:rsidRPr="000A42F7" w:rsidRDefault="00274D0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A42F7">
        <w:rPr>
          <w:rFonts w:asciiTheme="minorHAnsi" w:eastAsia="Cambria" w:hAnsiTheme="minorHAnsi" w:cstheme="minorHAnsi"/>
          <w:color w:val="000000"/>
          <w:sz w:val="28"/>
          <w:szCs w:val="28"/>
        </w:rPr>
        <w:t>Cursos y Diplomados</w:t>
      </w:r>
    </w:p>
    <w:p w:rsidR="002D1824" w:rsidRPr="000A42F7" w:rsidRDefault="00274D0E">
      <w:pPr>
        <w:ind w:left="927"/>
        <w:rPr>
          <w:rFonts w:asciiTheme="minorHAnsi" w:eastAsia="Cambria" w:hAnsiTheme="minorHAnsi" w:cstheme="minorHAnsi"/>
          <w:b w:val="0"/>
          <w:i/>
          <w:sz w:val="28"/>
          <w:szCs w:val="28"/>
        </w:rPr>
      </w:pPr>
      <w:r w:rsidRPr="000A42F7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30" name="Conector rect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0" filled="f" stroked="t" from="7.874015E-5pt,2.95pt" to="339.0001pt,2.95pt" style="position:absolute;z-index:6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20C93" w:rsidRPr="000A42F7" w:rsidRDefault="00F6681B" w:rsidP="00220C93">
      <w:pPr>
        <w:tabs>
          <w:tab w:val="left" w:pos="3795"/>
        </w:tabs>
        <w:rPr>
          <w:rFonts w:asciiTheme="minorHAnsi" w:hAnsiTheme="minorHAnsi" w:cstheme="minorHAnsi"/>
          <w:sz w:val="28"/>
          <w:szCs w:val="28"/>
        </w:rPr>
      </w:pPr>
      <w:r w:rsidRPr="000A42F7">
        <w:rPr>
          <w:rFonts w:asciiTheme="minorHAnsi" w:hAnsiTheme="minorHAnsi" w:cstheme="minorHAnsi"/>
          <w:sz w:val="28"/>
          <w:szCs w:val="28"/>
        </w:rPr>
        <w:t>-Electricidad en el IDEF</w:t>
      </w:r>
      <w:r w:rsidR="00220C93" w:rsidRPr="000A42F7">
        <w:rPr>
          <w:rFonts w:asciiTheme="minorHAnsi" w:hAnsiTheme="minorHAnsi" w:cstheme="minorHAnsi"/>
          <w:sz w:val="28"/>
          <w:szCs w:val="28"/>
        </w:rPr>
        <w:tab/>
        <w:t xml:space="preserve">-Higiene y seguridad </w:t>
      </w:r>
    </w:p>
    <w:p w:rsidR="00F6681B" w:rsidRPr="000A42F7" w:rsidRDefault="00F6681B" w:rsidP="00220C93">
      <w:pPr>
        <w:tabs>
          <w:tab w:val="left" w:pos="3795"/>
        </w:tabs>
        <w:rPr>
          <w:rFonts w:asciiTheme="minorHAnsi" w:hAnsiTheme="minorHAnsi" w:cstheme="minorHAnsi"/>
          <w:sz w:val="28"/>
          <w:szCs w:val="28"/>
        </w:rPr>
      </w:pPr>
      <w:r w:rsidRPr="000A42F7">
        <w:rPr>
          <w:rFonts w:asciiTheme="minorHAnsi" w:hAnsiTheme="minorHAnsi" w:cstheme="minorHAnsi"/>
          <w:sz w:val="28"/>
          <w:szCs w:val="28"/>
        </w:rPr>
        <w:t>-Primeros auxilios</w:t>
      </w:r>
      <w:r w:rsidR="00220C93" w:rsidRPr="000A42F7">
        <w:rPr>
          <w:rFonts w:asciiTheme="minorHAnsi" w:hAnsiTheme="minorHAnsi" w:cstheme="minorHAnsi"/>
          <w:sz w:val="28"/>
          <w:szCs w:val="28"/>
        </w:rPr>
        <w:tab/>
        <w:t>-Desarrollo humano</w:t>
      </w:r>
    </w:p>
    <w:p w:rsidR="00220C93" w:rsidRPr="000A42F7" w:rsidRDefault="00220C93">
      <w:pPr>
        <w:rPr>
          <w:rFonts w:asciiTheme="minorHAnsi" w:hAnsiTheme="minorHAnsi" w:cstheme="minorHAnsi"/>
          <w:sz w:val="28"/>
          <w:szCs w:val="28"/>
        </w:rPr>
      </w:pPr>
      <w:r w:rsidRPr="000A42F7">
        <w:rPr>
          <w:rFonts w:asciiTheme="minorHAnsi" w:hAnsiTheme="minorHAnsi" w:cstheme="minorHAnsi"/>
          <w:sz w:val="28"/>
          <w:szCs w:val="28"/>
        </w:rPr>
        <w:t>-Código y Ética</w:t>
      </w:r>
    </w:p>
    <w:p w:rsidR="002D1824" w:rsidRPr="000A42F7" w:rsidRDefault="00220C93">
      <w:pPr>
        <w:rPr>
          <w:rFonts w:asciiTheme="minorHAnsi" w:hAnsiTheme="minorHAnsi" w:cstheme="minorHAnsi"/>
          <w:sz w:val="28"/>
          <w:szCs w:val="28"/>
        </w:rPr>
      </w:pPr>
      <w:r w:rsidRPr="000A42F7">
        <w:rPr>
          <w:rFonts w:asciiTheme="minorHAnsi" w:hAnsiTheme="minorHAnsi" w:cstheme="minorHAnsi"/>
          <w:sz w:val="28"/>
          <w:szCs w:val="28"/>
        </w:rPr>
        <w:t>-Declaración patrimonial</w:t>
      </w:r>
    </w:p>
    <w:sectPr w:rsidR="002D1824" w:rsidRPr="000A42F7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8E" w:rsidRDefault="009E3C8E">
      <w:r>
        <w:separator/>
      </w:r>
    </w:p>
  </w:endnote>
  <w:endnote w:type="continuationSeparator" w:id="0">
    <w:p w:rsidR="009E3C8E" w:rsidRDefault="009E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8E" w:rsidRDefault="009E3C8E">
      <w:r>
        <w:separator/>
      </w:r>
    </w:p>
  </w:footnote>
  <w:footnote w:type="continuationSeparator" w:id="0">
    <w:p w:rsidR="009E3C8E" w:rsidRDefault="009E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24" w:rsidRDefault="00274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</w:rPr>
    </w:pPr>
    <w:r>
      <w:rPr>
        <w:noProof/>
        <w:color w:val="000000"/>
        <w:sz w:val="20"/>
        <w:lang w:val="es-MX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9CE"/>
    <w:multiLevelType w:val="hybridMultilevel"/>
    <w:tmpl w:val="4D04E534"/>
    <w:lvl w:ilvl="0" w:tplc="EE8E810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4"/>
    <w:rsid w:val="000A42F7"/>
    <w:rsid w:val="00220C93"/>
    <w:rsid w:val="00264FD1"/>
    <w:rsid w:val="00274D0E"/>
    <w:rsid w:val="002D1824"/>
    <w:rsid w:val="00426161"/>
    <w:rsid w:val="00542651"/>
    <w:rsid w:val="007B2F29"/>
    <w:rsid w:val="007E345F"/>
    <w:rsid w:val="009277C3"/>
    <w:rsid w:val="009E3C8E"/>
    <w:rsid w:val="00C260DF"/>
    <w:rsid w:val="00D16A1E"/>
    <w:rsid w:val="00EE109B"/>
    <w:rsid w:val="00F06ACA"/>
    <w:rsid w:val="00F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1A1F"/>
  <w15:docId w15:val="{FAD323AE-B83C-4BEE-98F0-932407F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1"/>
    <w:next w:val="Normal1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1"/>
    <w:next w:val="Normal1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Gema Veronica Cardenas Villalvazo</cp:lastModifiedBy>
  <cp:revision>7</cp:revision>
  <cp:lastPrinted>2022-09-09T15:35:00Z</cp:lastPrinted>
  <dcterms:created xsi:type="dcterms:W3CDTF">2022-09-09T20:57:00Z</dcterms:created>
  <dcterms:modified xsi:type="dcterms:W3CDTF">2022-09-21T15:29:00Z</dcterms:modified>
</cp:coreProperties>
</file>