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0FCD" w14:textId="77777777" w:rsidR="001D0E09" w:rsidRPr="00470F96" w:rsidRDefault="001D0E09" w:rsidP="006C052D">
      <w:pPr>
        <w:pStyle w:val="Ttulo1"/>
        <w:spacing w:before="41" w:line="276" w:lineRule="auto"/>
        <w:ind w:left="478" w:right="0"/>
        <w:jc w:val="left"/>
      </w:pPr>
      <w:r w:rsidRPr="00470F96">
        <w:t>HONORABLE AYUNTAMIENTO CONSTITUCIONAL</w:t>
      </w:r>
    </w:p>
    <w:p w14:paraId="286104CA" w14:textId="77777777" w:rsidR="001D0E09" w:rsidRPr="00470F96" w:rsidRDefault="001D0E09" w:rsidP="006C052D">
      <w:pPr>
        <w:pStyle w:val="Ttulo1"/>
        <w:spacing w:before="41" w:line="276" w:lineRule="auto"/>
        <w:ind w:left="478" w:right="0"/>
        <w:jc w:val="left"/>
      </w:pPr>
      <w:r w:rsidRPr="00470F96">
        <w:t>DE ZAPOTLÁN EL GRANDE, JALISCO</w:t>
      </w:r>
    </w:p>
    <w:p w14:paraId="2D0180A4" w14:textId="77777777" w:rsidR="00AA5451" w:rsidRPr="00470F96" w:rsidRDefault="008C04F0" w:rsidP="006C052D">
      <w:pPr>
        <w:pStyle w:val="Ttulo1"/>
        <w:spacing w:before="41" w:line="276" w:lineRule="auto"/>
        <w:ind w:left="478" w:right="0"/>
        <w:jc w:val="left"/>
      </w:pPr>
      <w:r w:rsidRPr="00470F96">
        <w:t>PRESENTE</w:t>
      </w:r>
    </w:p>
    <w:p w14:paraId="2DB0E374" w14:textId="77777777" w:rsidR="00AA5451" w:rsidRPr="00470F96" w:rsidRDefault="00AA5451" w:rsidP="005E215D">
      <w:pPr>
        <w:pStyle w:val="Textoindependiente"/>
        <w:spacing w:before="3"/>
        <w:rPr>
          <w:rFonts w:ascii="Arial" w:hAnsi="Arial" w:cs="Arial"/>
          <w:b/>
          <w:sz w:val="31"/>
        </w:rPr>
      </w:pPr>
    </w:p>
    <w:p w14:paraId="70A8CBB8" w14:textId="5E6FAA9B" w:rsidR="006C052D" w:rsidRPr="00A1678A" w:rsidRDefault="00FC7F62" w:rsidP="00A1678A">
      <w:pPr>
        <w:tabs>
          <w:tab w:val="left" w:pos="8217"/>
        </w:tabs>
        <w:spacing w:line="360" w:lineRule="auto"/>
        <w:ind w:left="478" w:right="792"/>
        <w:jc w:val="both"/>
        <w:rPr>
          <w:rFonts w:ascii="Arial" w:hAnsi="Arial" w:cs="Arial"/>
          <w:b/>
          <w:spacing w:val="1"/>
          <w:highlight w:val="yellow"/>
        </w:rPr>
      </w:pPr>
      <w:r w:rsidRPr="00FC7F62">
        <w:rPr>
          <w:rFonts w:ascii="Arial" w:hAnsi="Arial" w:cs="Arial"/>
          <w:sz w:val="24"/>
        </w:rPr>
        <w:t xml:space="preserve">Quienes motivan y suscriben </w:t>
      </w:r>
      <w:r w:rsidRPr="00FC7F62">
        <w:rPr>
          <w:rFonts w:ascii="Arial" w:hAnsi="Arial" w:cs="Arial"/>
          <w:b/>
          <w:bCs/>
          <w:sz w:val="24"/>
        </w:rPr>
        <w:t xml:space="preserve">C. </w:t>
      </w:r>
      <w:r w:rsidR="001704E3" w:rsidRPr="005E5787">
        <w:rPr>
          <w:rFonts w:ascii="Arial" w:hAnsi="Arial" w:cs="Arial"/>
          <w:b/>
          <w:sz w:val="24"/>
          <w:szCs w:val="24"/>
        </w:rPr>
        <w:t xml:space="preserve">MARISOL MENDOZA PINTO, </w:t>
      </w:r>
      <w:r w:rsidR="001704E3" w:rsidRPr="005C085C">
        <w:rPr>
          <w:rFonts w:ascii="Arial" w:hAnsi="Arial" w:cs="Arial"/>
          <w:b/>
          <w:sz w:val="24"/>
          <w:szCs w:val="24"/>
        </w:rPr>
        <w:t xml:space="preserve">C. </w:t>
      </w:r>
      <w:r w:rsidR="001704E3">
        <w:rPr>
          <w:rFonts w:ascii="Arial" w:hAnsi="Arial" w:cs="Arial"/>
          <w:b/>
          <w:sz w:val="24"/>
          <w:szCs w:val="24"/>
        </w:rPr>
        <w:t>OSCAR MURGUÍA TORRES</w:t>
      </w:r>
      <w:r w:rsidR="001704E3" w:rsidRPr="005E5787">
        <w:rPr>
          <w:rFonts w:ascii="Arial" w:hAnsi="Arial" w:cs="Arial"/>
          <w:b/>
          <w:sz w:val="24"/>
          <w:szCs w:val="24"/>
        </w:rPr>
        <w:t xml:space="preserve">, C. </w:t>
      </w:r>
      <w:r w:rsidR="001704E3">
        <w:rPr>
          <w:rFonts w:ascii="Arial" w:hAnsi="Arial" w:cs="Arial"/>
          <w:b/>
          <w:sz w:val="24"/>
          <w:szCs w:val="24"/>
        </w:rPr>
        <w:t>DUNIA CATALINA CRUZ MORENO</w:t>
      </w:r>
      <w:r w:rsidR="001704E3" w:rsidRPr="005E5787">
        <w:rPr>
          <w:rFonts w:ascii="Arial" w:hAnsi="Arial" w:cs="Arial"/>
          <w:b/>
          <w:sz w:val="24"/>
          <w:szCs w:val="24"/>
        </w:rPr>
        <w:t xml:space="preserve"> </w:t>
      </w:r>
      <w:r w:rsidR="008C04F0" w:rsidRPr="00470F96">
        <w:rPr>
          <w:rFonts w:ascii="Arial" w:hAnsi="Arial" w:cs="Arial"/>
          <w:sz w:val="24"/>
        </w:rPr>
        <w:t>en</w:t>
      </w:r>
      <w:r w:rsidR="00917504">
        <w:rPr>
          <w:rFonts w:ascii="Arial" w:hAnsi="Arial" w:cs="Arial"/>
          <w:sz w:val="24"/>
        </w:rPr>
        <w:t xml:space="preserve"> </w:t>
      </w:r>
      <w:r w:rsidR="008C04F0" w:rsidRPr="00470F96">
        <w:rPr>
          <w:rFonts w:ascii="Arial" w:hAnsi="Arial" w:cs="Arial"/>
        </w:rPr>
        <w:t>nuestro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carácter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Regidor</w:t>
      </w:r>
      <w:r w:rsidR="001704E3">
        <w:rPr>
          <w:rFonts w:ascii="Arial" w:hAnsi="Arial" w:cs="Arial"/>
        </w:rPr>
        <w:t>e</w:t>
      </w:r>
      <w:r w:rsidR="008C04F0" w:rsidRPr="00470F96">
        <w:rPr>
          <w:rFonts w:ascii="Arial" w:hAnsi="Arial" w:cs="Arial"/>
        </w:rPr>
        <w:t>s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Integrantes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la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Comisión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Edilicia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Permanente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2D28B4">
        <w:rPr>
          <w:rFonts w:ascii="Arial" w:hAnsi="Arial" w:cs="Arial"/>
        </w:rPr>
        <w:t xml:space="preserve"> </w:t>
      </w:r>
      <w:r w:rsidR="008C04F0" w:rsidRPr="00470F96">
        <w:rPr>
          <w:rFonts w:ascii="Arial" w:hAnsi="Arial" w:cs="Arial"/>
          <w:spacing w:val="-64"/>
        </w:rPr>
        <w:t xml:space="preserve"> </w:t>
      </w:r>
      <w:r w:rsidR="008C04F0" w:rsidRPr="00470F96">
        <w:rPr>
          <w:rFonts w:ascii="Arial" w:hAnsi="Arial" w:cs="Arial"/>
        </w:rPr>
        <w:t>Cultura,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Educación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Festividades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Cívicas,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del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H.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Ayuntamiento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Constitucional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Zapotlán el Grande, Jalisco, con fundamento en los artículos 115 constitucional fracción</w:t>
      </w:r>
      <w:r w:rsidR="008C04F0" w:rsidRPr="00470F96">
        <w:rPr>
          <w:rFonts w:ascii="Arial" w:hAnsi="Arial" w:cs="Arial"/>
          <w:spacing w:val="-64"/>
        </w:rPr>
        <w:t xml:space="preserve"> </w:t>
      </w:r>
      <w:r w:rsidR="008C04F0" w:rsidRPr="00470F96">
        <w:rPr>
          <w:rFonts w:ascii="Arial" w:hAnsi="Arial" w:cs="Arial"/>
        </w:rPr>
        <w:t>II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nuestra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Carta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Magna,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1,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2,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3,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4,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73,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77,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85,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86,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88,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89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29"/>
        </w:rPr>
        <w:t xml:space="preserve"> </w:t>
      </w:r>
      <w:r w:rsidR="008C04F0" w:rsidRPr="00470F96">
        <w:rPr>
          <w:rFonts w:ascii="Arial" w:hAnsi="Arial" w:cs="Arial"/>
        </w:rPr>
        <w:t>demás</w:t>
      </w:r>
      <w:r w:rsidR="008C04F0" w:rsidRPr="00470F96">
        <w:rPr>
          <w:rFonts w:ascii="Arial" w:hAnsi="Arial" w:cs="Arial"/>
          <w:spacing w:val="30"/>
        </w:rPr>
        <w:t xml:space="preserve"> </w:t>
      </w:r>
      <w:r w:rsidR="008C04F0" w:rsidRPr="00470F96">
        <w:rPr>
          <w:rFonts w:ascii="Arial" w:hAnsi="Arial" w:cs="Arial"/>
        </w:rPr>
        <w:t>relativos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32"/>
        </w:rPr>
        <w:t xml:space="preserve"> </w:t>
      </w:r>
      <w:r w:rsidR="008C04F0" w:rsidRPr="00470F96">
        <w:rPr>
          <w:rFonts w:ascii="Arial" w:hAnsi="Arial" w:cs="Arial"/>
        </w:rPr>
        <w:t>la</w:t>
      </w:r>
      <w:r w:rsidR="00A315D2" w:rsidRPr="00470F96">
        <w:rPr>
          <w:rFonts w:ascii="Arial" w:hAnsi="Arial" w:cs="Arial"/>
        </w:rPr>
        <w:t xml:space="preserve"> </w:t>
      </w:r>
      <w:r w:rsidR="008C04F0" w:rsidRPr="00470F96">
        <w:rPr>
          <w:rFonts w:ascii="Arial" w:hAnsi="Arial" w:cs="Arial"/>
        </w:rPr>
        <w:t>Constitución Política del Estado de Jalisco, 1, 2, 3, 4,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5, 10, 27, 29, 30, 34, 35, 41, 49 y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50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la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Ley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-4"/>
        </w:rPr>
        <w:t xml:space="preserve"> </w:t>
      </w:r>
      <w:r w:rsidR="008C04F0" w:rsidRPr="00470F96">
        <w:rPr>
          <w:rFonts w:ascii="Arial" w:hAnsi="Arial" w:cs="Arial"/>
        </w:rPr>
        <w:t>Gobierno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la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Administración</w:t>
      </w:r>
      <w:r w:rsidR="008C04F0" w:rsidRPr="00470F96">
        <w:rPr>
          <w:rFonts w:ascii="Arial" w:hAnsi="Arial" w:cs="Arial"/>
          <w:spacing w:val="-6"/>
        </w:rPr>
        <w:t xml:space="preserve"> </w:t>
      </w:r>
      <w:r w:rsidR="008C04F0" w:rsidRPr="00470F96">
        <w:rPr>
          <w:rFonts w:ascii="Arial" w:hAnsi="Arial" w:cs="Arial"/>
        </w:rPr>
        <w:t>Pública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Municipal</w:t>
      </w:r>
      <w:r w:rsidR="008C04F0" w:rsidRPr="00470F96">
        <w:rPr>
          <w:rFonts w:ascii="Arial" w:hAnsi="Arial" w:cs="Arial"/>
          <w:spacing w:val="-6"/>
        </w:rPr>
        <w:t xml:space="preserve"> </w:t>
      </w:r>
      <w:r w:rsidR="008C04F0" w:rsidRPr="00470F96">
        <w:rPr>
          <w:rFonts w:ascii="Arial" w:hAnsi="Arial" w:cs="Arial"/>
        </w:rPr>
        <w:t>para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el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Estado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-5"/>
        </w:rPr>
        <w:t xml:space="preserve"> </w:t>
      </w:r>
      <w:r w:rsidR="008C04F0" w:rsidRPr="00470F96">
        <w:rPr>
          <w:rFonts w:ascii="Arial" w:hAnsi="Arial" w:cs="Arial"/>
        </w:rPr>
        <w:t>Jalisco</w:t>
      </w:r>
      <w:r w:rsidR="008C04F0" w:rsidRPr="00470F96">
        <w:rPr>
          <w:rFonts w:ascii="Arial" w:hAnsi="Arial" w:cs="Arial"/>
          <w:spacing w:val="-64"/>
        </w:rPr>
        <w:t xml:space="preserve"> </w:t>
      </w:r>
      <w:r w:rsidR="008C04F0" w:rsidRPr="00470F96">
        <w:rPr>
          <w:rFonts w:ascii="Arial" w:hAnsi="Arial" w:cs="Arial"/>
        </w:rPr>
        <w:t>y sus</w:t>
      </w:r>
      <w:r w:rsidR="009E10D8" w:rsidRPr="00470F96">
        <w:rPr>
          <w:rFonts w:ascii="Arial" w:hAnsi="Arial" w:cs="Arial"/>
        </w:rPr>
        <w:t xml:space="preserve"> Municipios,</w:t>
      </w:r>
      <w:r w:rsidR="001561FC" w:rsidRPr="00470F96">
        <w:rPr>
          <w:rFonts w:ascii="Arial" w:hAnsi="Arial" w:cs="Arial"/>
        </w:rPr>
        <w:t xml:space="preserve"> </w:t>
      </w:r>
      <w:r w:rsidR="00CD2857" w:rsidRPr="00470F96">
        <w:rPr>
          <w:rFonts w:ascii="Arial" w:hAnsi="Arial" w:cs="Arial"/>
        </w:rPr>
        <w:t>6, 21, 22, 23 24 fracción II</w:t>
      </w:r>
      <w:r w:rsidR="001561FC" w:rsidRPr="00470F96">
        <w:rPr>
          <w:rFonts w:ascii="Arial" w:hAnsi="Arial" w:cs="Arial"/>
        </w:rPr>
        <w:t xml:space="preserve">, 25 fracción II, 26, 27 y </w:t>
      </w:r>
      <w:r w:rsidR="008C04F0" w:rsidRPr="00470F96">
        <w:rPr>
          <w:rFonts w:ascii="Arial" w:hAnsi="Arial" w:cs="Arial"/>
        </w:rPr>
        <w:t>35 del Reglamento que contiene las bases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para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otorgar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Nominaciones,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Premios,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Preseas,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Reconocimientos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Asignación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Espacios Públicos, así como lo normado en los artículos 40, 47, 52, 87, 92, 99, 104 al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109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demás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relativos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y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aplicables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del</w:t>
      </w:r>
      <w:r w:rsidR="008C04F0" w:rsidRPr="00470F96">
        <w:rPr>
          <w:rFonts w:ascii="Arial" w:hAnsi="Arial" w:cs="Arial"/>
          <w:spacing w:val="-9"/>
        </w:rPr>
        <w:t xml:space="preserve"> </w:t>
      </w:r>
      <w:r w:rsidR="008C04F0" w:rsidRPr="00470F96">
        <w:rPr>
          <w:rFonts w:ascii="Arial" w:hAnsi="Arial" w:cs="Arial"/>
        </w:rPr>
        <w:t>Reglamento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Interior</w:t>
      </w:r>
      <w:r w:rsidR="008C04F0" w:rsidRPr="00470F96">
        <w:rPr>
          <w:rFonts w:ascii="Arial" w:hAnsi="Arial" w:cs="Arial"/>
          <w:spacing w:val="-7"/>
        </w:rPr>
        <w:t xml:space="preserve"> </w:t>
      </w:r>
      <w:r w:rsidR="008C04F0" w:rsidRPr="00470F96">
        <w:rPr>
          <w:rFonts w:ascii="Arial" w:hAnsi="Arial" w:cs="Arial"/>
        </w:rPr>
        <w:t>del</w:t>
      </w:r>
      <w:r w:rsidR="008C04F0" w:rsidRPr="00470F96">
        <w:rPr>
          <w:rFonts w:ascii="Arial" w:hAnsi="Arial" w:cs="Arial"/>
          <w:spacing w:val="-7"/>
        </w:rPr>
        <w:t xml:space="preserve"> </w:t>
      </w:r>
      <w:r w:rsidR="008C04F0" w:rsidRPr="00470F96">
        <w:rPr>
          <w:rFonts w:ascii="Arial" w:hAnsi="Arial" w:cs="Arial"/>
        </w:rPr>
        <w:t>Ayuntamiento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de</w:t>
      </w:r>
      <w:r w:rsidR="008C04F0" w:rsidRPr="00470F96">
        <w:rPr>
          <w:rFonts w:ascii="Arial" w:hAnsi="Arial" w:cs="Arial"/>
          <w:spacing w:val="-8"/>
        </w:rPr>
        <w:t xml:space="preserve"> </w:t>
      </w:r>
      <w:r w:rsidR="008C04F0" w:rsidRPr="00470F96">
        <w:rPr>
          <w:rFonts w:ascii="Arial" w:hAnsi="Arial" w:cs="Arial"/>
        </w:rPr>
        <w:t>Zapotlán</w:t>
      </w:r>
      <w:r w:rsidR="002875AA">
        <w:rPr>
          <w:rFonts w:ascii="Arial" w:hAnsi="Arial" w:cs="Arial"/>
        </w:rPr>
        <w:t xml:space="preserve"> </w:t>
      </w:r>
      <w:r w:rsidR="008C04F0" w:rsidRPr="00470F96">
        <w:rPr>
          <w:rFonts w:ascii="Arial" w:hAnsi="Arial" w:cs="Arial"/>
          <w:spacing w:val="-64"/>
        </w:rPr>
        <w:t xml:space="preserve"> </w:t>
      </w:r>
      <w:r w:rsidR="008C04F0" w:rsidRPr="00470F96">
        <w:rPr>
          <w:rFonts w:ascii="Arial" w:hAnsi="Arial" w:cs="Arial"/>
        </w:rPr>
        <w:t>el Grande, Jalisco; presentamos a la consideración de este</w:t>
      </w:r>
      <w:r w:rsidR="008C04F0" w:rsidRPr="00470F96">
        <w:rPr>
          <w:rFonts w:ascii="Arial" w:hAnsi="Arial" w:cs="Arial"/>
          <w:spacing w:val="1"/>
        </w:rPr>
        <w:t xml:space="preserve"> </w:t>
      </w:r>
      <w:r w:rsidR="008C04F0" w:rsidRPr="00470F96">
        <w:rPr>
          <w:rFonts w:ascii="Arial" w:hAnsi="Arial" w:cs="Arial"/>
        </w:rPr>
        <w:t>Pleno</w:t>
      </w:r>
      <w:r w:rsidR="008C04F0" w:rsidRPr="00FC7F62">
        <w:rPr>
          <w:rFonts w:ascii="Arial" w:hAnsi="Arial" w:cs="Arial"/>
        </w:rPr>
        <w:t>,</w:t>
      </w:r>
      <w:r w:rsidR="003B21D1">
        <w:rPr>
          <w:rFonts w:ascii="Arial" w:hAnsi="Arial" w:cs="Arial"/>
        </w:rPr>
        <w:t xml:space="preserve"> </w:t>
      </w:r>
      <w:r w:rsidR="003B21D1">
        <w:rPr>
          <w:rFonts w:ascii="Arial" w:hAnsi="Arial" w:cs="Arial"/>
          <w:b/>
          <w:bCs/>
        </w:rPr>
        <w:t xml:space="preserve">INICIATIVA DE ACUERDO CON CARÁCTER DE </w:t>
      </w:r>
      <w:r w:rsidR="001561FC" w:rsidRPr="00FC7F62">
        <w:rPr>
          <w:rFonts w:ascii="Arial" w:hAnsi="Arial" w:cs="Arial"/>
          <w:spacing w:val="1"/>
        </w:rPr>
        <w:t xml:space="preserve"> </w:t>
      </w:r>
      <w:r w:rsidR="00B34196" w:rsidRPr="00FC7F62">
        <w:rPr>
          <w:rFonts w:ascii="Arial" w:hAnsi="Arial" w:cs="Arial"/>
          <w:b/>
          <w:spacing w:val="1"/>
        </w:rPr>
        <w:t xml:space="preserve">DICTAMEN QUE </w:t>
      </w:r>
      <w:r w:rsidR="00B11EE6" w:rsidRPr="00FC7F62">
        <w:rPr>
          <w:rFonts w:ascii="Arial" w:hAnsi="Arial" w:cs="Arial"/>
          <w:b/>
          <w:spacing w:val="1"/>
        </w:rPr>
        <w:t>PROPONE LA AUTORIZACIÓN DE LA CONVOCATORIA,</w:t>
      </w:r>
      <w:r w:rsidRPr="00FC7F62">
        <w:rPr>
          <w:rFonts w:ascii="Arial" w:hAnsi="Arial" w:cs="Arial"/>
          <w:b/>
          <w:spacing w:val="1"/>
        </w:rPr>
        <w:t xml:space="preserve"> AL </w:t>
      </w:r>
      <w:r w:rsidR="00B11EE6" w:rsidRPr="00FC7F62">
        <w:rPr>
          <w:rFonts w:ascii="Arial" w:hAnsi="Arial" w:cs="Arial"/>
          <w:b/>
          <w:spacing w:val="1"/>
        </w:rPr>
        <w:t>PREMIO DENOMINADO “</w:t>
      </w:r>
      <w:r w:rsidR="00B34196" w:rsidRPr="008916B1">
        <w:rPr>
          <w:rFonts w:ascii="Arial" w:hAnsi="Arial" w:cs="Arial"/>
          <w:b/>
          <w:bCs/>
        </w:rPr>
        <w:t>MARIANO FERNÁNDEZ DE CASTRO</w:t>
      </w:r>
      <w:r w:rsidR="008916B1">
        <w:rPr>
          <w:rFonts w:ascii="Arial" w:hAnsi="Arial" w:cs="Arial"/>
          <w:b/>
          <w:spacing w:val="1"/>
        </w:rPr>
        <w:t>, A LA LABOR DEL SERVIDOR PUBLICO MUNICIPAL 2026”</w:t>
      </w:r>
      <w:r w:rsidR="00B11EE6" w:rsidRPr="00FC7F62">
        <w:rPr>
          <w:rFonts w:ascii="Arial" w:hAnsi="Arial" w:cs="Arial"/>
          <w:b/>
          <w:spacing w:val="1"/>
        </w:rPr>
        <w:t>,</w:t>
      </w:r>
      <w:r w:rsidR="00AD41BD" w:rsidRPr="00FC7F62">
        <w:rPr>
          <w:rFonts w:ascii="Arial" w:hAnsi="Arial" w:cs="Arial"/>
          <w:b/>
          <w:spacing w:val="1"/>
        </w:rPr>
        <w:t xml:space="preserve"> QUE SE ENTREGA</w:t>
      </w:r>
      <w:r w:rsidR="00B11EE6" w:rsidRPr="00FC7F62">
        <w:rPr>
          <w:rFonts w:ascii="Arial" w:hAnsi="Arial" w:cs="Arial"/>
          <w:b/>
          <w:spacing w:val="1"/>
        </w:rPr>
        <w:t xml:space="preserve"> A DOS SERVIDORES PÚBLICOS DEL </w:t>
      </w:r>
      <w:r w:rsidR="002875AA">
        <w:rPr>
          <w:rFonts w:ascii="Arial" w:hAnsi="Arial" w:cs="Arial"/>
          <w:b/>
          <w:spacing w:val="1"/>
        </w:rPr>
        <w:t>MUNICIPIO</w:t>
      </w:r>
      <w:r w:rsidR="00B11EE6" w:rsidRPr="00FC7F62">
        <w:rPr>
          <w:rFonts w:ascii="Arial" w:hAnsi="Arial" w:cs="Arial"/>
          <w:b/>
          <w:spacing w:val="1"/>
        </w:rPr>
        <w:t xml:space="preserve"> </w:t>
      </w:r>
      <w:r w:rsidR="007E509D" w:rsidRPr="00FC7F62">
        <w:rPr>
          <w:rFonts w:ascii="Arial" w:hAnsi="Arial" w:cs="Arial"/>
          <w:b/>
          <w:spacing w:val="1"/>
        </w:rPr>
        <w:t>EN LAS</w:t>
      </w:r>
      <w:r w:rsidR="00B11EE6" w:rsidRPr="00FC7F62">
        <w:rPr>
          <w:rFonts w:ascii="Arial" w:hAnsi="Arial" w:cs="Arial"/>
          <w:b/>
          <w:spacing w:val="1"/>
        </w:rPr>
        <w:t xml:space="preserve"> ÁREA ADMINISTRATIVA</w:t>
      </w:r>
      <w:r w:rsidR="007E509D" w:rsidRPr="00FC7F62">
        <w:rPr>
          <w:rFonts w:ascii="Arial" w:hAnsi="Arial" w:cs="Arial"/>
          <w:b/>
          <w:spacing w:val="1"/>
        </w:rPr>
        <w:t>S</w:t>
      </w:r>
      <w:r w:rsidR="00B11EE6" w:rsidRPr="00FC7F62">
        <w:rPr>
          <w:rFonts w:ascii="Arial" w:hAnsi="Arial" w:cs="Arial"/>
          <w:b/>
          <w:spacing w:val="1"/>
        </w:rPr>
        <w:t xml:space="preserve"> Y OPERATIVA</w:t>
      </w:r>
      <w:r w:rsidR="007E509D" w:rsidRPr="00FC7F62">
        <w:rPr>
          <w:rFonts w:ascii="Arial" w:hAnsi="Arial" w:cs="Arial"/>
          <w:b/>
          <w:spacing w:val="1"/>
        </w:rPr>
        <w:t>S</w:t>
      </w:r>
      <w:r w:rsidRPr="00FC7F62">
        <w:rPr>
          <w:rFonts w:ascii="Arial" w:hAnsi="Arial" w:cs="Arial"/>
          <w:b/>
          <w:spacing w:val="1"/>
        </w:rPr>
        <w:t>,</w:t>
      </w:r>
      <w:r w:rsidR="00B11EE6" w:rsidRPr="00FC7F62">
        <w:rPr>
          <w:rFonts w:ascii="Arial" w:hAnsi="Arial" w:cs="Arial"/>
          <w:b/>
          <w:spacing w:val="1"/>
        </w:rPr>
        <w:t xml:space="preserve"> </w:t>
      </w:r>
      <w:bookmarkStart w:id="0" w:name="_Hlk172107580"/>
      <w:r w:rsidR="007E3657" w:rsidRPr="007E3657">
        <w:rPr>
          <w:rFonts w:ascii="Arial" w:eastAsia="Calibri" w:hAnsi="Arial" w:cs="Arial"/>
          <w:b/>
        </w:rPr>
        <w:t>ASÍ COMO EL ENVÍO DE EXPEDIENTES A COMISIONES PARA EL PROCESO DE SELECCIÓN</w:t>
      </w:r>
      <w:r w:rsidR="00774095" w:rsidRPr="00FC7F62">
        <w:rPr>
          <w:rFonts w:ascii="Arial" w:hAnsi="Arial" w:cs="Arial"/>
          <w:b/>
          <w:spacing w:val="1"/>
        </w:rPr>
        <w:t>,</w:t>
      </w:r>
      <w:r w:rsidR="00B11EE6" w:rsidRPr="00FC7F62">
        <w:rPr>
          <w:rFonts w:ascii="Arial" w:hAnsi="Arial" w:cs="Arial"/>
          <w:b/>
          <w:spacing w:val="1"/>
        </w:rPr>
        <w:t xml:space="preserve"> </w:t>
      </w:r>
      <w:bookmarkEnd w:id="0"/>
      <w:r w:rsidR="008C04F0" w:rsidRPr="00FC7F62">
        <w:rPr>
          <w:rFonts w:ascii="Arial" w:hAnsi="Arial" w:cs="Arial"/>
        </w:rPr>
        <w:t>que</w:t>
      </w:r>
      <w:r w:rsidR="008C04F0" w:rsidRPr="00FC7F62">
        <w:rPr>
          <w:rFonts w:ascii="Arial" w:hAnsi="Arial" w:cs="Arial"/>
          <w:spacing w:val="-2"/>
        </w:rPr>
        <w:t xml:space="preserve"> </w:t>
      </w:r>
      <w:r w:rsidR="008C04F0" w:rsidRPr="00FC7F62">
        <w:rPr>
          <w:rFonts w:ascii="Arial" w:hAnsi="Arial" w:cs="Arial"/>
        </w:rPr>
        <w:t>se</w:t>
      </w:r>
      <w:r w:rsidR="008C04F0" w:rsidRPr="00FC7F62">
        <w:rPr>
          <w:rFonts w:ascii="Arial" w:hAnsi="Arial" w:cs="Arial"/>
          <w:spacing w:val="-2"/>
        </w:rPr>
        <w:t xml:space="preserve"> </w:t>
      </w:r>
      <w:r w:rsidR="008C04F0" w:rsidRPr="00FC7F62">
        <w:rPr>
          <w:rFonts w:ascii="Arial" w:hAnsi="Arial" w:cs="Arial"/>
        </w:rPr>
        <w:t>fundamenta</w:t>
      </w:r>
      <w:r w:rsidR="008C04F0" w:rsidRPr="00FC7F62">
        <w:rPr>
          <w:rFonts w:ascii="Arial" w:hAnsi="Arial" w:cs="Arial"/>
          <w:spacing w:val="-1"/>
        </w:rPr>
        <w:t xml:space="preserve"> </w:t>
      </w:r>
      <w:r w:rsidR="008C04F0" w:rsidRPr="00FC7F62">
        <w:rPr>
          <w:rFonts w:ascii="Arial" w:hAnsi="Arial" w:cs="Arial"/>
        </w:rPr>
        <w:t>en</w:t>
      </w:r>
      <w:r w:rsidR="008C04F0" w:rsidRPr="00FC7F62">
        <w:rPr>
          <w:rFonts w:ascii="Arial" w:hAnsi="Arial" w:cs="Arial"/>
          <w:spacing w:val="-3"/>
        </w:rPr>
        <w:t xml:space="preserve"> </w:t>
      </w:r>
      <w:r w:rsidR="008C04F0" w:rsidRPr="00FC7F62">
        <w:rPr>
          <w:rFonts w:ascii="Arial" w:hAnsi="Arial" w:cs="Arial"/>
        </w:rPr>
        <w:t>la</w:t>
      </w:r>
      <w:r w:rsidR="008C04F0" w:rsidRPr="00FC7F62">
        <w:rPr>
          <w:rFonts w:ascii="Arial" w:hAnsi="Arial" w:cs="Arial"/>
          <w:spacing w:val="-2"/>
        </w:rPr>
        <w:t xml:space="preserve"> </w:t>
      </w:r>
      <w:r w:rsidR="008C04F0" w:rsidRPr="00FC7F62">
        <w:rPr>
          <w:rFonts w:ascii="Arial" w:hAnsi="Arial" w:cs="Arial"/>
        </w:rPr>
        <w:t>siguiente:</w:t>
      </w:r>
    </w:p>
    <w:p w14:paraId="169C4BFB" w14:textId="77777777" w:rsidR="00B34196" w:rsidRPr="00470F96" w:rsidRDefault="00B34196" w:rsidP="005E215D">
      <w:pPr>
        <w:pStyle w:val="Textoindependiente"/>
        <w:ind w:left="478" w:right="796"/>
        <w:jc w:val="both"/>
        <w:rPr>
          <w:rFonts w:ascii="Arial" w:hAnsi="Arial" w:cs="Arial"/>
        </w:rPr>
      </w:pPr>
    </w:p>
    <w:p w14:paraId="051B92A9" w14:textId="77777777" w:rsidR="00AA5451" w:rsidRDefault="008C04F0" w:rsidP="006C052D">
      <w:pPr>
        <w:pStyle w:val="Ttulo1"/>
        <w:spacing w:line="276" w:lineRule="auto"/>
        <w:ind w:right="886"/>
      </w:pPr>
      <w:r w:rsidRPr="00470F96">
        <w:t>EXPOSICIÓN</w:t>
      </w:r>
      <w:r w:rsidRPr="00470F96">
        <w:rPr>
          <w:spacing w:val="-1"/>
        </w:rPr>
        <w:t xml:space="preserve"> </w:t>
      </w:r>
      <w:r w:rsidRPr="00470F96">
        <w:t>DE</w:t>
      </w:r>
      <w:r w:rsidRPr="00470F96">
        <w:rPr>
          <w:spacing w:val="-1"/>
        </w:rPr>
        <w:t xml:space="preserve"> </w:t>
      </w:r>
      <w:r w:rsidRPr="00470F96">
        <w:t>MOTIVOS</w:t>
      </w:r>
    </w:p>
    <w:p w14:paraId="0DD612E6" w14:textId="77777777" w:rsidR="006C052D" w:rsidRPr="00470F96" w:rsidRDefault="006C052D" w:rsidP="005E215D">
      <w:pPr>
        <w:pStyle w:val="Ttulo1"/>
        <w:ind w:left="0" w:right="886"/>
        <w:jc w:val="left"/>
      </w:pPr>
    </w:p>
    <w:p w14:paraId="689FA931" w14:textId="69AA4DF8" w:rsidR="00AA5451" w:rsidRDefault="008C04F0" w:rsidP="00492CDD">
      <w:pPr>
        <w:pStyle w:val="Textoindependiente"/>
        <w:spacing w:line="360" w:lineRule="auto"/>
        <w:ind w:left="478" w:right="791"/>
        <w:jc w:val="both"/>
        <w:rPr>
          <w:rFonts w:ascii="Arial" w:hAnsi="Arial" w:cs="Arial"/>
        </w:rPr>
      </w:pPr>
      <w:r w:rsidRPr="00470F96">
        <w:rPr>
          <w:rFonts w:ascii="Arial" w:hAnsi="Arial" w:cs="Arial"/>
          <w:b/>
        </w:rPr>
        <w:t xml:space="preserve">I.- </w:t>
      </w:r>
      <w:r w:rsidRPr="00470F96">
        <w:rPr>
          <w:rFonts w:ascii="Arial" w:hAnsi="Arial" w:cs="Arial"/>
        </w:rPr>
        <w:t>Que la Constitución Política de los Estados Unidos Mexicanos, en su artículo 115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establece que los Estados adoptarán, para su régimen Interior, la forma de Gobierno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republicano,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representativo,</w:t>
      </w:r>
      <w:r w:rsidRPr="00470F96">
        <w:rPr>
          <w:rFonts w:ascii="Arial" w:hAnsi="Arial" w:cs="Arial"/>
          <w:spacing w:val="-7"/>
        </w:rPr>
        <w:t xml:space="preserve"> </w:t>
      </w:r>
      <w:r w:rsidRPr="00470F96">
        <w:rPr>
          <w:rFonts w:ascii="Arial" w:hAnsi="Arial" w:cs="Arial"/>
        </w:rPr>
        <w:t>popular,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teniendo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como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base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de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su</w:t>
      </w:r>
      <w:r w:rsidRPr="00470F96">
        <w:rPr>
          <w:rFonts w:ascii="Arial" w:hAnsi="Arial" w:cs="Arial"/>
          <w:spacing w:val="-10"/>
        </w:rPr>
        <w:t xml:space="preserve"> </w:t>
      </w:r>
      <w:r w:rsidRPr="00470F96">
        <w:rPr>
          <w:rFonts w:ascii="Arial" w:hAnsi="Arial" w:cs="Arial"/>
        </w:rPr>
        <w:t>división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territorial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y</w:t>
      </w:r>
      <w:r w:rsidRPr="00470F96">
        <w:rPr>
          <w:rFonts w:ascii="Arial" w:hAnsi="Arial" w:cs="Arial"/>
          <w:spacing w:val="-12"/>
        </w:rPr>
        <w:t xml:space="preserve"> </w:t>
      </w:r>
      <w:r w:rsidRPr="00470F96">
        <w:rPr>
          <w:rFonts w:ascii="Arial" w:hAnsi="Arial" w:cs="Arial"/>
        </w:rPr>
        <w:t>de</w:t>
      </w:r>
      <w:r w:rsidRPr="00470F96">
        <w:rPr>
          <w:rFonts w:ascii="Arial" w:hAnsi="Arial" w:cs="Arial"/>
          <w:spacing w:val="-9"/>
        </w:rPr>
        <w:t xml:space="preserve"> </w:t>
      </w:r>
      <w:r w:rsidRPr="00470F96">
        <w:rPr>
          <w:rFonts w:ascii="Arial" w:hAnsi="Arial" w:cs="Arial"/>
        </w:rPr>
        <w:t>su</w:t>
      </w:r>
      <w:r w:rsidRPr="00470F96">
        <w:rPr>
          <w:rFonts w:ascii="Arial" w:hAnsi="Arial" w:cs="Arial"/>
          <w:spacing w:val="-64"/>
        </w:rPr>
        <w:t xml:space="preserve"> </w:t>
      </w:r>
      <w:r w:rsidRPr="00470F96">
        <w:rPr>
          <w:rFonts w:ascii="Arial" w:hAnsi="Arial" w:cs="Arial"/>
        </w:rPr>
        <w:t>organización</w:t>
      </w:r>
      <w:r w:rsidRPr="00470F96">
        <w:rPr>
          <w:rFonts w:ascii="Arial" w:hAnsi="Arial" w:cs="Arial"/>
          <w:spacing w:val="-13"/>
        </w:rPr>
        <w:t xml:space="preserve"> </w:t>
      </w:r>
      <w:r w:rsidRPr="00470F96">
        <w:rPr>
          <w:rFonts w:ascii="Arial" w:hAnsi="Arial" w:cs="Arial"/>
        </w:rPr>
        <w:t>política</w:t>
      </w:r>
      <w:r w:rsidRPr="00470F96">
        <w:rPr>
          <w:rFonts w:ascii="Arial" w:hAnsi="Arial" w:cs="Arial"/>
          <w:spacing w:val="-12"/>
        </w:rPr>
        <w:t xml:space="preserve"> </w:t>
      </w:r>
      <w:r w:rsidRPr="00470F96">
        <w:rPr>
          <w:rFonts w:ascii="Arial" w:hAnsi="Arial" w:cs="Arial"/>
        </w:rPr>
        <w:t>y</w:t>
      </w:r>
      <w:r w:rsidRPr="00470F96">
        <w:rPr>
          <w:rFonts w:ascii="Arial" w:hAnsi="Arial" w:cs="Arial"/>
          <w:spacing w:val="-17"/>
        </w:rPr>
        <w:t xml:space="preserve"> </w:t>
      </w:r>
      <w:r w:rsidRPr="00470F96">
        <w:rPr>
          <w:rFonts w:ascii="Arial" w:hAnsi="Arial" w:cs="Arial"/>
        </w:rPr>
        <w:t>administrativa</w:t>
      </w:r>
      <w:r w:rsidRPr="00470F96">
        <w:rPr>
          <w:rFonts w:ascii="Arial" w:hAnsi="Arial" w:cs="Arial"/>
          <w:spacing w:val="-12"/>
        </w:rPr>
        <w:t xml:space="preserve"> </w:t>
      </w:r>
      <w:r w:rsidRPr="00470F96">
        <w:rPr>
          <w:rFonts w:ascii="Arial" w:hAnsi="Arial" w:cs="Arial"/>
        </w:rPr>
        <w:t>el</w:t>
      </w:r>
      <w:r w:rsidRPr="00470F96">
        <w:rPr>
          <w:rFonts w:ascii="Arial" w:hAnsi="Arial" w:cs="Arial"/>
          <w:spacing w:val="-14"/>
        </w:rPr>
        <w:t xml:space="preserve"> </w:t>
      </w:r>
      <w:r w:rsidRPr="00470F96">
        <w:rPr>
          <w:rFonts w:ascii="Arial" w:hAnsi="Arial" w:cs="Arial"/>
        </w:rPr>
        <w:t>Municipio</w:t>
      </w:r>
      <w:r w:rsidRPr="00470F96">
        <w:rPr>
          <w:rFonts w:ascii="Arial" w:hAnsi="Arial" w:cs="Arial"/>
          <w:spacing w:val="-14"/>
        </w:rPr>
        <w:t xml:space="preserve"> </w:t>
      </w:r>
      <w:r w:rsidRPr="00470F96">
        <w:rPr>
          <w:rFonts w:ascii="Arial" w:hAnsi="Arial" w:cs="Arial"/>
        </w:rPr>
        <w:t>libre;</w:t>
      </w:r>
      <w:r w:rsidRPr="00470F96">
        <w:rPr>
          <w:rFonts w:ascii="Arial" w:hAnsi="Arial" w:cs="Arial"/>
          <w:spacing w:val="-12"/>
        </w:rPr>
        <w:t xml:space="preserve"> </w:t>
      </w:r>
      <w:r w:rsidRPr="00470F96">
        <w:rPr>
          <w:rFonts w:ascii="Arial" w:hAnsi="Arial" w:cs="Arial"/>
        </w:rPr>
        <w:t>la</w:t>
      </w:r>
      <w:r w:rsidRPr="00470F96">
        <w:rPr>
          <w:rFonts w:ascii="Arial" w:hAnsi="Arial" w:cs="Arial"/>
          <w:spacing w:val="-16"/>
        </w:rPr>
        <w:t xml:space="preserve"> </w:t>
      </w:r>
      <w:r w:rsidRPr="00470F96">
        <w:rPr>
          <w:rFonts w:ascii="Arial" w:hAnsi="Arial" w:cs="Arial"/>
        </w:rPr>
        <w:t>Constitución</w:t>
      </w:r>
      <w:r w:rsidRPr="00470F96">
        <w:rPr>
          <w:rFonts w:ascii="Arial" w:hAnsi="Arial" w:cs="Arial"/>
          <w:spacing w:val="-11"/>
        </w:rPr>
        <w:t xml:space="preserve"> </w:t>
      </w:r>
      <w:r w:rsidRPr="00470F96">
        <w:rPr>
          <w:rFonts w:ascii="Arial" w:hAnsi="Arial" w:cs="Arial"/>
        </w:rPr>
        <w:t>Política</w:t>
      </w:r>
      <w:r w:rsidRPr="00470F96">
        <w:rPr>
          <w:rFonts w:ascii="Arial" w:hAnsi="Arial" w:cs="Arial"/>
          <w:spacing w:val="-13"/>
        </w:rPr>
        <w:t xml:space="preserve"> </w:t>
      </w:r>
      <w:r w:rsidRPr="00470F96">
        <w:rPr>
          <w:rFonts w:ascii="Arial" w:hAnsi="Arial" w:cs="Arial"/>
        </w:rPr>
        <w:t>del</w:t>
      </w:r>
      <w:r w:rsidRPr="00470F96">
        <w:rPr>
          <w:rFonts w:ascii="Arial" w:hAnsi="Arial" w:cs="Arial"/>
          <w:spacing w:val="-14"/>
        </w:rPr>
        <w:t xml:space="preserve"> </w:t>
      </w:r>
      <w:r w:rsidRPr="00470F96">
        <w:rPr>
          <w:rFonts w:ascii="Arial" w:hAnsi="Arial" w:cs="Arial"/>
        </w:rPr>
        <w:t>Estado</w:t>
      </w:r>
      <w:r w:rsidRPr="00470F96">
        <w:rPr>
          <w:rFonts w:ascii="Arial" w:hAnsi="Arial" w:cs="Arial"/>
          <w:spacing w:val="-64"/>
        </w:rPr>
        <w:t xml:space="preserve"> </w:t>
      </w:r>
      <w:r w:rsidRPr="00470F96">
        <w:rPr>
          <w:rFonts w:ascii="Arial" w:hAnsi="Arial" w:cs="Arial"/>
        </w:rPr>
        <w:t>de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Jalisco</w:t>
      </w:r>
      <w:r w:rsidRPr="00470F96">
        <w:rPr>
          <w:rFonts w:ascii="Arial" w:hAnsi="Arial" w:cs="Arial"/>
          <w:spacing w:val="-10"/>
        </w:rPr>
        <w:t xml:space="preserve"> </w:t>
      </w:r>
      <w:r w:rsidRPr="00470F96">
        <w:rPr>
          <w:rFonts w:ascii="Arial" w:hAnsi="Arial" w:cs="Arial"/>
        </w:rPr>
        <w:t>en</w:t>
      </w:r>
      <w:r w:rsidRPr="00470F96">
        <w:rPr>
          <w:rFonts w:ascii="Arial" w:hAnsi="Arial" w:cs="Arial"/>
          <w:spacing w:val="-7"/>
        </w:rPr>
        <w:t xml:space="preserve"> </w:t>
      </w:r>
      <w:r w:rsidRPr="00470F96">
        <w:rPr>
          <w:rFonts w:ascii="Arial" w:hAnsi="Arial" w:cs="Arial"/>
        </w:rPr>
        <w:t>sus</w:t>
      </w:r>
      <w:r w:rsidRPr="00470F96">
        <w:rPr>
          <w:rFonts w:ascii="Arial" w:hAnsi="Arial" w:cs="Arial"/>
          <w:spacing w:val="-11"/>
        </w:rPr>
        <w:t xml:space="preserve"> </w:t>
      </w:r>
      <w:r w:rsidRPr="00470F96">
        <w:rPr>
          <w:rFonts w:ascii="Arial" w:hAnsi="Arial" w:cs="Arial"/>
        </w:rPr>
        <w:t>artículos</w:t>
      </w:r>
      <w:r w:rsidRPr="00470F96">
        <w:rPr>
          <w:rFonts w:ascii="Arial" w:hAnsi="Arial" w:cs="Arial"/>
          <w:spacing w:val="-7"/>
        </w:rPr>
        <w:t xml:space="preserve"> </w:t>
      </w:r>
      <w:r w:rsidRPr="00470F96">
        <w:rPr>
          <w:rFonts w:ascii="Arial" w:hAnsi="Arial" w:cs="Arial"/>
        </w:rPr>
        <w:t>73,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77,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80,</w:t>
      </w:r>
      <w:r w:rsidRPr="00470F96">
        <w:rPr>
          <w:rFonts w:ascii="Arial" w:hAnsi="Arial" w:cs="Arial"/>
          <w:spacing w:val="-7"/>
        </w:rPr>
        <w:t xml:space="preserve"> </w:t>
      </w:r>
      <w:r w:rsidR="00505443" w:rsidRPr="00470F96">
        <w:rPr>
          <w:rFonts w:ascii="Arial" w:hAnsi="Arial" w:cs="Arial"/>
        </w:rPr>
        <w:t>8</w:t>
      </w:r>
      <w:r w:rsidRPr="00470F96">
        <w:rPr>
          <w:rFonts w:ascii="Arial" w:hAnsi="Arial" w:cs="Arial"/>
        </w:rPr>
        <w:t>8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y</w:t>
      </w:r>
      <w:r w:rsidRPr="00470F96">
        <w:rPr>
          <w:rFonts w:ascii="Arial" w:hAnsi="Arial" w:cs="Arial"/>
          <w:spacing w:val="-11"/>
        </w:rPr>
        <w:t xml:space="preserve"> </w:t>
      </w:r>
      <w:r w:rsidRPr="00470F96">
        <w:rPr>
          <w:rFonts w:ascii="Arial" w:hAnsi="Arial" w:cs="Arial"/>
        </w:rPr>
        <w:t>relativos,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establece</w:t>
      </w:r>
      <w:r w:rsidRPr="00470F96">
        <w:rPr>
          <w:rFonts w:ascii="Arial" w:hAnsi="Arial" w:cs="Arial"/>
          <w:spacing w:val="-7"/>
        </w:rPr>
        <w:t xml:space="preserve"> </w:t>
      </w:r>
      <w:r w:rsidRPr="00470F96">
        <w:rPr>
          <w:rFonts w:ascii="Arial" w:hAnsi="Arial" w:cs="Arial"/>
        </w:rPr>
        <w:t>la</w:t>
      </w:r>
      <w:r w:rsidRPr="00470F96">
        <w:rPr>
          <w:rFonts w:ascii="Arial" w:hAnsi="Arial" w:cs="Arial"/>
          <w:spacing w:val="-10"/>
        </w:rPr>
        <w:t xml:space="preserve"> </w:t>
      </w:r>
      <w:r w:rsidRPr="00470F96">
        <w:rPr>
          <w:rFonts w:ascii="Arial" w:hAnsi="Arial" w:cs="Arial"/>
        </w:rPr>
        <w:t>base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de</w:t>
      </w:r>
      <w:r w:rsidRPr="00470F96">
        <w:rPr>
          <w:rFonts w:ascii="Arial" w:hAnsi="Arial" w:cs="Arial"/>
          <w:spacing w:val="-8"/>
        </w:rPr>
        <w:t xml:space="preserve"> </w:t>
      </w:r>
      <w:r w:rsidRPr="00470F96">
        <w:rPr>
          <w:rFonts w:ascii="Arial" w:hAnsi="Arial" w:cs="Arial"/>
        </w:rPr>
        <w:t>la</w:t>
      </w:r>
      <w:r w:rsidRPr="00470F96">
        <w:rPr>
          <w:rFonts w:ascii="Arial" w:hAnsi="Arial" w:cs="Arial"/>
          <w:spacing w:val="-10"/>
        </w:rPr>
        <w:t xml:space="preserve"> </w:t>
      </w:r>
      <w:r w:rsidRPr="00470F96">
        <w:rPr>
          <w:rFonts w:ascii="Arial" w:hAnsi="Arial" w:cs="Arial"/>
        </w:rPr>
        <w:t>organización</w:t>
      </w:r>
      <w:r w:rsidRPr="00470F96">
        <w:rPr>
          <w:rFonts w:ascii="Arial" w:hAnsi="Arial" w:cs="Arial"/>
          <w:spacing w:val="-64"/>
        </w:rPr>
        <w:t xml:space="preserve"> </w:t>
      </w:r>
      <w:r w:rsidRPr="00470F96">
        <w:rPr>
          <w:rFonts w:ascii="Arial" w:hAnsi="Arial" w:cs="Arial"/>
        </w:rPr>
        <w:t>política y administrativa del Estado de Jalisco que reconoce al Municipio personalidad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lastRenderedPageBreak/>
        <w:t>jurídica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y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patrimonio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propio;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estableciendo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los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mecanismos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para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organizar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la</w:t>
      </w:r>
      <w:r w:rsidRPr="00470F96">
        <w:rPr>
          <w:rFonts w:ascii="Arial" w:hAnsi="Arial" w:cs="Arial"/>
          <w:spacing w:val="-64"/>
        </w:rPr>
        <w:t xml:space="preserve"> </w:t>
      </w:r>
      <w:r w:rsidRPr="00470F96">
        <w:rPr>
          <w:rFonts w:ascii="Arial" w:hAnsi="Arial" w:cs="Arial"/>
        </w:rPr>
        <w:t>administración pública municipal; la Ley del Gobierno y le Administración Pública del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Estado de Jalisco en sus artículo</w:t>
      </w:r>
      <w:r w:rsidR="001704E3">
        <w:rPr>
          <w:rFonts w:ascii="Arial" w:hAnsi="Arial" w:cs="Arial"/>
        </w:rPr>
        <w:t>s</w:t>
      </w:r>
      <w:r w:rsidRPr="00470F96">
        <w:rPr>
          <w:rFonts w:ascii="Arial" w:hAnsi="Arial" w:cs="Arial"/>
        </w:rPr>
        <w:t xml:space="preserve"> 2, 37, 38, y demás relativos y aplicables reconoce al</w:t>
      </w:r>
      <w:r w:rsidRPr="00470F96">
        <w:rPr>
          <w:rFonts w:ascii="Arial" w:hAnsi="Arial" w:cs="Arial"/>
          <w:spacing w:val="1"/>
        </w:rPr>
        <w:t xml:space="preserve"> </w:t>
      </w:r>
      <w:r w:rsidRPr="00470F96">
        <w:rPr>
          <w:rFonts w:ascii="Arial" w:hAnsi="Arial" w:cs="Arial"/>
        </w:rPr>
        <w:t>municipio como nivel de Gobierno, base de la organización política, administrada y de la</w:t>
      </w:r>
      <w:r w:rsidRPr="00470F96">
        <w:rPr>
          <w:rFonts w:ascii="Arial" w:hAnsi="Arial" w:cs="Arial"/>
          <w:spacing w:val="-64"/>
        </w:rPr>
        <w:t xml:space="preserve"> </w:t>
      </w:r>
      <w:r w:rsidRPr="00470F96">
        <w:rPr>
          <w:rFonts w:ascii="Arial" w:hAnsi="Arial" w:cs="Arial"/>
        </w:rPr>
        <w:t>división territorial del Estado</w:t>
      </w:r>
      <w:r w:rsidRPr="00470F96">
        <w:rPr>
          <w:rFonts w:ascii="Arial" w:hAnsi="Arial" w:cs="Arial"/>
          <w:spacing w:val="-1"/>
        </w:rPr>
        <w:t xml:space="preserve"> </w:t>
      </w:r>
      <w:r w:rsidRPr="00470F96">
        <w:rPr>
          <w:rFonts w:ascii="Arial" w:hAnsi="Arial" w:cs="Arial"/>
        </w:rPr>
        <w:t>de</w:t>
      </w:r>
      <w:r w:rsidRPr="00470F96">
        <w:rPr>
          <w:rFonts w:ascii="Arial" w:hAnsi="Arial" w:cs="Arial"/>
          <w:spacing w:val="-1"/>
        </w:rPr>
        <w:t xml:space="preserve"> </w:t>
      </w:r>
      <w:r w:rsidRPr="00470F96">
        <w:rPr>
          <w:rFonts w:ascii="Arial" w:hAnsi="Arial" w:cs="Arial"/>
        </w:rPr>
        <w:t>Jalisco.</w:t>
      </w:r>
    </w:p>
    <w:p w14:paraId="7070FEC2" w14:textId="77777777" w:rsidR="00BD332A" w:rsidRDefault="00BD332A" w:rsidP="005E215D">
      <w:pPr>
        <w:pStyle w:val="Textoindependiente"/>
        <w:ind w:left="478" w:right="791"/>
        <w:jc w:val="both"/>
        <w:rPr>
          <w:rFonts w:ascii="Arial" w:hAnsi="Arial" w:cs="Arial"/>
        </w:rPr>
      </w:pPr>
    </w:p>
    <w:p w14:paraId="2E40F5B6" w14:textId="120C205D" w:rsidR="00A1678A" w:rsidRPr="00FA1570" w:rsidRDefault="00BD332A" w:rsidP="00A1678A">
      <w:pPr>
        <w:pStyle w:val="Textoindependiente"/>
        <w:spacing w:line="360" w:lineRule="auto"/>
        <w:ind w:left="478" w:right="79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Pr="00FA1570">
        <w:rPr>
          <w:rFonts w:ascii="Arial" w:hAnsi="Arial" w:cs="Arial"/>
          <w:b/>
        </w:rPr>
        <w:t>.</w:t>
      </w:r>
      <w:r w:rsidRPr="00FA1570">
        <w:rPr>
          <w:rFonts w:ascii="Arial" w:hAnsi="Arial" w:cs="Arial"/>
        </w:rPr>
        <w:t>- El presente premio se propone en relación con l</w:t>
      </w:r>
      <w:r w:rsidR="002875AA" w:rsidRPr="00FA1570">
        <w:rPr>
          <w:rFonts w:ascii="Arial" w:hAnsi="Arial" w:cs="Arial"/>
        </w:rPr>
        <w:t>a instalación del</w:t>
      </w:r>
      <w:r w:rsidRPr="00FA1570">
        <w:rPr>
          <w:rFonts w:ascii="Arial" w:hAnsi="Arial" w:cs="Arial"/>
        </w:rPr>
        <w:t xml:space="preserve"> primer Ayuntamiento de Zapotlán el Grande,</w:t>
      </w:r>
      <w:r w:rsidR="002875AA" w:rsidRPr="00FA1570">
        <w:rPr>
          <w:rFonts w:ascii="Arial" w:hAnsi="Arial" w:cs="Arial"/>
        </w:rPr>
        <w:t xml:space="preserve"> Jalisco, </w:t>
      </w:r>
      <w:r w:rsidRPr="00FA1570">
        <w:rPr>
          <w:rFonts w:ascii="Arial" w:hAnsi="Arial" w:cs="Arial"/>
        </w:rPr>
        <w:t xml:space="preserve"> mismo que nace el 29 de junio de 1813 siendo el primer Presidente Don Mariano Fernández de Castro, a partir de esa fecha y hasta la actualidad un sin número de hombres y mujeres han sido parte de la evolución política y administrativa que se ha experimentado durante la vida Institucional de nuestro Municipio, destacándose algunos servidores públicos de manera sobresaliente ya que han aportado conocimientos, coadyuva</w:t>
      </w:r>
      <w:r w:rsidR="002875AA" w:rsidRPr="00FA1570">
        <w:rPr>
          <w:rFonts w:ascii="Arial" w:hAnsi="Arial" w:cs="Arial"/>
        </w:rPr>
        <w:t>n</w:t>
      </w:r>
      <w:r w:rsidRPr="00FA1570">
        <w:rPr>
          <w:rFonts w:ascii="Arial" w:hAnsi="Arial" w:cs="Arial"/>
        </w:rPr>
        <w:t xml:space="preserve">do al desarrollo y crecimiento de nuestra institución, estos Servidores Públicos, son los pilares de la labor cotidiana que se ofrece a la comunidad Gobernada, razón por la cual, se considera que son merecedores no únicamente de fechas especiales, sino de un reconocimiento que estimule su actividad en benéfico de la ciudadanía; identificar cualidades de los Servidores Públicos, ponerlos como ejemplo a seguir para el resto del personal; seguramente eleva el estímulo y orgullo de ser parte de este contexto, es a partir del 2004, cuando se inicia la labor de reconocer ese esfuerzo que el servidor público realiza, es que se lanza una convocatoria donde todos los servidores públicos a través de sus jefes y directores, tienen la facultad de hacer sus propuestas en apoyo al compañero que merezca tal distinción, esfuerzo que se reconoce  a través de </w:t>
      </w:r>
      <w:r w:rsidR="002875AA" w:rsidRPr="00FA1570">
        <w:rPr>
          <w:rFonts w:ascii="Arial" w:hAnsi="Arial" w:cs="Arial"/>
        </w:rPr>
        <w:t>un premio</w:t>
      </w:r>
      <w:r w:rsidRPr="00FA1570">
        <w:rPr>
          <w:rFonts w:ascii="Arial" w:hAnsi="Arial" w:cs="Arial"/>
        </w:rPr>
        <w:t xml:space="preserve"> a la labor del servidor público así como el pago de una quincena  a las persona que resulten seleccionadas para recibir tal </w:t>
      </w:r>
      <w:r w:rsidR="001704E3" w:rsidRPr="00FA1570">
        <w:rPr>
          <w:rFonts w:ascii="Arial" w:hAnsi="Arial" w:cs="Arial"/>
        </w:rPr>
        <w:t>reconocimiento</w:t>
      </w:r>
      <w:r w:rsidRPr="00FA1570">
        <w:rPr>
          <w:rFonts w:ascii="Arial" w:hAnsi="Arial" w:cs="Arial"/>
        </w:rPr>
        <w:t>.</w:t>
      </w:r>
    </w:p>
    <w:p w14:paraId="4D9822CB" w14:textId="77777777" w:rsidR="00A1678A" w:rsidRPr="00A1678A" w:rsidRDefault="00A1678A" w:rsidP="005E215D">
      <w:pPr>
        <w:pStyle w:val="Textoindependiente"/>
        <w:ind w:left="478" w:right="791"/>
        <w:jc w:val="both"/>
        <w:rPr>
          <w:rFonts w:ascii="Arial" w:hAnsi="Arial" w:cs="Arial"/>
        </w:rPr>
      </w:pPr>
    </w:p>
    <w:p w14:paraId="667B2231" w14:textId="14AE8839" w:rsidR="00B06329" w:rsidRPr="00FA1570" w:rsidRDefault="00B06329" w:rsidP="00A1678A">
      <w:pPr>
        <w:pStyle w:val="Textoindependiente"/>
        <w:spacing w:line="360" w:lineRule="auto"/>
        <w:ind w:left="478" w:right="794"/>
        <w:jc w:val="both"/>
        <w:rPr>
          <w:rFonts w:ascii="Arial" w:hAnsi="Arial" w:cs="Arial"/>
          <w:spacing w:val="-12"/>
        </w:rPr>
      </w:pPr>
      <w:r w:rsidRPr="00055F20">
        <w:rPr>
          <w:rFonts w:ascii="Arial" w:hAnsi="Arial" w:cs="Arial"/>
          <w:b/>
          <w:spacing w:val="-12"/>
        </w:rPr>
        <w:t>I</w:t>
      </w:r>
      <w:r w:rsidR="00BD332A" w:rsidRPr="00055F20">
        <w:rPr>
          <w:rFonts w:ascii="Arial" w:hAnsi="Arial" w:cs="Arial"/>
          <w:b/>
          <w:spacing w:val="-12"/>
        </w:rPr>
        <w:t>I</w:t>
      </w:r>
      <w:r w:rsidRPr="00055F20">
        <w:rPr>
          <w:rFonts w:ascii="Arial" w:hAnsi="Arial" w:cs="Arial"/>
          <w:b/>
          <w:spacing w:val="-12"/>
        </w:rPr>
        <w:t>I.-</w:t>
      </w:r>
      <w:r w:rsidRPr="00055F2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  <w:spacing w:val="-12"/>
        </w:rPr>
        <w:t xml:space="preserve">El nombre </w:t>
      </w:r>
      <w:r w:rsidR="002875AA" w:rsidRPr="00FA1570">
        <w:rPr>
          <w:rFonts w:ascii="Arial" w:hAnsi="Arial" w:cs="Arial"/>
          <w:spacing w:val="-12"/>
        </w:rPr>
        <w:t>que lleva el premio que</w:t>
      </w:r>
      <w:r w:rsidRPr="00FA1570">
        <w:rPr>
          <w:rFonts w:ascii="Arial" w:hAnsi="Arial" w:cs="Arial"/>
          <w:spacing w:val="-12"/>
        </w:rPr>
        <w:t xml:space="preserve"> reconoce la labor de los Servidores Públicos en el Ayuntamiento; es el de Mariano Fernández de Castro</w:t>
      </w:r>
      <w:r w:rsidR="008916B1"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  <w:spacing w:val="-12"/>
        </w:rPr>
        <w:t xml:space="preserve">quien fuera el primer Alcalde de este Municipio, </w:t>
      </w:r>
      <w:r w:rsidR="00415CDE" w:rsidRPr="00FA1570">
        <w:rPr>
          <w:rFonts w:ascii="Arial" w:hAnsi="Arial" w:cs="Arial"/>
          <w:spacing w:val="-12"/>
        </w:rPr>
        <w:t xml:space="preserve">el cual </w:t>
      </w:r>
      <w:r w:rsidRPr="00FA1570">
        <w:rPr>
          <w:rFonts w:ascii="Arial" w:hAnsi="Arial" w:cs="Arial"/>
          <w:spacing w:val="-12"/>
        </w:rPr>
        <w:t xml:space="preserve">fue un ejemplo y por lo mismo su nombre enarbola </w:t>
      </w:r>
      <w:r w:rsidR="00364802">
        <w:rPr>
          <w:rFonts w:ascii="Arial" w:hAnsi="Arial" w:cs="Arial"/>
          <w:spacing w:val="-12"/>
        </w:rPr>
        <w:t>este premio</w:t>
      </w:r>
      <w:r w:rsidRPr="00FA1570">
        <w:rPr>
          <w:rFonts w:ascii="Arial" w:hAnsi="Arial" w:cs="Arial"/>
          <w:spacing w:val="-12"/>
        </w:rPr>
        <w:t xml:space="preserve"> que distingue la labor del servidor público, la cual  se entrega de forma anual</w:t>
      </w:r>
      <w:r w:rsidR="001704E3" w:rsidRPr="00FA1570">
        <w:rPr>
          <w:rFonts w:ascii="Arial" w:hAnsi="Arial" w:cs="Arial"/>
          <w:spacing w:val="-12"/>
        </w:rPr>
        <w:t xml:space="preserve">, </w:t>
      </w:r>
      <w:r w:rsidRPr="00FA1570">
        <w:rPr>
          <w:rFonts w:ascii="Arial" w:hAnsi="Arial" w:cs="Arial"/>
          <w:spacing w:val="-12"/>
        </w:rPr>
        <w:t xml:space="preserve"> los candidatos surgen de las </w:t>
      </w:r>
      <w:r w:rsidRPr="00FA1570">
        <w:rPr>
          <w:rFonts w:ascii="Arial" w:hAnsi="Arial" w:cs="Arial"/>
          <w:spacing w:val="-12"/>
        </w:rPr>
        <w:lastRenderedPageBreak/>
        <w:t>propuestas hechas por los mismos compañeros trabajadores de los diversos departamentos que conformamos esta Institución, es el</w:t>
      </w:r>
      <w:r w:rsidR="00415CDE" w:rsidRPr="00FA1570">
        <w:rPr>
          <w:rFonts w:ascii="Arial" w:hAnsi="Arial" w:cs="Arial"/>
          <w:spacing w:val="-12"/>
        </w:rPr>
        <w:t xml:space="preserve"> Ayuntamiento en sesión ordinaria o extraordinaria </w:t>
      </w:r>
      <w:r w:rsidR="007E3657" w:rsidRPr="00FA1570">
        <w:rPr>
          <w:rFonts w:ascii="Arial" w:hAnsi="Arial" w:cs="Arial"/>
          <w:spacing w:val="-12"/>
        </w:rPr>
        <w:t xml:space="preserve">quien </w:t>
      </w:r>
      <w:r w:rsidRPr="00FA1570">
        <w:rPr>
          <w:rFonts w:ascii="Arial" w:hAnsi="Arial" w:cs="Arial"/>
          <w:spacing w:val="-12"/>
        </w:rPr>
        <w:t>elegirá entre los candidatos a</w:t>
      </w:r>
      <w:r w:rsidR="00415CDE"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  <w:spacing w:val="-12"/>
        </w:rPr>
        <w:t>l</w:t>
      </w:r>
      <w:r w:rsidR="00415CDE" w:rsidRPr="00FA1570">
        <w:rPr>
          <w:rFonts w:ascii="Arial" w:hAnsi="Arial" w:cs="Arial"/>
          <w:spacing w:val="-12"/>
        </w:rPr>
        <w:t>os</w:t>
      </w:r>
      <w:r w:rsidRPr="00FA1570">
        <w:rPr>
          <w:rFonts w:ascii="Arial" w:hAnsi="Arial" w:cs="Arial"/>
          <w:spacing w:val="-12"/>
        </w:rPr>
        <w:t xml:space="preserve"> servidor</w:t>
      </w:r>
      <w:r w:rsidR="00415CDE" w:rsidRPr="00FA1570">
        <w:rPr>
          <w:rFonts w:ascii="Arial" w:hAnsi="Arial" w:cs="Arial"/>
          <w:spacing w:val="-12"/>
        </w:rPr>
        <w:t>es</w:t>
      </w:r>
      <w:r w:rsidRPr="00FA1570">
        <w:rPr>
          <w:rFonts w:ascii="Arial" w:hAnsi="Arial" w:cs="Arial"/>
          <w:spacing w:val="-12"/>
        </w:rPr>
        <w:t xml:space="preserve"> público</w:t>
      </w:r>
      <w:r w:rsidR="00415CDE" w:rsidRPr="00FA1570">
        <w:rPr>
          <w:rFonts w:ascii="Arial" w:hAnsi="Arial" w:cs="Arial"/>
          <w:spacing w:val="-12"/>
        </w:rPr>
        <w:t>s</w:t>
      </w:r>
      <w:r w:rsidRPr="00FA1570">
        <w:rPr>
          <w:rFonts w:ascii="Arial" w:hAnsi="Arial" w:cs="Arial"/>
          <w:spacing w:val="-12"/>
        </w:rPr>
        <w:t xml:space="preserve"> que se hará</w:t>
      </w:r>
      <w:r w:rsidR="001704E3" w:rsidRPr="00FA1570">
        <w:rPr>
          <w:rFonts w:ascii="Arial" w:hAnsi="Arial" w:cs="Arial"/>
          <w:spacing w:val="-12"/>
        </w:rPr>
        <w:t>n</w:t>
      </w:r>
      <w:r w:rsidRPr="00FA1570">
        <w:rPr>
          <w:rFonts w:ascii="Arial" w:hAnsi="Arial" w:cs="Arial"/>
          <w:spacing w:val="-12"/>
        </w:rPr>
        <w:t xml:space="preserve"> acreedor</w:t>
      </w:r>
      <w:r w:rsidR="00415CDE" w:rsidRPr="00FA1570">
        <w:rPr>
          <w:rFonts w:ascii="Arial" w:hAnsi="Arial" w:cs="Arial"/>
          <w:spacing w:val="-12"/>
        </w:rPr>
        <w:t>es a tal reconocimiento.</w:t>
      </w:r>
    </w:p>
    <w:p w14:paraId="4D3DBFDA" w14:textId="77777777" w:rsidR="00A1678A" w:rsidRPr="00FA1570" w:rsidRDefault="00A1678A" w:rsidP="005E215D">
      <w:pPr>
        <w:pStyle w:val="Textoindependiente"/>
        <w:ind w:left="478" w:right="794"/>
        <w:jc w:val="both"/>
        <w:rPr>
          <w:rFonts w:ascii="Arial" w:hAnsi="Arial" w:cs="Arial"/>
          <w:spacing w:val="-12"/>
        </w:rPr>
      </w:pPr>
    </w:p>
    <w:p w14:paraId="6FC1E53A" w14:textId="5681229E" w:rsidR="00A25B21" w:rsidRPr="00FA1570" w:rsidRDefault="00B06329" w:rsidP="00117B1A">
      <w:pPr>
        <w:pStyle w:val="Textoindependiente"/>
        <w:spacing w:line="360" w:lineRule="auto"/>
        <w:ind w:left="478" w:right="794"/>
        <w:jc w:val="both"/>
        <w:rPr>
          <w:rFonts w:ascii="Arial" w:hAnsi="Arial" w:cs="Arial"/>
          <w:spacing w:val="-12"/>
        </w:rPr>
      </w:pPr>
      <w:r w:rsidRPr="00FA1570">
        <w:rPr>
          <w:rFonts w:ascii="Arial" w:hAnsi="Arial" w:cs="Arial"/>
          <w:b/>
          <w:spacing w:val="-12"/>
        </w:rPr>
        <w:t>I</w:t>
      </w:r>
      <w:r w:rsidR="00055F20" w:rsidRPr="00FA1570">
        <w:rPr>
          <w:rFonts w:ascii="Arial" w:hAnsi="Arial" w:cs="Arial"/>
          <w:b/>
          <w:spacing w:val="-12"/>
        </w:rPr>
        <w:t>V</w:t>
      </w:r>
      <w:r w:rsidRPr="00FA1570">
        <w:rPr>
          <w:rFonts w:ascii="Arial" w:hAnsi="Arial" w:cs="Arial"/>
          <w:b/>
          <w:spacing w:val="-12"/>
        </w:rPr>
        <w:t>.-</w:t>
      </w:r>
      <w:r w:rsidRPr="00FA1570">
        <w:rPr>
          <w:rFonts w:ascii="Arial" w:hAnsi="Arial" w:cs="Arial"/>
        </w:rPr>
        <w:t xml:space="preserve"> El</w:t>
      </w:r>
      <w:r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</w:rPr>
        <w:t>Reglamento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que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contiene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las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bases</w:t>
      </w:r>
      <w:r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</w:rPr>
        <w:t>para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otorgar</w:t>
      </w:r>
      <w:r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</w:rPr>
        <w:t>Nominaciones,</w:t>
      </w:r>
      <w:r w:rsidRPr="00FA1570">
        <w:rPr>
          <w:rFonts w:ascii="Arial" w:hAnsi="Arial" w:cs="Arial"/>
          <w:spacing w:val="-11"/>
        </w:rPr>
        <w:t xml:space="preserve"> </w:t>
      </w:r>
      <w:r w:rsidRPr="00FA1570">
        <w:rPr>
          <w:rFonts w:ascii="Arial" w:hAnsi="Arial" w:cs="Arial"/>
        </w:rPr>
        <w:t>Premios,</w:t>
      </w:r>
      <w:r w:rsidRPr="00FA1570">
        <w:rPr>
          <w:rFonts w:ascii="Arial" w:hAnsi="Arial" w:cs="Arial"/>
          <w:spacing w:val="-13"/>
        </w:rPr>
        <w:t xml:space="preserve"> </w:t>
      </w:r>
      <w:r w:rsidRPr="00FA1570">
        <w:rPr>
          <w:rFonts w:ascii="Arial" w:hAnsi="Arial" w:cs="Arial"/>
        </w:rPr>
        <w:t>Preseas,</w:t>
      </w:r>
      <w:r w:rsidRPr="00FA1570">
        <w:rPr>
          <w:rFonts w:ascii="Arial" w:hAnsi="Arial" w:cs="Arial"/>
          <w:spacing w:val="-65"/>
        </w:rPr>
        <w:t xml:space="preserve"> </w:t>
      </w:r>
      <w:r w:rsidRPr="00FA1570">
        <w:rPr>
          <w:rFonts w:ascii="Arial" w:hAnsi="Arial" w:cs="Arial"/>
        </w:rPr>
        <w:t>Reconocimientos</w:t>
      </w:r>
      <w:r w:rsidRPr="00FA1570">
        <w:rPr>
          <w:rFonts w:ascii="Arial" w:hAnsi="Arial" w:cs="Arial"/>
          <w:spacing w:val="-5"/>
        </w:rPr>
        <w:t xml:space="preserve"> </w:t>
      </w:r>
      <w:r w:rsidRPr="00FA1570">
        <w:rPr>
          <w:rFonts w:ascii="Arial" w:hAnsi="Arial" w:cs="Arial"/>
        </w:rPr>
        <w:t>y</w:t>
      </w:r>
      <w:r w:rsidRPr="00FA1570">
        <w:rPr>
          <w:rFonts w:ascii="Arial" w:hAnsi="Arial" w:cs="Arial"/>
          <w:spacing w:val="-7"/>
        </w:rPr>
        <w:t xml:space="preserve"> </w:t>
      </w:r>
      <w:r w:rsidRPr="00FA1570">
        <w:rPr>
          <w:rFonts w:ascii="Arial" w:hAnsi="Arial" w:cs="Arial"/>
        </w:rPr>
        <w:t>Asignación</w:t>
      </w:r>
      <w:r w:rsidRPr="00FA1570">
        <w:rPr>
          <w:rFonts w:ascii="Arial" w:hAnsi="Arial" w:cs="Arial"/>
          <w:spacing w:val="-3"/>
        </w:rPr>
        <w:t xml:space="preserve"> </w:t>
      </w:r>
      <w:r w:rsidRPr="00FA1570">
        <w:rPr>
          <w:rFonts w:ascii="Arial" w:hAnsi="Arial" w:cs="Arial"/>
        </w:rPr>
        <w:t>de</w:t>
      </w:r>
      <w:r w:rsidRPr="00FA1570">
        <w:rPr>
          <w:rFonts w:ascii="Arial" w:hAnsi="Arial" w:cs="Arial"/>
          <w:spacing w:val="-5"/>
        </w:rPr>
        <w:t xml:space="preserve"> </w:t>
      </w:r>
      <w:r w:rsidRPr="00FA1570">
        <w:rPr>
          <w:rFonts w:ascii="Arial" w:hAnsi="Arial" w:cs="Arial"/>
        </w:rPr>
        <w:t>Espacios</w:t>
      </w:r>
      <w:r w:rsidRPr="00FA1570">
        <w:rPr>
          <w:rFonts w:ascii="Arial" w:hAnsi="Arial" w:cs="Arial"/>
          <w:spacing w:val="-4"/>
        </w:rPr>
        <w:t xml:space="preserve"> </w:t>
      </w:r>
      <w:r w:rsidRPr="00FA1570">
        <w:rPr>
          <w:rFonts w:ascii="Arial" w:hAnsi="Arial" w:cs="Arial"/>
        </w:rPr>
        <w:t>Públicos,</w:t>
      </w:r>
      <w:r w:rsidRPr="00FA1570">
        <w:rPr>
          <w:rFonts w:ascii="Arial" w:hAnsi="Arial" w:cs="Arial"/>
          <w:spacing w:val="-4"/>
        </w:rPr>
        <w:t xml:space="preserve"> </w:t>
      </w:r>
      <w:r w:rsidRPr="00FA1570">
        <w:rPr>
          <w:rFonts w:ascii="Arial" w:hAnsi="Arial" w:cs="Arial"/>
        </w:rPr>
        <w:t xml:space="preserve">en su artículo 24 fracción II establece que </w:t>
      </w:r>
      <w:r w:rsidR="00F360DB" w:rsidRPr="00FA1570">
        <w:rPr>
          <w:rFonts w:ascii="Arial" w:hAnsi="Arial" w:cs="Arial"/>
          <w:spacing w:val="-12"/>
        </w:rPr>
        <w:t xml:space="preserve">el premio </w:t>
      </w:r>
      <w:r w:rsidRPr="00FA1570">
        <w:rPr>
          <w:rFonts w:ascii="Arial" w:hAnsi="Arial" w:cs="Arial"/>
          <w:spacing w:val="-12"/>
        </w:rPr>
        <w:t>"Mariano Fernández de Castro"</w:t>
      </w:r>
      <w:r w:rsidR="00F360DB"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  <w:spacing w:val="-12"/>
        </w:rPr>
        <w:t>se otorgará</w:t>
      </w:r>
      <w:r w:rsidR="00F31F21" w:rsidRPr="00FA1570">
        <w:rPr>
          <w:rFonts w:ascii="Arial" w:hAnsi="Arial" w:cs="Arial"/>
          <w:spacing w:val="-12"/>
        </w:rPr>
        <w:t>,</w:t>
      </w:r>
      <w:r w:rsidRPr="00FA1570">
        <w:rPr>
          <w:rFonts w:ascii="Arial" w:hAnsi="Arial" w:cs="Arial"/>
          <w:spacing w:val="-12"/>
        </w:rPr>
        <w:t xml:space="preserve"> a dos servidores públicos destacados del</w:t>
      </w:r>
      <w:r w:rsidR="00F360DB" w:rsidRPr="00FA1570">
        <w:rPr>
          <w:rFonts w:ascii="Arial" w:hAnsi="Arial" w:cs="Arial"/>
          <w:spacing w:val="-12"/>
        </w:rPr>
        <w:t xml:space="preserve"> </w:t>
      </w:r>
      <w:r w:rsidRPr="00FA1570">
        <w:rPr>
          <w:rFonts w:ascii="Arial" w:hAnsi="Arial" w:cs="Arial"/>
          <w:spacing w:val="-12"/>
        </w:rPr>
        <w:t>Gobierno Municipal</w:t>
      </w:r>
      <w:r w:rsidR="008916B1" w:rsidRPr="00FA1570">
        <w:rPr>
          <w:rFonts w:ascii="Arial" w:hAnsi="Arial" w:cs="Arial"/>
          <w:spacing w:val="-12"/>
        </w:rPr>
        <w:t xml:space="preserve">, elegidos del área administrativa, del área operativa y de los </w:t>
      </w:r>
      <w:r w:rsidR="002875AA" w:rsidRPr="00FA1570">
        <w:rPr>
          <w:rFonts w:ascii="Arial" w:hAnsi="Arial" w:cs="Arial"/>
          <w:spacing w:val="-12"/>
        </w:rPr>
        <w:t xml:space="preserve">Organismos Públicos Descentralizados: Sistema de Agua Potable de Zapotlán (SAPAZA) y Comité de Feria de Zapotlán, </w:t>
      </w:r>
      <w:r w:rsidR="008916B1" w:rsidRPr="00FA1570">
        <w:rPr>
          <w:rFonts w:ascii="Arial" w:hAnsi="Arial" w:cs="Arial"/>
          <w:spacing w:val="-12"/>
        </w:rPr>
        <w:t>por haber contribuido con su labor al desarrollo de la administración pública y/o a la mejora de los servicios públicos</w:t>
      </w:r>
      <w:r w:rsidR="00055F20" w:rsidRPr="00FA1570">
        <w:rPr>
          <w:rFonts w:ascii="Arial" w:hAnsi="Arial" w:cs="Arial"/>
          <w:spacing w:val="-12"/>
        </w:rPr>
        <w:t>, por tal motivo se expone</w:t>
      </w:r>
      <w:r w:rsidR="008916B1" w:rsidRPr="00FA1570">
        <w:rPr>
          <w:rFonts w:ascii="Arial" w:hAnsi="Arial" w:cs="Arial"/>
          <w:spacing w:val="-12"/>
        </w:rPr>
        <w:t>n</w:t>
      </w:r>
      <w:r w:rsidR="00055F20" w:rsidRPr="00FA1570">
        <w:rPr>
          <w:rFonts w:ascii="Arial" w:hAnsi="Arial" w:cs="Arial"/>
          <w:spacing w:val="-12"/>
        </w:rPr>
        <w:t xml:space="preserve"> los siguientes: </w:t>
      </w:r>
    </w:p>
    <w:p w14:paraId="2F48BBAA" w14:textId="244356F8" w:rsidR="00A1678A" w:rsidRPr="00F45FAF" w:rsidRDefault="00F45FAF" w:rsidP="00A1678A">
      <w:pPr>
        <w:pStyle w:val="Textoindependiente"/>
        <w:spacing w:before="201" w:line="360" w:lineRule="auto"/>
        <w:ind w:left="478" w:right="794"/>
        <w:jc w:val="center"/>
        <w:rPr>
          <w:rFonts w:ascii="Arial" w:hAnsi="Arial" w:cs="Arial"/>
          <w:b/>
          <w:bCs/>
          <w:spacing w:val="-12"/>
        </w:rPr>
      </w:pPr>
      <w:r w:rsidRPr="00F45FAF">
        <w:rPr>
          <w:rFonts w:ascii="Arial" w:hAnsi="Arial" w:cs="Arial"/>
          <w:b/>
          <w:bCs/>
          <w:spacing w:val="-12"/>
        </w:rPr>
        <w:t>ANTECEDENTES</w:t>
      </w:r>
    </w:p>
    <w:p w14:paraId="14741696" w14:textId="0E7D0992" w:rsidR="002875AA" w:rsidRDefault="00055F20" w:rsidP="00285A2D">
      <w:pPr>
        <w:pStyle w:val="Textoindependiente"/>
        <w:tabs>
          <w:tab w:val="left" w:pos="6570"/>
        </w:tabs>
        <w:spacing w:before="201" w:line="360" w:lineRule="auto"/>
        <w:ind w:left="478" w:right="792"/>
        <w:jc w:val="both"/>
      </w:pPr>
      <w:r>
        <w:t xml:space="preserve">I.- </w:t>
      </w:r>
      <w:r w:rsidR="00285A2D">
        <w:t xml:space="preserve">El día 1 de abril de la presente anualidad, recibí el oficio </w:t>
      </w:r>
      <w:r w:rsidR="003B21D1">
        <w:t>número</w:t>
      </w:r>
      <w:r w:rsidR="007E3657">
        <w:t xml:space="preserve"> </w:t>
      </w:r>
      <w:r w:rsidR="003B21D1">
        <w:t>543</w:t>
      </w:r>
      <w:r w:rsidR="00285A2D">
        <w:t>/202</w:t>
      </w:r>
      <w:r w:rsidR="003B21D1">
        <w:t>6</w:t>
      </w:r>
      <w:r w:rsidR="00285A2D">
        <w:t xml:space="preserve"> firmado por el Lic. Luis Guillermo Ochoa Sánchez en el que</w:t>
      </w:r>
      <w:r w:rsidR="00F31F21">
        <w:t xml:space="preserve"> me</w:t>
      </w:r>
      <w:r w:rsidR="00285A2D">
        <w:t xml:space="preserve"> solicit</w:t>
      </w:r>
      <w:r w:rsidR="00F31F21">
        <w:t>ó</w:t>
      </w:r>
      <w:r w:rsidR="00285A2D">
        <w:t xml:space="preserve"> presentar </w:t>
      </w:r>
      <w:r w:rsidR="007E3657">
        <w:t xml:space="preserve">ante la </w:t>
      </w:r>
      <w:r w:rsidR="00285A2D">
        <w:t xml:space="preserve"> comisión </w:t>
      </w:r>
      <w:r w:rsidR="008916B1">
        <w:t>d</w:t>
      </w:r>
      <w:r w:rsidR="00285A2D">
        <w:t xml:space="preserve">e </w:t>
      </w:r>
      <w:r w:rsidR="007E3657">
        <w:t>Cultura, Educación y Festividades Cívicas</w:t>
      </w:r>
      <w:r w:rsidR="00285A2D">
        <w:t xml:space="preserve">, la propuesta de la convocatoria </w:t>
      </w:r>
      <w:r w:rsidR="008916B1">
        <w:t xml:space="preserve">al premio </w:t>
      </w:r>
      <w:r w:rsidR="00285A2D">
        <w:t xml:space="preserve"> “Mariano Fernández de Castro” a la labor del Servidor Público Municipal por haber contribuido al desarrollo integral del municipio a través de sus servicios, lo anterior de conformidad al mencionado reglamento, para entregarse en el mes de junio del año en curso.</w:t>
      </w:r>
    </w:p>
    <w:p w14:paraId="5C1F0226" w14:textId="3BBF0C65" w:rsidR="00055F20" w:rsidRDefault="002875AA" w:rsidP="00A1678A">
      <w:pPr>
        <w:pStyle w:val="Textoindependiente"/>
        <w:spacing w:before="201" w:line="360" w:lineRule="auto"/>
        <w:ind w:left="478" w:right="792"/>
        <w:jc w:val="both"/>
      </w:pPr>
      <w:r>
        <w:t>II.-</w:t>
      </w:r>
      <w:r w:rsidR="00055F20">
        <w:t xml:space="preserve">Mediante oficio número </w:t>
      </w:r>
      <w:r w:rsidR="003B21D1">
        <w:t>329</w:t>
      </w:r>
      <w:r w:rsidR="00055F20">
        <w:t>/202</w:t>
      </w:r>
      <w:r w:rsidR="008F4456">
        <w:t>6</w:t>
      </w:r>
      <w:r w:rsidR="00055F20">
        <w:t xml:space="preserve"> se convocó a l</w:t>
      </w:r>
      <w:r w:rsidR="001704E3">
        <w:t>o</w:t>
      </w:r>
      <w:r w:rsidR="00055F20">
        <w:t xml:space="preserve">s integrantes de la Comisión de Cultura, Educación y Festividades Cívicas, a la sesión ordinaria No. </w:t>
      </w:r>
      <w:r w:rsidR="003B21D1">
        <w:t>24</w:t>
      </w:r>
      <w:r w:rsidR="00055F20">
        <w:t xml:space="preserve"> con el fin de realizar la revisión y el análisis de los lineamientos que debe contener </w:t>
      </w:r>
      <w:r>
        <w:t xml:space="preserve">la </w:t>
      </w:r>
      <w:r w:rsidR="00055F20">
        <w:t xml:space="preserve">convocatoria al premio </w:t>
      </w:r>
      <w:r w:rsidR="00055F20" w:rsidRPr="00055F20">
        <w:rPr>
          <w:b/>
          <w:bCs/>
          <w:spacing w:val="1"/>
        </w:rPr>
        <w:t>“</w:t>
      </w:r>
      <w:r w:rsidR="008916B1" w:rsidRPr="008916B1">
        <w:rPr>
          <w:rFonts w:ascii="Arial" w:hAnsi="Arial" w:cs="Arial"/>
          <w:b/>
          <w:bCs/>
        </w:rPr>
        <w:t>MARIANO FERNÁNDEZ DE CASTRO</w:t>
      </w:r>
      <w:r w:rsidR="008916B1">
        <w:rPr>
          <w:rFonts w:ascii="Arial" w:hAnsi="Arial" w:cs="Arial"/>
          <w:b/>
          <w:spacing w:val="1"/>
        </w:rPr>
        <w:t>, A LA LABOR DEL SERVIDOR PUBLICO MUNICIPAL 2026</w:t>
      </w:r>
      <w:r w:rsidR="00055F20" w:rsidRPr="00055F20">
        <w:rPr>
          <w:b/>
          <w:bCs/>
          <w:spacing w:val="1"/>
        </w:rPr>
        <w:t>”</w:t>
      </w:r>
      <w:r w:rsidR="00F45FAF">
        <w:rPr>
          <w:b/>
          <w:bCs/>
          <w:spacing w:val="1"/>
        </w:rPr>
        <w:t xml:space="preserve"> </w:t>
      </w:r>
      <w:r w:rsidR="00F45FAF">
        <w:t>para ser</w:t>
      </w:r>
      <w:r w:rsidR="00055F20">
        <w:t xml:space="preserve"> dictaminada</w:t>
      </w:r>
      <w:r w:rsidR="00F45FAF">
        <w:t xml:space="preserve"> </w:t>
      </w:r>
      <w:r w:rsidR="00055F20">
        <w:t xml:space="preserve">por la comisión </w:t>
      </w:r>
      <w:r w:rsidR="00F45FAF">
        <w:t xml:space="preserve">y sea </w:t>
      </w:r>
      <w:r w:rsidR="00055F20">
        <w:t>presenta</w:t>
      </w:r>
      <w:r w:rsidR="00F45FAF">
        <w:t xml:space="preserve">da </w:t>
      </w:r>
      <w:r w:rsidR="00055F20">
        <w:t xml:space="preserve">al pleno para su aprobación.  </w:t>
      </w:r>
    </w:p>
    <w:p w14:paraId="102A2CA5" w14:textId="77777777" w:rsidR="00A1678A" w:rsidRDefault="00A1678A" w:rsidP="005E215D">
      <w:pPr>
        <w:pStyle w:val="Textoindependiente"/>
        <w:ind w:left="478" w:right="792"/>
        <w:jc w:val="both"/>
      </w:pPr>
    </w:p>
    <w:p w14:paraId="54DA5E7A" w14:textId="78A8B134" w:rsidR="00F45FAF" w:rsidRPr="00364497" w:rsidRDefault="00055F20" w:rsidP="00364497">
      <w:pPr>
        <w:pStyle w:val="Textoindependiente"/>
        <w:spacing w:line="276" w:lineRule="auto"/>
        <w:ind w:left="478" w:right="792"/>
        <w:jc w:val="both"/>
      </w:pPr>
      <w:r>
        <w:t>II</w:t>
      </w:r>
      <w:r w:rsidR="00364497">
        <w:t>I</w:t>
      </w:r>
      <w:r>
        <w:t xml:space="preserve">.- </w:t>
      </w:r>
      <w:r w:rsidR="007E3657">
        <w:t>En razón de lo anterior</w:t>
      </w:r>
      <w:r>
        <w:t xml:space="preserve"> se llevó a cabo la sesión ordinaria No. </w:t>
      </w:r>
      <w:r w:rsidR="003B21D1">
        <w:t xml:space="preserve">24 </w:t>
      </w:r>
      <w:r>
        <w:t xml:space="preserve">celebrada el día </w:t>
      </w:r>
      <w:r w:rsidR="003B21D1">
        <w:t xml:space="preserve">08 </w:t>
      </w:r>
      <w:r>
        <w:t xml:space="preserve">de </w:t>
      </w:r>
      <w:r w:rsidR="001704E3">
        <w:t>abril</w:t>
      </w:r>
      <w:r>
        <w:t xml:space="preserve"> de la presente anualidad y estado reunid</w:t>
      </w:r>
      <w:r w:rsidR="001704E3">
        <w:t>o</w:t>
      </w:r>
      <w:r>
        <w:t xml:space="preserve">s </w:t>
      </w:r>
      <w:r w:rsidR="00117B1A">
        <w:t xml:space="preserve">la totalidad de los </w:t>
      </w:r>
      <w:r w:rsidR="007E3657">
        <w:t xml:space="preserve"> </w:t>
      </w:r>
      <w:r>
        <w:t xml:space="preserve">integrantes de la </w:t>
      </w:r>
      <w:r>
        <w:lastRenderedPageBreak/>
        <w:t>Comisión Edilicia de Cultura, Educación y Festividades Cívicas, del Ayuntamiento de Zapotlán el Grande,</w:t>
      </w:r>
      <w:r w:rsidR="00F31F21">
        <w:t xml:space="preserve"> Jalisco,</w:t>
      </w:r>
      <w:r w:rsidR="00364497">
        <w:t xml:space="preserve"> así como </w:t>
      </w:r>
      <w:r w:rsidR="00117B1A">
        <w:t>de</w:t>
      </w:r>
      <w:r w:rsidR="00027557">
        <w:t xml:space="preserve"> los C.C Lic. Luis Guillermo Ochoa Sánchez, </w:t>
      </w:r>
      <w:r w:rsidR="00117B1A">
        <w:t>Director General de Innovación Gubernamental</w:t>
      </w:r>
      <w:r w:rsidR="00027557">
        <w:t>,</w:t>
      </w:r>
      <w:r w:rsidR="00117B1A">
        <w:t xml:space="preserve"> </w:t>
      </w:r>
      <w:r w:rsidR="00364497">
        <w:t>Lic. Gloria Chávez Vargas, Titular de la Dirección de Recursos Humanos,</w:t>
      </w:r>
      <w:r w:rsidR="00117B1A">
        <w:t xml:space="preserve"> Ing. Alberto Guerra Sotomayor, Presidente de DIF Municipal Lic. Norma Cecilia Ruiz Cárdenas, Directora de DIF Municipal, y Lic.</w:t>
      </w:r>
      <w:r w:rsidR="00364802">
        <w:t xml:space="preserve"> Santos</w:t>
      </w:r>
      <w:r w:rsidR="00117B1A">
        <w:t xml:space="preserve"> Alejandro Jiménez Cuevas Directro de la Administración de Estacionometros para la Asistencia Social en Zapotlán el Grande</w:t>
      </w:r>
      <w:r w:rsidR="00027557">
        <w:t>,</w:t>
      </w:r>
      <w:r w:rsidR="00117B1A">
        <w:t xml:space="preserve"> </w:t>
      </w:r>
      <w:r>
        <w:t>llevamos a cabo la revisión, análisis, estudio y dictaminación de los lineamientos que deberá de contener la convocatoria, así como las fechas para la entrega del premio</w:t>
      </w:r>
      <w:r w:rsidR="00F45FAF">
        <w:t xml:space="preserve"> </w:t>
      </w:r>
      <w:r w:rsidR="00F45FAF" w:rsidRPr="00055F20">
        <w:rPr>
          <w:b/>
          <w:bCs/>
          <w:spacing w:val="1"/>
        </w:rPr>
        <w:t>“</w:t>
      </w:r>
      <w:r w:rsidR="008916B1" w:rsidRPr="008916B1">
        <w:rPr>
          <w:rFonts w:ascii="Arial" w:hAnsi="Arial" w:cs="Arial"/>
          <w:b/>
          <w:bCs/>
        </w:rPr>
        <w:t>MARIANO FERNÁNDEZ DE CASTRO</w:t>
      </w:r>
      <w:r w:rsidR="008916B1">
        <w:rPr>
          <w:rFonts w:ascii="Arial" w:hAnsi="Arial" w:cs="Arial"/>
          <w:b/>
          <w:spacing w:val="1"/>
        </w:rPr>
        <w:t>, A LA LABOR DEL SERVIDOR PUBLICO MUNICIPAL 2026</w:t>
      </w:r>
      <w:r w:rsidR="00F45FAF" w:rsidRPr="00055F20">
        <w:rPr>
          <w:b/>
          <w:bCs/>
          <w:spacing w:val="1"/>
        </w:rPr>
        <w:t>”</w:t>
      </w:r>
      <w:r w:rsidR="00F45FAF">
        <w:rPr>
          <w:b/>
          <w:bCs/>
          <w:spacing w:val="1"/>
        </w:rPr>
        <w:t xml:space="preserve"> </w:t>
      </w:r>
    </w:p>
    <w:p w14:paraId="23A3469C" w14:textId="77777777" w:rsidR="00A1678A" w:rsidRDefault="00A1678A" w:rsidP="00A1678A">
      <w:pPr>
        <w:pStyle w:val="Textoindependiente"/>
        <w:spacing w:line="360" w:lineRule="auto"/>
        <w:ind w:left="478" w:right="792"/>
        <w:jc w:val="both"/>
      </w:pPr>
    </w:p>
    <w:p w14:paraId="59AC8A66" w14:textId="1BA44270" w:rsidR="006C052D" w:rsidRPr="00FA1570" w:rsidRDefault="00055F20" w:rsidP="00A1678A">
      <w:pPr>
        <w:pStyle w:val="Textoindependiente"/>
        <w:spacing w:line="276" w:lineRule="auto"/>
        <w:ind w:left="478" w:right="792"/>
        <w:jc w:val="both"/>
        <w:rPr>
          <w:rFonts w:ascii="Arial" w:hAnsi="Arial" w:cs="Arial"/>
        </w:rPr>
      </w:pPr>
      <w:r w:rsidRPr="00FA1570">
        <w:rPr>
          <w:rFonts w:ascii="Arial" w:hAnsi="Arial" w:cs="Arial"/>
        </w:rPr>
        <w:t>I</w:t>
      </w:r>
      <w:r w:rsidR="00364497" w:rsidRPr="00FA1570">
        <w:rPr>
          <w:rFonts w:ascii="Arial" w:hAnsi="Arial" w:cs="Arial"/>
        </w:rPr>
        <w:t>V</w:t>
      </w:r>
      <w:r w:rsidRPr="00FA1570">
        <w:rPr>
          <w:rFonts w:ascii="Arial" w:hAnsi="Arial" w:cs="Arial"/>
        </w:rPr>
        <w:t>.- Los artículos 6, 21, 22, 23, 24 fracción I</w:t>
      </w:r>
      <w:r w:rsidR="00F45FAF" w:rsidRPr="00FA1570">
        <w:rPr>
          <w:rFonts w:ascii="Arial" w:hAnsi="Arial" w:cs="Arial"/>
        </w:rPr>
        <w:t>I</w:t>
      </w:r>
      <w:r w:rsidRPr="00FA1570">
        <w:rPr>
          <w:rFonts w:ascii="Arial" w:hAnsi="Arial" w:cs="Arial"/>
        </w:rPr>
        <w:t>, 25 fracción I</w:t>
      </w:r>
      <w:r w:rsidR="00F45FAF" w:rsidRPr="00FA1570">
        <w:rPr>
          <w:rFonts w:ascii="Arial" w:hAnsi="Arial" w:cs="Arial"/>
        </w:rPr>
        <w:t>I</w:t>
      </w:r>
      <w:r w:rsidRPr="00FA1570">
        <w:rPr>
          <w:rFonts w:ascii="Arial" w:hAnsi="Arial" w:cs="Arial"/>
        </w:rPr>
        <w:t>, 28, y 35 del Reglamento que contiene las Bases para Otorgar Nominaciones, Premios, Preseas, Reconocimientos y Asignación de Espacios Públicos por el Gobierno Municipal de Zapotlán el Grande, Jalisco y con fundamento en los artículos del Reglamento Interior del Ayuntamiento de Zapotlán el Grande</w:t>
      </w:r>
      <w:r w:rsidR="00364497" w:rsidRPr="00FA1570">
        <w:rPr>
          <w:rFonts w:ascii="Arial" w:hAnsi="Arial" w:cs="Arial"/>
        </w:rPr>
        <w:t>, Jalisco</w:t>
      </w:r>
      <w:r w:rsidRPr="00FA1570">
        <w:rPr>
          <w:rFonts w:ascii="Arial" w:hAnsi="Arial" w:cs="Arial"/>
        </w:rPr>
        <w:t>, l</w:t>
      </w:r>
      <w:r w:rsidR="001704E3" w:rsidRPr="00FA1570">
        <w:rPr>
          <w:rFonts w:ascii="Arial" w:hAnsi="Arial" w:cs="Arial"/>
        </w:rPr>
        <w:t>o</w:t>
      </w:r>
      <w:r w:rsidRPr="00FA1570">
        <w:rPr>
          <w:rFonts w:ascii="Arial" w:hAnsi="Arial" w:cs="Arial"/>
        </w:rPr>
        <w:t>s integrantes de la comisión</w:t>
      </w:r>
      <w:r w:rsidR="00364497" w:rsidRPr="00FA1570">
        <w:rPr>
          <w:rFonts w:ascii="Arial" w:hAnsi="Arial" w:cs="Arial"/>
        </w:rPr>
        <w:t xml:space="preserve"> Edilicia de Cultura, Educación y Festividades </w:t>
      </w:r>
      <w:r w:rsidR="001C62EC" w:rsidRPr="00FA1570">
        <w:rPr>
          <w:rFonts w:ascii="Arial" w:hAnsi="Arial" w:cs="Arial"/>
        </w:rPr>
        <w:t>Cívicas</w:t>
      </w:r>
      <w:r w:rsidR="00364497" w:rsidRPr="00FA1570">
        <w:rPr>
          <w:rFonts w:ascii="Arial" w:hAnsi="Arial" w:cs="Arial"/>
        </w:rPr>
        <w:t>, por lo que</w:t>
      </w:r>
      <w:r w:rsidRPr="00FA1570">
        <w:rPr>
          <w:rFonts w:ascii="Arial" w:hAnsi="Arial" w:cs="Arial"/>
        </w:rPr>
        <w:t xml:space="preserve"> una vez estudiados y analizados los lineamientos del Proceso de Nominación al pre</w:t>
      </w:r>
      <w:r w:rsidR="007E3657" w:rsidRPr="00FA1570">
        <w:rPr>
          <w:rFonts w:ascii="Arial" w:hAnsi="Arial" w:cs="Arial"/>
        </w:rPr>
        <w:t>mio</w:t>
      </w:r>
      <w:r w:rsidRPr="00FA1570">
        <w:rPr>
          <w:rFonts w:ascii="Arial" w:hAnsi="Arial" w:cs="Arial"/>
        </w:rPr>
        <w:t xml:space="preserve"> antes mencionad</w:t>
      </w:r>
      <w:r w:rsidR="007E3657" w:rsidRPr="00FA1570">
        <w:rPr>
          <w:rFonts w:ascii="Arial" w:hAnsi="Arial" w:cs="Arial"/>
        </w:rPr>
        <w:t>o</w:t>
      </w:r>
      <w:r w:rsidRPr="00FA1570">
        <w:rPr>
          <w:rFonts w:ascii="Arial" w:hAnsi="Arial" w:cs="Arial"/>
        </w:rPr>
        <w:t xml:space="preserve">, </w:t>
      </w:r>
      <w:r w:rsidR="007E3657" w:rsidRPr="00FA1570">
        <w:rPr>
          <w:rFonts w:ascii="Arial" w:hAnsi="Arial" w:cs="Arial"/>
        </w:rPr>
        <w:t xml:space="preserve"> por lo que </w:t>
      </w:r>
      <w:r w:rsidRPr="00FA1570">
        <w:rPr>
          <w:rFonts w:ascii="Arial" w:hAnsi="Arial" w:cs="Arial"/>
        </w:rPr>
        <w:t xml:space="preserve">consideramos tener a bien presentar a este pleno </w:t>
      </w:r>
      <w:r w:rsidR="00317204" w:rsidRPr="00FA1570">
        <w:rPr>
          <w:rFonts w:ascii="Arial" w:hAnsi="Arial" w:cs="Arial"/>
        </w:rPr>
        <w:t>el</w:t>
      </w:r>
      <w:r w:rsidRPr="00FA1570">
        <w:rPr>
          <w:rFonts w:ascii="Arial" w:hAnsi="Arial" w:cs="Arial"/>
        </w:rPr>
        <w:t xml:space="preserve"> dictamen con la propuesta aprobada </w:t>
      </w:r>
      <w:r w:rsidR="001C62EC" w:rsidRPr="00FA1570">
        <w:rPr>
          <w:rFonts w:ascii="Arial" w:hAnsi="Arial" w:cs="Arial"/>
        </w:rPr>
        <w:t xml:space="preserve">por </w:t>
      </w:r>
      <w:r w:rsidR="00117B1A" w:rsidRPr="00FA1570">
        <w:rPr>
          <w:rFonts w:ascii="Arial" w:hAnsi="Arial" w:cs="Arial"/>
        </w:rPr>
        <w:t>UNANIMIDAD</w:t>
      </w:r>
      <w:r w:rsidR="001C62EC" w:rsidRPr="00FA1570">
        <w:rPr>
          <w:rFonts w:ascii="Arial" w:hAnsi="Arial" w:cs="Arial"/>
        </w:rPr>
        <w:t xml:space="preserve"> de los presentes de esta comisión</w:t>
      </w:r>
      <w:r w:rsidRPr="00FA1570">
        <w:rPr>
          <w:rFonts w:ascii="Arial" w:hAnsi="Arial" w:cs="Arial"/>
        </w:rPr>
        <w:t>,</w:t>
      </w:r>
      <w:r w:rsidR="00F45FAF" w:rsidRPr="00FA1570">
        <w:rPr>
          <w:rFonts w:ascii="Arial" w:hAnsi="Arial" w:cs="Arial"/>
        </w:rPr>
        <w:t xml:space="preserve"> en base a los siguientes:</w:t>
      </w:r>
      <w:r w:rsidRPr="00FA1570">
        <w:rPr>
          <w:rFonts w:ascii="Arial" w:hAnsi="Arial" w:cs="Arial"/>
        </w:rPr>
        <w:t xml:space="preserve"> </w:t>
      </w:r>
    </w:p>
    <w:p w14:paraId="5DA58372" w14:textId="77777777" w:rsidR="00055F20" w:rsidRDefault="00055F20" w:rsidP="005E215D">
      <w:pPr>
        <w:pStyle w:val="Textoindependiente"/>
        <w:spacing w:before="201"/>
        <w:ind w:left="478" w:right="792"/>
        <w:jc w:val="both"/>
      </w:pPr>
    </w:p>
    <w:p w14:paraId="4B464678" w14:textId="77777777" w:rsidR="00AA5451" w:rsidRDefault="008C04F0" w:rsidP="00492CDD">
      <w:pPr>
        <w:pStyle w:val="Ttulo1"/>
        <w:spacing w:line="276" w:lineRule="auto"/>
        <w:ind w:right="886"/>
      </w:pPr>
      <w:r w:rsidRPr="00A25B21">
        <w:t>CONSIDERANDOS:</w:t>
      </w:r>
    </w:p>
    <w:p w14:paraId="620A3425" w14:textId="77777777" w:rsidR="006C052D" w:rsidRDefault="006C052D" w:rsidP="005E215D">
      <w:pPr>
        <w:pStyle w:val="Ttulo1"/>
        <w:ind w:right="886"/>
      </w:pPr>
    </w:p>
    <w:p w14:paraId="55592F40" w14:textId="685266B6" w:rsidR="001F0DF7" w:rsidRPr="00FA1570" w:rsidRDefault="008C04F0" w:rsidP="00FA1570">
      <w:pPr>
        <w:pStyle w:val="Textoindependiente"/>
        <w:spacing w:line="276" w:lineRule="auto"/>
        <w:ind w:left="478" w:right="793"/>
        <w:jc w:val="both"/>
        <w:rPr>
          <w:rFonts w:ascii="Arial" w:hAnsi="Arial" w:cs="Arial"/>
          <w:highlight w:val="yellow"/>
        </w:rPr>
      </w:pPr>
      <w:r w:rsidRPr="00FA1570">
        <w:rPr>
          <w:rFonts w:ascii="Arial" w:hAnsi="Arial" w:cs="Arial"/>
        </w:rPr>
        <w:t>Con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fundamento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en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los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Artículos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37,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40,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44,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45,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52,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71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y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demás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aplicables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del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Reglamento Interior relativos al funcionamiento del Ayuntamiento y sus comisiones, así</w:t>
      </w:r>
      <w:r w:rsidRPr="00FA1570">
        <w:rPr>
          <w:rFonts w:ascii="Arial" w:hAnsi="Arial" w:cs="Arial"/>
          <w:spacing w:val="1"/>
        </w:rPr>
        <w:t xml:space="preserve"> </w:t>
      </w:r>
      <w:r w:rsidRPr="00FA1570">
        <w:rPr>
          <w:rFonts w:ascii="Arial" w:hAnsi="Arial" w:cs="Arial"/>
        </w:rPr>
        <w:t>como lo normado en el Reglamento que contiene las bases para otorgar Nominaciones,</w:t>
      </w:r>
      <w:r w:rsidRPr="00FA1570">
        <w:rPr>
          <w:rFonts w:ascii="Arial" w:hAnsi="Arial" w:cs="Arial"/>
          <w:spacing w:val="-64"/>
        </w:rPr>
        <w:t xml:space="preserve"> </w:t>
      </w:r>
      <w:r w:rsidRPr="00FA1570">
        <w:rPr>
          <w:rFonts w:ascii="Arial" w:hAnsi="Arial" w:cs="Arial"/>
        </w:rPr>
        <w:t xml:space="preserve">Premios, Preseas, Reconocimientos y Asignación de Espacios Públicos </w:t>
      </w:r>
      <w:r w:rsidR="002E2CA1" w:rsidRPr="00FA1570">
        <w:rPr>
          <w:rFonts w:ascii="Arial" w:hAnsi="Arial" w:cs="Arial"/>
        </w:rPr>
        <w:t xml:space="preserve">por el Gobierno Municipal de Zapotlán el Grande, Jalisco, </w:t>
      </w:r>
      <w:r w:rsidRPr="00FA1570">
        <w:rPr>
          <w:rFonts w:ascii="Arial" w:hAnsi="Arial" w:cs="Arial"/>
        </w:rPr>
        <w:t>en sus artículos</w:t>
      </w:r>
      <w:r w:rsidR="002E2CA1" w:rsidRPr="00FA1570">
        <w:rPr>
          <w:rFonts w:ascii="Arial" w:hAnsi="Arial" w:cs="Arial"/>
        </w:rPr>
        <w:t xml:space="preserve"> </w:t>
      </w:r>
      <w:r w:rsidRPr="00FA1570">
        <w:rPr>
          <w:rFonts w:ascii="Arial" w:hAnsi="Arial" w:cs="Arial"/>
          <w:spacing w:val="-64"/>
        </w:rPr>
        <w:t xml:space="preserve"> </w:t>
      </w:r>
      <w:r w:rsidR="001F0DF7" w:rsidRPr="00FA1570">
        <w:rPr>
          <w:rFonts w:ascii="Arial" w:hAnsi="Arial" w:cs="Arial"/>
        </w:rPr>
        <w:t xml:space="preserve">6, 21, 22, 23, 24 fracción II, 25 fracción II, 28, y 35 </w:t>
      </w:r>
      <w:r w:rsidRPr="00FA1570">
        <w:rPr>
          <w:rFonts w:ascii="Arial" w:hAnsi="Arial" w:cs="Arial"/>
        </w:rPr>
        <w:t xml:space="preserve">y de más relativos, en sesión de </w:t>
      </w:r>
      <w:r w:rsidR="00CD0183" w:rsidRPr="00FA1570">
        <w:rPr>
          <w:rFonts w:ascii="Arial" w:hAnsi="Arial" w:cs="Arial"/>
        </w:rPr>
        <w:t>ordinaria celebrada con fec</w:t>
      </w:r>
      <w:r w:rsidR="005D0ADF" w:rsidRPr="00FA1570">
        <w:rPr>
          <w:rFonts w:ascii="Arial" w:hAnsi="Arial" w:cs="Arial"/>
        </w:rPr>
        <w:t xml:space="preserve">ha </w:t>
      </w:r>
      <w:r w:rsidR="008916B1" w:rsidRPr="00FA1570">
        <w:rPr>
          <w:rFonts w:ascii="Arial" w:hAnsi="Arial" w:cs="Arial"/>
        </w:rPr>
        <w:t>8</w:t>
      </w:r>
      <w:r w:rsidR="002E2CA1" w:rsidRPr="00FA1570">
        <w:rPr>
          <w:rFonts w:ascii="Arial" w:hAnsi="Arial" w:cs="Arial"/>
        </w:rPr>
        <w:t xml:space="preserve"> </w:t>
      </w:r>
      <w:r w:rsidR="00FC2B35" w:rsidRPr="00FA1570">
        <w:rPr>
          <w:rFonts w:ascii="Arial" w:hAnsi="Arial" w:cs="Arial"/>
        </w:rPr>
        <w:t xml:space="preserve">de </w:t>
      </w:r>
      <w:r w:rsidR="002E2CA1" w:rsidRPr="00FA1570">
        <w:rPr>
          <w:rFonts w:ascii="Arial" w:hAnsi="Arial" w:cs="Arial"/>
        </w:rPr>
        <w:t>abril</w:t>
      </w:r>
      <w:r w:rsidR="001F0DF7" w:rsidRPr="00FA1570">
        <w:rPr>
          <w:rFonts w:ascii="Arial" w:hAnsi="Arial" w:cs="Arial"/>
        </w:rPr>
        <w:t xml:space="preserve"> </w:t>
      </w:r>
      <w:r w:rsidR="00D708B9" w:rsidRPr="00FA1570">
        <w:rPr>
          <w:rFonts w:ascii="Arial" w:hAnsi="Arial" w:cs="Arial"/>
        </w:rPr>
        <w:t>del presente año</w:t>
      </w:r>
      <w:r w:rsidR="00FC2B35" w:rsidRPr="00FA1570">
        <w:rPr>
          <w:rFonts w:ascii="Arial" w:hAnsi="Arial" w:cs="Arial"/>
        </w:rPr>
        <w:t xml:space="preserve">, </w:t>
      </w:r>
      <w:r w:rsidR="007E509D" w:rsidRPr="00FA1570">
        <w:rPr>
          <w:rFonts w:ascii="Arial" w:hAnsi="Arial" w:cs="Arial"/>
        </w:rPr>
        <w:t>se realizó él</w:t>
      </w:r>
      <w:r w:rsidRPr="00FA1570">
        <w:rPr>
          <w:rFonts w:ascii="Arial" w:hAnsi="Arial" w:cs="Arial"/>
        </w:rPr>
        <w:t xml:space="preserve"> estudi</w:t>
      </w:r>
      <w:r w:rsidR="00317204" w:rsidRPr="00FA1570">
        <w:rPr>
          <w:rFonts w:ascii="Arial" w:hAnsi="Arial" w:cs="Arial"/>
        </w:rPr>
        <w:t>o</w:t>
      </w:r>
      <w:r w:rsidRPr="00FA1570">
        <w:rPr>
          <w:rFonts w:ascii="Arial" w:hAnsi="Arial" w:cs="Arial"/>
        </w:rPr>
        <w:t xml:space="preserve"> </w:t>
      </w:r>
      <w:r w:rsidR="007E509D" w:rsidRPr="00FA1570">
        <w:rPr>
          <w:rFonts w:ascii="Arial" w:hAnsi="Arial" w:cs="Arial"/>
        </w:rPr>
        <w:t>d</w:t>
      </w:r>
      <w:r w:rsidRPr="00FA1570">
        <w:rPr>
          <w:rFonts w:ascii="Arial" w:hAnsi="Arial" w:cs="Arial"/>
        </w:rPr>
        <w:t>el proyecto</w:t>
      </w:r>
      <w:r w:rsidRPr="00FA1570">
        <w:rPr>
          <w:rFonts w:ascii="Arial" w:hAnsi="Arial" w:cs="Arial"/>
          <w:spacing w:val="1"/>
        </w:rPr>
        <w:t xml:space="preserve"> </w:t>
      </w:r>
      <w:r w:rsidR="007E509D" w:rsidRPr="00FA1570">
        <w:rPr>
          <w:rFonts w:ascii="Arial" w:hAnsi="Arial" w:cs="Arial"/>
          <w:spacing w:val="1"/>
        </w:rPr>
        <w:t xml:space="preserve">de convocatoria para </w:t>
      </w:r>
      <w:r w:rsidR="00AD41BD" w:rsidRPr="00FA1570">
        <w:rPr>
          <w:rFonts w:ascii="Arial" w:hAnsi="Arial" w:cs="Arial"/>
          <w:spacing w:val="1"/>
        </w:rPr>
        <w:t>el  premio denominado</w:t>
      </w:r>
      <w:r w:rsidR="007E509D" w:rsidRPr="00FA1570">
        <w:rPr>
          <w:rFonts w:ascii="Arial" w:hAnsi="Arial" w:cs="Arial"/>
          <w:spacing w:val="1"/>
        </w:rPr>
        <w:t xml:space="preserve"> </w:t>
      </w:r>
      <w:r w:rsidR="007E509D" w:rsidRPr="00FA1570">
        <w:rPr>
          <w:rFonts w:ascii="Arial" w:hAnsi="Arial" w:cs="Arial"/>
          <w:b/>
          <w:bCs/>
          <w:spacing w:val="1"/>
        </w:rPr>
        <w:t>“</w:t>
      </w:r>
      <w:r w:rsidR="008916B1" w:rsidRPr="00FA1570">
        <w:rPr>
          <w:rFonts w:ascii="Arial" w:hAnsi="Arial" w:cs="Arial"/>
          <w:b/>
          <w:bCs/>
        </w:rPr>
        <w:t>MARIANO FERNÁNDEZ DE CASTRO</w:t>
      </w:r>
      <w:r w:rsidR="008916B1" w:rsidRPr="00FA1570">
        <w:rPr>
          <w:rFonts w:ascii="Arial" w:hAnsi="Arial" w:cs="Arial"/>
          <w:b/>
          <w:spacing w:val="1"/>
        </w:rPr>
        <w:t>, A LA LABOR DEL SERVIDOR PUBLICO MUNICIPAL 2026</w:t>
      </w:r>
      <w:r w:rsidR="007E509D" w:rsidRPr="00FA1570">
        <w:rPr>
          <w:rFonts w:ascii="Arial" w:hAnsi="Arial" w:cs="Arial"/>
          <w:spacing w:val="1"/>
        </w:rPr>
        <w:t>”,</w:t>
      </w:r>
      <w:r w:rsidR="00AD41BD" w:rsidRPr="00FA1570">
        <w:rPr>
          <w:rFonts w:ascii="Arial" w:hAnsi="Arial" w:cs="Arial"/>
          <w:spacing w:val="1"/>
        </w:rPr>
        <w:t xml:space="preserve"> que se entrega a dos servidores públicos del </w:t>
      </w:r>
      <w:r w:rsidR="002E2CA1" w:rsidRPr="00FA1570">
        <w:rPr>
          <w:rFonts w:ascii="Arial" w:hAnsi="Arial" w:cs="Arial"/>
          <w:spacing w:val="1"/>
        </w:rPr>
        <w:t>Gobierno de Zapotlán el Grande, Jalisco,</w:t>
      </w:r>
      <w:r w:rsidR="00AD41BD" w:rsidRPr="00FA1570">
        <w:rPr>
          <w:rFonts w:ascii="Arial" w:hAnsi="Arial" w:cs="Arial"/>
          <w:spacing w:val="1"/>
        </w:rPr>
        <w:t xml:space="preserve"> en las área administrativa y operativa</w:t>
      </w:r>
      <w:r w:rsidR="00FC2B35" w:rsidRPr="00FA1570">
        <w:rPr>
          <w:rFonts w:ascii="Arial" w:hAnsi="Arial" w:cs="Arial"/>
        </w:rPr>
        <w:t>,</w:t>
      </w:r>
      <w:r w:rsidR="00AD41BD" w:rsidRPr="00FA1570">
        <w:rPr>
          <w:rFonts w:ascii="Arial" w:hAnsi="Arial" w:cs="Arial"/>
        </w:rPr>
        <w:t xml:space="preserve"> por lo que</w:t>
      </w:r>
      <w:r w:rsidR="00FC2B35" w:rsidRPr="00FA1570">
        <w:rPr>
          <w:rFonts w:ascii="Arial" w:hAnsi="Arial" w:cs="Arial"/>
        </w:rPr>
        <w:t xml:space="preserve"> l</w:t>
      </w:r>
      <w:r w:rsidR="003B21D1" w:rsidRPr="00FA1570">
        <w:rPr>
          <w:rFonts w:ascii="Arial" w:hAnsi="Arial" w:cs="Arial"/>
        </w:rPr>
        <w:t>o</w:t>
      </w:r>
      <w:r w:rsidRPr="00FA1570">
        <w:rPr>
          <w:rFonts w:ascii="Arial" w:hAnsi="Arial" w:cs="Arial"/>
        </w:rPr>
        <w:t>s</w:t>
      </w:r>
      <w:r w:rsidRPr="00FA1570">
        <w:rPr>
          <w:rFonts w:ascii="Arial" w:hAnsi="Arial" w:cs="Arial"/>
          <w:spacing w:val="23"/>
        </w:rPr>
        <w:t xml:space="preserve"> </w:t>
      </w:r>
      <w:r w:rsidRPr="00FA1570">
        <w:rPr>
          <w:rFonts w:ascii="Arial" w:hAnsi="Arial" w:cs="Arial"/>
        </w:rPr>
        <w:t>Regidor</w:t>
      </w:r>
      <w:r w:rsidR="00364802">
        <w:rPr>
          <w:rFonts w:ascii="Arial" w:hAnsi="Arial" w:cs="Arial"/>
        </w:rPr>
        <w:t>e</w:t>
      </w:r>
      <w:r w:rsidRPr="00FA1570">
        <w:rPr>
          <w:rFonts w:ascii="Arial" w:hAnsi="Arial" w:cs="Arial"/>
        </w:rPr>
        <w:t>s</w:t>
      </w:r>
      <w:r w:rsidRPr="00FA1570">
        <w:rPr>
          <w:rFonts w:ascii="Arial" w:hAnsi="Arial" w:cs="Arial"/>
          <w:spacing w:val="19"/>
        </w:rPr>
        <w:t xml:space="preserve"> </w:t>
      </w:r>
      <w:r w:rsidRPr="00FA1570">
        <w:rPr>
          <w:rFonts w:ascii="Arial" w:hAnsi="Arial" w:cs="Arial"/>
        </w:rPr>
        <w:t>integrantes</w:t>
      </w:r>
      <w:r w:rsidRPr="00FA1570">
        <w:rPr>
          <w:rFonts w:ascii="Arial" w:hAnsi="Arial" w:cs="Arial"/>
          <w:spacing w:val="21"/>
        </w:rPr>
        <w:t xml:space="preserve"> </w:t>
      </w:r>
      <w:r w:rsidRPr="00FA1570">
        <w:rPr>
          <w:rFonts w:ascii="Arial" w:hAnsi="Arial" w:cs="Arial"/>
        </w:rPr>
        <w:t>de</w:t>
      </w:r>
      <w:r w:rsidRPr="00FA1570">
        <w:rPr>
          <w:rFonts w:ascii="Arial" w:hAnsi="Arial" w:cs="Arial"/>
          <w:spacing w:val="22"/>
        </w:rPr>
        <w:t xml:space="preserve"> </w:t>
      </w:r>
      <w:r w:rsidRPr="00FA1570">
        <w:rPr>
          <w:rFonts w:ascii="Arial" w:hAnsi="Arial" w:cs="Arial"/>
        </w:rPr>
        <w:t>ésta</w:t>
      </w:r>
      <w:r w:rsidR="00D708B9" w:rsidRPr="00FA1570">
        <w:rPr>
          <w:rFonts w:ascii="Arial" w:hAnsi="Arial" w:cs="Arial"/>
        </w:rPr>
        <w:t xml:space="preserve"> Comisión Edilicia</w:t>
      </w:r>
      <w:r w:rsidR="002E2CA1" w:rsidRPr="00FA1570">
        <w:rPr>
          <w:rFonts w:ascii="Arial" w:hAnsi="Arial" w:cs="Arial"/>
        </w:rPr>
        <w:t>,</w:t>
      </w:r>
      <w:r w:rsidR="00FC2B35" w:rsidRPr="00FA1570">
        <w:rPr>
          <w:rFonts w:ascii="Arial" w:hAnsi="Arial" w:cs="Arial"/>
        </w:rPr>
        <w:t xml:space="preserve"> </w:t>
      </w:r>
      <w:r w:rsidR="001F0DF7" w:rsidRPr="00FA1570">
        <w:rPr>
          <w:rFonts w:ascii="Arial" w:hAnsi="Arial" w:cs="Arial"/>
        </w:rPr>
        <w:t xml:space="preserve">una vez revisada, </w:t>
      </w:r>
      <w:r w:rsidR="001F0DF7" w:rsidRPr="00FA1570">
        <w:rPr>
          <w:rFonts w:ascii="Arial" w:eastAsia="Calibri" w:hAnsi="Arial" w:cs="Arial"/>
        </w:rPr>
        <w:t xml:space="preserve">las bases y las fechas de la convocatoria, se llegó al acuerdo de que </w:t>
      </w:r>
      <w:r w:rsidR="002E2CA1" w:rsidRPr="00FA1570">
        <w:rPr>
          <w:rFonts w:ascii="Arial" w:eastAsia="Calibri" w:hAnsi="Arial" w:cs="Arial"/>
        </w:rPr>
        <w:t xml:space="preserve">el </w:t>
      </w:r>
      <w:r w:rsidR="001F0DF7" w:rsidRPr="00FA1570">
        <w:rPr>
          <w:rFonts w:ascii="Arial" w:eastAsia="Calibri" w:hAnsi="Arial" w:cs="Arial"/>
        </w:rPr>
        <w:t>pre</w:t>
      </w:r>
      <w:r w:rsidR="002E2CA1" w:rsidRPr="00FA1570">
        <w:rPr>
          <w:rFonts w:ascii="Arial" w:eastAsia="Calibri" w:hAnsi="Arial" w:cs="Arial"/>
        </w:rPr>
        <w:t>mio</w:t>
      </w:r>
      <w:r w:rsidR="001F0DF7" w:rsidRPr="00FA1570">
        <w:rPr>
          <w:rFonts w:ascii="Arial" w:eastAsia="Calibri" w:hAnsi="Arial" w:cs="Arial"/>
        </w:rPr>
        <w:t xml:space="preserve"> sea entregad</w:t>
      </w:r>
      <w:r w:rsidR="002E2CA1" w:rsidRPr="00FA1570">
        <w:rPr>
          <w:rFonts w:ascii="Arial" w:eastAsia="Calibri" w:hAnsi="Arial" w:cs="Arial"/>
        </w:rPr>
        <w:t xml:space="preserve">o </w:t>
      </w:r>
      <w:r w:rsidR="00317204" w:rsidRPr="00FA1570">
        <w:rPr>
          <w:rFonts w:ascii="Arial" w:eastAsia="Calibri" w:hAnsi="Arial" w:cs="Arial"/>
        </w:rPr>
        <w:t xml:space="preserve">el día </w:t>
      </w:r>
      <w:r w:rsidR="00054E7C" w:rsidRPr="00FA1570">
        <w:rPr>
          <w:rFonts w:ascii="Arial" w:eastAsia="Calibri" w:hAnsi="Arial" w:cs="Arial"/>
        </w:rPr>
        <w:t>29</w:t>
      </w:r>
      <w:r w:rsidR="00317204" w:rsidRPr="00FA1570">
        <w:rPr>
          <w:rFonts w:ascii="Arial" w:eastAsia="Calibri" w:hAnsi="Arial" w:cs="Arial"/>
        </w:rPr>
        <w:t xml:space="preserve"> de </w:t>
      </w:r>
      <w:r w:rsidR="002E2CA1" w:rsidRPr="00FA1570">
        <w:rPr>
          <w:rFonts w:ascii="Arial" w:eastAsia="Calibri" w:hAnsi="Arial" w:cs="Arial"/>
        </w:rPr>
        <w:t>j</w:t>
      </w:r>
      <w:r w:rsidR="00317204" w:rsidRPr="00FA1570">
        <w:rPr>
          <w:rFonts w:ascii="Arial" w:eastAsia="Calibri" w:hAnsi="Arial" w:cs="Arial"/>
        </w:rPr>
        <w:t xml:space="preserve">unio </w:t>
      </w:r>
      <w:r w:rsidR="002E2CA1" w:rsidRPr="00FA1570">
        <w:rPr>
          <w:rFonts w:ascii="Arial" w:eastAsia="Calibri" w:hAnsi="Arial" w:cs="Arial"/>
        </w:rPr>
        <w:t>del presente año</w:t>
      </w:r>
      <w:r w:rsidR="00364802">
        <w:rPr>
          <w:rFonts w:ascii="Arial" w:eastAsia="Calibri" w:hAnsi="Arial" w:cs="Arial"/>
        </w:rPr>
        <w:t xml:space="preserve"> a las 11:00 horas del día</w:t>
      </w:r>
      <w:r w:rsidR="002E2CA1" w:rsidRPr="00FA1570">
        <w:rPr>
          <w:rFonts w:ascii="Arial" w:eastAsia="Calibri" w:hAnsi="Arial" w:cs="Arial"/>
        </w:rPr>
        <w:t>. T</w:t>
      </w:r>
      <w:r w:rsidR="00317204" w:rsidRPr="00FA1570">
        <w:rPr>
          <w:rFonts w:ascii="Arial" w:eastAsia="Calibri" w:hAnsi="Arial" w:cs="Arial"/>
        </w:rPr>
        <w:t xml:space="preserve">oda vez que de conformidad al artículo 25 </w:t>
      </w:r>
      <w:r w:rsidR="00317204" w:rsidRPr="00FA1570">
        <w:rPr>
          <w:rFonts w:ascii="Arial" w:eastAsia="Calibri" w:hAnsi="Arial" w:cs="Arial"/>
        </w:rPr>
        <w:lastRenderedPageBreak/>
        <w:t xml:space="preserve">fracción II del Reglamento que </w:t>
      </w:r>
      <w:r w:rsidR="008916B1" w:rsidRPr="00FA1570">
        <w:rPr>
          <w:rFonts w:ascii="Arial" w:eastAsia="Calibri" w:hAnsi="Arial" w:cs="Arial"/>
        </w:rPr>
        <w:t>c</w:t>
      </w:r>
      <w:r w:rsidR="00317204" w:rsidRPr="00FA1570">
        <w:rPr>
          <w:rFonts w:ascii="Arial" w:eastAsia="Calibri" w:hAnsi="Arial" w:cs="Arial"/>
        </w:rPr>
        <w:t xml:space="preserve">ontiene las Bases para otorgar Nominaciones, Premios, Preseas, Reconocimientos y Asignación de Espacios Públicos </w:t>
      </w:r>
      <w:r w:rsidR="00E64A0A" w:rsidRPr="00FA1570">
        <w:rPr>
          <w:rFonts w:ascii="Arial" w:eastAsia="Calibri" w:hAnsi="Arial" w:cs="Arial"/>
        </w:rPr>
        <w:t xml:space="preserve">por el Gobierno Municipal de Zapotlán el Grande, Jalisco, </w:t>
      </w:r>
      <w:r w:rsidR="00317204" w:rsidRPr="00FA1570">
        <w:rPr>
          <w:rFonts w:ascii="Arial" w:eastAsia="Calibri" w:hAnsi="Arial" w:cs="Arial"/>
        </w:rPr>
        <w:t xml:space="preserve">señala que el premio se entregará el </w:t>
      </w:r>
      <w:r w:rsidR="00054E7C" w:rsidRPr="00FA1570">
        <w:rPr>
          <w:rFonts w:ascii="Arial" w:eastAsia="Calibri" w:hAnsi="Arial" w:cs="Arial"/>
        </w:rPr>
        <w:t>29</w:t>
      </w:r>
      <w:r w:rsidR="00147238" w:rsidRPr="00FA1570">
        <w:rPr>
          <w:rFonts w:ascii="Arial" w:eastAsia="Calibri" w:hAnsi="Arial" w:cs="Arial"/>
        </w:rPr>
        <w:t xml:space="preserve"> </w:t>
      </w:r>
      <w:r w:rsidR="00054E7C" w:rsidRPr="00FA1570">
        <w:rPr>
          <w:rFonts w:ascii="Arial" w:eastAsia="Calibri" w:hAnsi="Arial" w:cs="Arial"/>
        </w:rPr>
        <w:t>de junio</w:t>
      </w:r>
      <w:r w:rsidR="001F0DF7" w:rsidRPr="00FA1570">
        <w:rPr>
          <w:rFonts w:ascii="Arial" w:eastAsia="Calibri" w:hAnsi="Arial" w:cs="Arial"/>
        </w:rPr>
        <w:t xml:space="preserve">, </w:t>
      </w:r>
      <w:r w:rsidR="00E64A0A" w:rsidRPr="00FA1570">
        <w:rPr>
          <w:rFonts w:ascii="Arial" w:eastAsia="Calibri" w:hAnsi="Arial" w:cs="Arial"/>
        </w:rPr>
        <w:t>en virtud de lo anterior</w:t>
      </w:r>
      <w:r w:rsidR="001F0DF7" w:rsidRPr="00FA1570">
        <w:rPr>
          <w:rFonts w:ascii="Arial" w:eastAsia="Calibri" w:hAnsi="Arial" w:cs="Arial"/>
        </w:rPr>
        <w:t xml:space="preserve"> </w:t>
      </w:r>
      <w:r w:rsidR="00A25B21" w:rsidRPr="00FA1570">
        <w:rPr>
          <w:rFonts w:ascii="Arial" w:eastAsia="Calibri" w:hAnsi="Arial" w:cs="Arial"/>
        </w:rPr>
        <w:t xml:space="preserve">tenemos a bien </w:t>
      </w:r>
      <w:r w:rsidR="001F0DF7" w:rsidRPr="00FA1570">
        <w:rPr>
          <w:rFonts w:ascii="Arial" w:eastAsia="Calibri" w:hAnsi="Arial" w:cs="Arial"/>
        </w:rPr>
        <w:t>pon</w:t>
      </w:r>
      <w:r w:rsidR="00A25B21" w:rsidRPr="00FA1570">
        <w:rPr>
          <w:rFonts w:ascii="Arial" w:eastAsia="Calibri" w:hAnsi="Arial" w:cs="Arial"/>
        </w:rPr>
        <w:t>er</w:t>
      </w:r>
      <w:r w:rsidR="001F0DF7" w:rsidRPr="00FA1570">
        <w:rPr>
          <w:rFonts w:ascii="Arial" w:eastAsia="Calibri" w:hAnsi="Arial" w:cs="Arial"/>
        </w:rPr>
        <w:t xml:space="preserve"> a su consideración los siguientes.</w:t>
      </w:r>
    </w:p>
    <w:p w14:paraId="7E611054" w14:textId="77777777" w:rsidR="00AA5451" w:rsidRDefault="008C04F0" w:rsidP="00492CDD">
      <w:pPr>
        <w:pStyle w:val="Ttulo1"/>
        <w:spacing w:before="41" w:line="276" w:lineRule="auto"/>
        <w:ind w:right="887"/>
      </w:pPr>
      <w:r>
        <w:t>RESOLUTIVOS:</w:t>
      </w:r>
    </w:p>
    <w:p w14:paraId="6CBC5B67" w14:textId="77777777" w:rsidR="00492CDD" w:rsidRPr="00492CDD" w:rsidRDefault="00492CDD" w:rsidP="005E215D">
      <w:pPr>
        <w:pStyle w:val="Ttulo1"/>
        <w:ind w:right="887"/>
      </w:pPr>
    </w:p>
    <w:p w14:paraId="110B660C" w14:textId="1D0A59CD" w:rsidR="00C030BD" w:rsidRPr="00FA1570" w:rsidRDefault="008C04F0" w:rsidP="00C76C1F">
      <w:pPr>
        <w:spacing w:line="276" w:lineRule="auto"/>
        <w:ind w:left="478" w:right="796"/>
        <w:jc w:val="both"/>
        <w:rPr>
          <w:rFonts w:ascii="Arial" w:hAnsi="Arial" w:cs="Arial"/>
          <w:spacing w:val="-11"/>
          <w:sz w:val="24"/>
          <w:szCs w:val="24"/>
        </w:rPr>
      </w:pPr>
      <w:r>
        <w:rPr>
          <w:rFonts w:ascii="Arial" w:hAnsi="Arial"/>
          <w:b/>
          <w:sz w:val="24"/>
        </w:rPr>
        <w:t>PRIMERO.-</w:t>
      </w:r>
      <w:r>
        <w:rPr>
          <w:rFonts w:ascii="Arial" w:hAnsi="Arial"/>
          <w:b/>
          <w:spacing w:val="-12"/>
          <w:sz w:val="24"/>
        </w:rPr>
        <w:t xml:space="preserve"> </w:t>
      </w:r>
      <w:r w:rsidRPr="00FA1570">
        <w:rPr>
          <w:rFonts w:ascii="Arial" w:hAnsi="Arial" w:cs="Arial"/>
          <w:sz w:val="24"/>
          <w:szCs w:val="24"/>
        </w:rPr>
        <w:t>Se</w:t>
      </w:r>
      <w:r w:rsidRPr="00FA157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1570">
        <w:rPr>
          <w:rFonts w:ascii="Arial" w:hAnsi="Arial" w:cs="Arial"/>
          <w:sz w:val="24"/>
          <w:szCs w:val="24"/>
        </w:rPr>
        <w:t>apruebe</w:t>
      </w:r>
      <w:r w:rsidR="00E64A0A" w:rsidRPr="00FA1570">
        <w:rPr>
          <w:rFonts w:ascii="Arial" w:hAnsi="Arial" w:cs="Arial"/>
          <w:sz w:val="24"/>
          <w:szCs w:val="24"/>
        </w:rPr>
        <w:t xml:space="preserve"> en lo general y en lo particular</w:t>
      </w:r>
      <w:r w:rsidRPr="00FA1570">
        <w:rPr>
          <w:rFonts w:ascii="Arial" w:hAnsi="Arial" w:cs="Arial"/>
          <w:sz w:val="24"/>
          <w:szCs w:val="24"/>
        </w:rPr>
        <w:t>,</w:t>
      </w:r>
      <w:r w:rsidRPr="00FA1570">
        <w:rPr>
          <w:rFonts w:ascii="Arial" w:hAnsi="Arial" w:cs="Arial"/>
          <w:spacing w:val="-11"/>
          <w:sz w:val="24"/>
          <w:szCs w:val="24"/>
        </w:rPr>
        <w:t xml:space="preserve"> </w:t>
      </w:r>
      <w:r w:rsidR="00C030BD" w:rsidRPr="00FA1570">
        <w:rPr>
          <w:rFonts w:ascii="Arial" w:hAnsi="Arial" w:cs="Arial"/>
          <w:sz w:val="24"/>
          <w:szCs w:val="24"/>
        </w:rPr>
        <w:t>la convocatoria anexa a</w:t>
      </w:r>
      <w:r w:rsidR="00317204" w:rsidRPr="00FA1570">
        <w:rPr>
          <w:rFonts w:ascii="Arial" w:hAnsi="Arial" w:cs="Arial"/>
          <w:sz w:val="24"/>
          <w:szCs w:val="24"/>
        </w:rPr>
        <w:t xml:space="preserve">l presente </w:t>
      </w:r>
      <w:r w:rsidR="00C030BD" w:rsidRPr="00FA1570">
        <w:rPr>
          <w:rFonts w:ascii="Arial" w:hAnsi="Arial" w:cs="Arial"/>
          <w:sz w:val="24"/>
          <w:szCs w:val="24"/>
        </w:rPr>
        <w:t>dictamen, que contiene las bases para la nominación de los Servidores Públicos de la Administración Municipal, par</w:t>
      </w:r>
      <w:r w:rsidR="00A65220" w:rsidRPr="00FA1570">
        <w:rPr>
          <w:rFonts w:ascii="Arial" w:hAnsi="Arial" w:cs="Arial"/>
          <w:sz w:val="24"/>
          <w:szCs w:val="24"/>
        </w:rPr>
        <w:t>a ser galardonados con la Premio</w:t>
      </w:r>
      <w:r w:rsidR="00C030BD" w:rsidRPr="00FA1570">
        <w:rPr>
          <w:rFonts w:ascii="Arial" w:hAnsi="Arial" w:cs="Arial"/>
          <w:sz w:val="24"/>
          <w:szCs w:val="24"/>
        </w:rPr>
        <w:t xml:space="preserve"> </w:t>
      </w:r>
      <w:r w:rsidR="00C030BD" w:rsidRPr="00FA1570">
        <w:rPr>
          <w:rFonts w:ascii="Arial" w:hAnsi="Arial" w:cs="Arial"/>
          <w:b/>
          <w:bCs/>
          <w:sz w:val="24"/>
          <w:szCs w:val="24"/>
        </w:rPr>
        <w:t>“</w:t>
      </w:r>
      <w:r w:rsidR="008916B1" w:rsidRPr="00FA1570">
        <w:rPr>
          <w:rFonts w:ascii="Arial" w:hAnsi="Arial" w:cs="Arial"/>
          <w:b/>
          <w:bCs/>
          <w:sz w:val="24"/>
          <w:szCs w:val="24"/>
        </w:rPr>
        <w:t>MARIANO FERNÁNDEZ DE CASTRO</w:t>
      </w:r>
      <w:r w:rsidR="008916B1" w:rsidRPr="00FA1570">
        <w:rPr>
          <w:rFonts w:ascii="Arial" w:hAnsi="Arial" w:cs="Arial"/>
          <w:b/>
          <w:spacing w:val="1"/>
          <w:sz w:val="24"/>
          <w:szCs w:val="24"/>
        </w:rPr>
        <w:t>, A LA LABOR DEL SERVIDOR PUBLICO MUNICIPAL 2026</w:t>
      </w:r>
      <w:r w:rsidR="00C030BD" w:rsidRPr="00FA1570">
        <w:rPr>
          <w:rFonts w:ascii="Arial" w:hAnsi="Arial" w:cs="Arial"/>
          <w:b/>
          <w:bCs/>
          <w:sz w:val="24"/>
          <w:szCs w:val="24"/>
        </w:rPr>
        <w:t>”</w:t>
      </w:r>
      <w:r w:rsidR="008916B1" w:rsidRPr="00FA1570">
        <w:rPr>
          <w:rFonts w:ascii="Arial" w:hAnsi="Arial" w:cs="Arial"/>
          <w:b/>
          <w:bCs/>
          <w:sz w:val="24"/>
          <w:szCs w:val="24"/>
        </w:rPr>
        <w:t>,</w:t>
      </w:r>
      <w:r w:rsidR="00C030BD" w:rsidRPr="00FA1570">
        <w:rPr>
          <w:rFonts w:ascii="Arial" w:hAnsi="Arial" w:cs="Arial"/>
          <w:b/>
          <w:bCs/>
          <w:sz w:val="24"/>
          <w:szCs w:val="24"/>
        </w:rPr>
        <w:t xml:space="preserve"> </w:t>
      </w:r>
      <w:r w:rsidR="00C030BD" w:rsidRPr="00FA1570">
        <w:rPr>
          <w:rFonts w:ascii="Arial" w:hAnsi="Arial" w:cs="Arial"/>
          <w:sz w:val="24"/>
          <w:szCs w:val="24"/>
        </w:rPr>
        <w:t>en sus dos modalidades Administrativo y Operativo.</w:t>
      </w:r>
    </w:p>
    <w:p w14:paraId="7D5695ED" w14:textId="77777777" w:rsidR="00C030BD" w:rsidRPr="00FA1570" w:rsidRDefault="00C030BD" w:rsidP="00C76C1F">
      <w:pPr>
        <w:spacing w:line="276" w:lineRule="auto"/>
        <w:ind w:right="796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7DC28E72" w14:textId="6E6E6AF6" w:rsidR="00F53FD6" w:rsidRPr="00FA1570" w:rsidRDefault="003B2FBC" w:rsidP="00C76C1F">
      <w:pPr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>SEGUNDO</w:t>
      </w:r>
      <w:r w:rsidRPr="00FA1570">
        <w:rPr>
          <w:rFonts w:ascii="Arial" w:hAnsi="Arial" w:cs="Arial"/>
          <w:sz w:val="24"/>
          <w:szCs w:val="24"/>
        </w:rPr>
        <w:t>.-</w:t>
      </w:r>
      <w:r w:rsidR="00F53FD6" w:rsidRPr="00FA1570">
        <w:rPr>
          <w:rFonts w:ascii="Arial" w:hAnsi="Arial" w:cs="Arial"/>
          <w:sz w:val="24"/>
          <w:szCs w:val="24"/>
        </w:rPr>
        <w:t xml:space="preserve"> </w:t>
      </w:r>
      <w:r w:rsidR="00A65220" w:rsidRPr="00FA1570">
        <w:rPr>
          <w:rFonts w:ascii="Arial" w:hAnsi="Arial" w:cs="Arial"/>
          <w:sz w:val="24"/>
          <w:szCs w:val="24"/>
        </w:rPr>
        <w:t>Notifíquese a la Secretaria</w:t>
      </w:r>
      <w:r w:rsidR="005D0ADF" w:rsidRPr="00FA1570">
        <w:rPr>
          <w:rFonts w:ascii="Arial" w:hAnsi="Arial" w:cs="Arial"/>
          <w:sz w:val="24"/>
          <w:szCs w:val="24"/>
        </w:rPr>
        <w:t xml:space="preserve"> de</w:t>
      </w:r>
      <w:r w:rsidR="00A65220" w:rsidRPr="00FA1570">
        <w:rPr>
          <w:rFonts w:ascii="Arial" w:hAnsi="Arial" w:cs="Arial"/>
          <w:sz w:val="24"/>
          <w:szCs w:val="24"/>
        </w:rPr>
        <w:t xml:space="preserve"> Ayuntamiento </w:t>
      </w:r>
      <w:r w:rsidR="00054E7C" w:rsidRPr="00FA1570">
        <w:rPr>
          <w:rFonts w:ascii="Arial" w:hAnsi="Arial" w:cs="Arial"/>
          <w:sz w:val="24"/>
          <w:szCs w:val="24"/>
        </w:rPr>
        <w:t xml:space="preserve">Mtra. Karla Cisneros Torres </w:t>
      </w:r>
      <w:r w:rsidR="00A65220" w:rsidRPr="00FA1570">
        <w:rPr>
          <w:rFonts w:ascii="Arial" w:hAnsi="Arial" w:cs="Arial"/>
          <w:sz w:val="24"/>
          <w:szCs w:val="24"/>
        </w:rPr>
        <w:t>para que sea la encargada de recepcionar los paquetes</w:t>
      </w:r>
      <w:r w:rsidR="00E64A0A" w:rsidRPr="00FA1570">
        <w:rPr>
          <w:rFonts w:ascii="Arial" w:hAnsi="Arial" w:cs="Arial"/>
          <w:sz w:val="24"/>
          <w:szCs w:val="24"/>
        </w:rPr>
        <w:t xml:space="preserve"> que contienen los expedientes personales</w:t>
      </w:r>
      <w:r w:rsidR="00A65220" w:rsidRPr="00FA1570">
        <w:rPr>
          <w:rFonts w:ascii="Arial" w:hAnsi="Arial" w:cs="Arial"/>
          <w:sz w:val="24"/>
          <w:szCs w:val="24"/>
        </w:rPr>
        <w:t xml:space="preserve"> de los </w:t>
      </w:r>
      <w:r w:rsidR="008916B1" w:rsidRPr="00FA1570">
        <w:rPr>
          <w:rFonts w:ascii="Arial" w:hAnsi="Arial" w:cs="Arial"/>
          <w:sz w:val="24"/>
          <w:szCs w:val="24"/>
        </w:rPr>
        <w:t>aspirantes</w:t>
      </w:r>
      <w:r w:rsidR="00A65220" w:rsidRPr="00FA1570">
        <w:rPr>
          <w:rFonts w:ascii="Arial" w:hAnsi="Arial" w:cs="Arial"/>
          <w:sz w:val="24"/>
          <w:szCs w:val="24"/>
        </w:rPr>
        <w:t xml:space="preserve"> </w:t>
      </w:r>
      <w:r w:rsidR="00054E7C" w:rsidRPr="00FA1570">
        <w:rPr>
          <w:rFonts w:ascii="Arial" w:hAnsi="Arial" w:cs="Arial"/>
          <w:sz w:val="24"/>
          <w:szCs w:val="24"/>
        </w:rPr>
        <w:t xml:space="preserve">al </w:t>
      </w:r>
      <w:r w:rsidR="00A65220" w:rsidRPr="00FA1570">
        <w:rPr>
          <w:rFonts w:ascii="Arial" w:hAnsi="Arial" w:cs="Arial"/>
          <w:sz w:val="24"/>
          <w:szCs w:val="24"/>
        </w:rPr>
        <w:t xml:space="preserve">Premio </w:t>
      </w:r>
      <w:r w:rsidR="00A65220" w:rsidRPr="00FA1570">
        <w:rPr>
          <w:rFonts w:ascii="Arial" w:hAnsi="Arial" w:cs="Arial"/>
          <w:b/>
          <w:bCs/>
          <w:sz w:val="24"/>
          <w:szCs w:val="24"/>
        </w:rPr>
        <w:t>“</w:t>
      </w:r>
      <w:r w:rsidR="008916B1" w:rsidRPr="00FA1570">
        <w:rPr>
          <w:rFonts w:ascii="Arial" w:hAnsi="Arial" w:cs="Arial"/>
          <w:b/>
          <w:bCs/>
          <w:sz w:val="24"/>
          <w:szCs w:val="24"/>
        </w:rPr>
        <w:t>MARIANO FERNÁNDEZ DE CASTRO</w:t>
      </w:r>
      <w:r w:rsidR="008916B1" w:rsidRPr="00FA1570">
        <w:rPr>
          <w:rFonts w:ascii="Arial" w:hAnsi="Arial" w:cs="Arial"/>
          <w:b/>
          <w:spacing w:val="1"/>
          <w:sz w:val="24"/>
          <w:szCs w:val="24"/>
        </w:rPr>
        <w:t>, A LA LABOR DEL SERVIDOR PUBLICO MUNICIPAL 2026</w:t>
      </w:r>
      <w:r w:rsidR="00A65220" w:rsidRPr="00FA1570">
        <w:rPr>
          <w:rFonts w:ascii="Arial" w:hAnsi="Arial" w:cs="Arial"/>
          <w:b/>
          <w:bCs/>
          <w:sz w:val="24"/>
          <w:szCs w:val="24"/>
        </w:rPr>
        <w:t>”</w:t>
      </w:r>
      <w:r w:rsidR="008916B1" w:rsidRPr="00FA1570">
        <w:rPr>
          <w:rFonts w:ascii="Arial" w:hAnsi="Arial" w:cs="Arial"/>
          <w:b/>
          <w:bCs/>
          <w:sz w:val="24"/>
          <w:szCs w:val="24"/>
        </w:rPr>
        <w:t>.</w:t>
      </w:r>
      <w:r w:rsidR="00A25B21" w:rsidRPr="00FA157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DF943E" w14:textId="77777777" w:rsidR="00F53FD6" w:rsidRPr="00FA1570" w:rsidRDefault="00F53FD6" w:rsidP="00C76C1F">
      <w:pPr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2188664C" w14:textId="490237C6" w:rsidR="00147238" w:rsidRPr="00FA1570" w:rsidRDefault="00A65220" w:rsidP="00C76C1F">
      <w:pPr>
        <w:tabs>
          <w:tab w:val="left" w:pos="3800"/>
        </w:tabs>
        <w:spacing w:line="276" w:lineRule="auto"/>
        <w:ind w:left="478" w:right="796"/>
        <w:jc w:val="both"/>
        <w:rPr>
          <w:rFonts w:ascii="Arial" w:hAnsi="Arial" w:cs="Arial"/>
          <w:bCs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 xml:space="preserve">TERCERO.- </w:t>
      </w:r>
      <w:r w:rsidR="00147238" w:rsidRPr="00FA1570">
        <w:rPr>
          <w:rFonts w:ascii="Arial" w:hAnsi="Arial" w:cs="Arial"/>
          <w:bCs/>
          <w:sz w:val="24"/>
          <w:szCs w:val="24"/>
        </w:rPr>
        <w:t xml:space="preserve">Instrúyase a la Secretaria de Ayuntamiento para que remita las propuestas con los expedientes de los nominados a la Comisión de Cultura, Educación y Festividades Cívicas, a más tardar el día </w:t>
      </w:r>
      <w:r w:rsidR="00117B1A" w:rsidRPr="00FA1570">
        <w:rPr>
          <w:rFonts w:ascii="Arial" w:hAnsi="Arial" w:cs="Arial"/>
          <w:bCs/>
          <w:sz w:val="24"/>
          <w:szCs w:val="24"/>
        </w:rPr>
        <w:t>2</w:t>
      </w:r>
      <w:r w:rsidR="00364802">
        <w:rPr>
          <w:rFonts w:ascii="Arial" w:hAnsi="Arial" w:cs="Arial"/>
          <w:bCs/>
          <w:sz w:val="24"/>
          <w:szCs w:val="24"/>
        </w:rPr>
        <w:t>1</w:t>
      </w:r>
      <w:r w:rsidR="00117B1A" w:rsidRPr="00FA1570">
        <w:rPr>
          <w:rFonts w:ascii="Arial" w:hAnsi="Arial" w:cs="Arial"/>
          <w:bCs/>
          <w:sz w:val="24"/>
          <w:szCs w:val="24"/>
        </w:rPr>
        <w:t xml:space="preserve"> </w:t>
      </w:r>
      <w:r w:rsidR="00147238" w:rsidRPr="00FA1570">
        <w:rPr>
          <w:rFonts w:ascii="Arial" w:hAnsi="Arial" w:cs="Arial"/>
          <w:bCs/>
          <w:sz w:val="24"/>
          <w:szCs w:val="24"/>
        </w:rPr>
        <w:t xml:space="preserve">de Mayo de la presente anualidad, para la dictaminación correspondiente. </w:t>
      </w:r>
    </w:p>
    <w:p w14:paraId="2A36EFC3" w14:textId="77777777" w:rsidR="00147238" w:rsidRPr="00FA1570" w:rsidRDefault="00147238" w:rsidP="00C76C1F">
      <w:pPr>
        <w:tabs>
          <w:tab w:val="left" w:pos="3800"/>
        </w:tabs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3B46C67F" w14:textId="48C10B15" w:rsidR="00F53FD6" w:rsidRPr="00FA1570" w:rsidRDefault="00147238" w:rsidP="00C76C1F">
      <w:pPr>
        <w:tabs>
          <w:tab w:val="left" w:pos="3800"/>
        </w:tabs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 xml:space="preserve">CUARTO.- </w:t>
      </w:r>
      <w:r w:rsidR="00A65220" w:rsidRPr="00FA1570">
        <w:rPr>
          <w:rFonts w:ascii="Arial" w:hAnsi="Arial" w:cs="Arial"/>
          <w:sz w:val="24"/>
          <w:szCs w:val="24"/>
        </w:rPr>
        <w:t xml:space="preserve">Notifíquese al </w:t>
      </w:r>
      <w:r w:rsidR="00EB5FD3" w:rsidRPr="00FA1570">
        <w:rPr>
          <w:rFonts w:ascii="Arial" w:hAnsi="Arial" w:cs="Arial"/>
          <w:sz w:val="24"/>
          <w:szCs w:val="24"/>
        </w:rPr>
        <w:t>Director</w:t>
      </w:r>
      <w:r w:rsidR="00117B1A" w:rsidRPr="00FA1570">
        <w:rPr>
          <w:rFonts w:ascii="Arial" w:hAnsi="Arial" w:cs="Arial"/>
          <w:sz w:val="24"/>
          <w:szCs w:val="24"/>
        </w:rPr>
        <w:t xml:space="preserve"> </w:t>
      </w:r>
      <w:r w:rsidR="00A65220" w:rsidRPr="00FA1570">
        <w:rPr>
          <w:rFonts w:ascii="Arial" w:hAnsi="Arial" w:cs="Arial"/>
          <w:sz w:val="24"/>
          <w:szCs w:val="24"/>
        </w:rPr>
        <w:t>General de Administración e Innovación Gubernamental</w:t>
      </w:r>
      <w:r w:rsidR="00054E7C" w:rsidRPr="00FA1570">
        <w:rPr>
          <w:rFonts w:ascii="Arial" w:hAnsi="Arial" w:cs="Arial"/>
          <w:sz w:val="24"/>
          <w:szCs w:val="24"/>
        </w:rPr>
        <w:t xml:space="preserve"> Lic. LUIS GUILLERMO OCHOA SANCHEZ</w:t>
      </w:r>
      <w:r w:rsidR="00A65220" w:rsidRPr="00FA1570">
        <w:rPr>
          <w:rFonts w:ascii="Arial" w:hAnsi="Arial" w:cs="Arial"/>
          <w:sz w:val="24"/>
          <w:szCs w:val="24"/>
        </w:rPr>
        <w:t xml:space="preserve">, para que remita los expedientes de los nominados </w:t>
      </w:r>
      <w:r w:rsidR="006075B5" w:rsidRPr="00FA1570">
        <w:rPr>
          <w:rFonts w:ascii="Arial" w:hAnsi="Arial" w:cs="Arial"/>
          <w:sz w:val="24"/>
          <w:szCs w:val="24"/>
        </w:rPr>
        <w:t>a la comisión de Cultura, Educación y</w:t>
      </w:r>
      <w:r w:rsidR="006075B5" w:rsidRPr="00FA1570">
        <w:rPr>
          <w:rFonts w:ascii="Arial" w:hAnsi="Arial" w:cs="Arial"/>
          <w:spacing w:val="1"/>
          <w:sz w:val="24"/>
          <w:szCs w:val="24"/>
        </w:rPr>
        <w:t xml:space="preserve"> </w:t>
      </w:r>
      <w:r w:rsidR="006075B5" w:rsidRPr="00FA1570">
        <w:rPr>
          <w:rFonts w:ascii="Arial" w:hAnsi="Arial" w:cs="Arial"/>
          <w:sz w:val="24"/>
          <w:szCs w:val="24"/>
        </w:rPr>
        <w:t>Festividades</w:t>
      </w:r>
      <w:r w:rsidR="006075B5" w:rsidRPr="00FA1570">
        <w:rPr>
          <w:rFonts w:ascii="Arial" w:hAnsi="Arial" w:cs="Arial"/>
          <w:spacing w:val="-1"/>
          <w:sz w:val="24"/>
          <w:szCs w:val="24"/>
        </w:rPr>
        <w:t xml:space="preserve"> </w:t>
      </w:r>
      <w:r w:rsidR="00EB5FD3" w:rsidRPr="00FA1570">
        <w:rPr>
          <w:rFonts w:ascii="Arial" w:hAnsi="Arial" w:cs="Arial"/>
          <w:sz w:val="24"/>
          <w:szCs w:val="24"/>
        </w:rPr>
        <w:t xml:space="preserve">Cívicas </w:t>
      </w:r>
      <w:r w:rsidR="00044528" w:rsidRPr="00FA1570">
        <w:rPr>
          <w:rFonts w:ascii="Arial" w:hAnsi="Arial" w:cs="Arial"/>
          <w:sz w:val="24"/>
          <w:szCs w:val="24"/>
        </w:rPr>
        <w:t xml:space="preserve">a más tardar el </w:t>
      </w:r>
      <w:r w:rsidR="00117B1A" w:rsidRPr="00FA1570">
        <w:rPr>
          <w:rFonts w:ascii="Arial" w:hAnsi="Arial" w:cs="Arial"/>
          <w:sz w:val="24"/>
          <w:szCs w:val="24"/>
        </w:rPr>
        <w:t>2</w:t>
      </w:r>
      <w:r w:rsidR="00364802">
        <w:rPr>
          <w:rFonts w:ascii="Arial" w:hAnsi="Arial" w:cs="Arial"/>
          <w:sz w:val="24"/>
          <w:szCs w:val="24"/>
        </w:rPr>
        <w:t>1</w:t>
      </w:r>
      <w:r w:rsidR="00044528" w:rsidRPr="00FA1570">
        <w:rPr>
          <w:rFonts w:ascii="Arial" w:hAnsi="Arial" w:cs="Arial"/>
          <w:sz w:val="24"/>
          <w:szCs w:val="24"/>
        </w:rPr>
        <w:t xml:space="preserve"> de mayo del presente año, </w:t>
      </w:r>
      <w:r w:rsidR="00EB5FD3" w:rsidRPr="00FA1570">
        <w:rPr>
          <w:rFonts w:ascii="Arial" w:hAnsi="Arial" w:cs="Arial"/>
          <w:sz w:val="24"/>
          <w:szCs w:val="24"/>
        </w:rPr>
        <w:t>para la dictaminación</w:t>
      </w:r>
      <w:r w:rsidR="006075B5" w:rsidRPr="00FA1570">
        <w:rPr>
          <w:rFonts w:ascii="Arial" w:hAnsi="Arial" w:cs="Arial"/>
          <w:sz w:val="24"/>
          <w:szCs w:val="24"/>
        </w:rPr>
        <w:t xml:space="preserve"> correspondiente. </w:t>
      </w:r>
      <w:r w:rsidR="00044528" w:rsidRPr="00FA1570">
        <w:rPr>
          <w:rFonts w:ascii="Arial" w:hAnsi="Arial" w:cs="Arial"/>
          <w:sz w:val="24"/>
          <w:szCs w:val="24"/>
        </w:rPr>
        <w:t xml:space="preserve"> </w:t>
      </w:r>
    </w:p>
    <w:p w14:paraId="2539C3EA" w14:textId="77777777" w:rsidR="00F53FD6" w:rsidRPr="00FA1570" w:rsidRDefault="00F53FD6" w:rsidP="00C76C1F">
      <w:pPr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341DB051" w14:textId="65BC6997" w:rsidR="00007234" w:rsidRPr="00FA1570" w:rsidRDefault="00147238" w:rsidP="00C76C1F">
      <w:pPr>
        <w:spacing w:line="276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 xml:space="preserve">QUINTO.- </w:t>
      </w:r>
      <w:r w:rsidR="005E215D" w:rsidRPr="00FA1570">
        <w:rPr>
          <w:rFonts w:ascii="Arial" w:hAnsi="Arial" w:cs="Arial"/>
          <w:sz w:val="24"/>
          <w:szCs w:val="24"/>
        </w:rPr>
        <w:t>Túrnese</w:t>
      </w:r>
      <w:r w:rsidRPr="00FA1570">
        <w:rPr>
          <w:rFonts w:ascii="Arial" w:hAnsi="Arial" w:cs="Arial"/>
          <w:b/>
          <w:bCs/>
          <w:sz w:val="24"/>
          <w:szCs w:val="24"/>
        </w:rPr>
        <w:t xml:space="preserve"> 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>C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>omisiones Edilicias de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 xml:space="preserve"> Cultura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>,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 xml:space="preserve"> Educación y Festividades Cívicas</w:t>
      </w:r>
      <w:r w:rsidR="00EB5FD3" w:rsidRPr="00FA1570">
        <w:rPr>
          <w:rFonts w:ascii="Arial" w:hAnsi="Arial" w:cs="Arial"/>
          <w:b/>
          <w:bCs/>
          <w:sz w:val="24"/>
          <w:szCs w:val="24"/>
        </w:rPr>
        <w:t xml:space="preserve"> como co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>nvocante</w:t>
      </w:r>
      <w:r w:rsidR="00EB5FD3" w:rsidRPr="00FA1570">
        <w:rPr>
          <w:rFonts w:ascii="Arial" w:hAnsi="Arial" w:cs="Arial"/>
          <w:b/>
          <w:bCs/>
          <w:sz w:val="24"/>
          <w:szCs w:val="24"/>
        </w:rPr>
        <w:t xml:space="preserve"> 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 xml:space="preserve">y a </w:t>
      </w:r>
      <w:r w:rsidR="00F53FD6" w:rsidRPr="00FA1570">
        <w:rPr>
          <w:rFonts w:ascii="Arial" w:hAnsi="Arial" w:cs="Arial"/>
          <w:b/>
          <w:bCs/>
          <w:spacing w:val="-12"/>
          <w:sz w:val="24"/>
          <w:szCs w:val="24"/>
        </w:rPr>
        <w:t xml:space="preserve">la comisión 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 xml:space="preserve">de 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 xml:space="preserve">Derechos Humanos, Equidad de Género, Asuntos Indígenas y Atención a Grupos Prioritarios 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>como co</w:t>
      </w:r>
      <w:r w:rsidR="00A42B84" w:rsidRPr="00FA1570">
        <w:rPr>
          <w:rFonts w:ascii="Arial" w:hAnsi="Arial" w:cs="Arial"/>
          <w:b/>
          <w:bCs/>
          <w:sz w:val="24"/>
          <w:szCs w:val="24"/>
        </w:rPr>
        <w:t>adyuvante</w:t>
      </w:r>
      <w:r w:rsidR="00A42B84" w:rsidRPr="00FA1570">
        <w:rPr>
          <w:rFonts w:ascii="Arial" w:hAnsi="Arial" w:cs="Arial"/>
          <w:sz w:val="24"/>
          <w:szCs w:val="24"/>
        </w:rPr>
        <w:t xml:space="preserve">, </w:t>
      </w:r>
      <w:r w:rsidR="00F53FD6" w:rsidRPr="00FA1570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054E7C" w:rsidRPr="00FA1570">
        <w:rPr>
          <w:rFonts w:ascii="Arial" w:hAnsi="Arial" w:cs="Arial"/>
          <w:b/>
          <w:bCs/>
          <w:sz w:val="24"/>
          <w:szCs w:val="24"/>
        </w:rPr>
        <w:t xml:space="preserve">que </w:t>
      </w:r>
      <w:r w:rsidR="006075B5" w:rsidRPr="00FA1570">
        <w:rPr>
          <w:rFonts w:ascii="Arial" w:hAnsi="Arial" w:cs="Arial"/>
          <w:b/>
          <w:bCs/>
          <w:sz w:val="24"/>
          <w:szCs w:val="24"/>
        </w:rPr>
        <w:t xml:space="preserve">cotejen los expedientes personales de los servidores públicos propuestos y emitan dictamen </w:t>
      </w:r>
      <w:r w:rsidR="00007234" w:rsidRPr="00FA1570">
        <w:rPr>
          <w:rFonts w:ascii="Arial" w:hAnsi="Arial" w:cs="Arial"/>
          <w:b/>
          <w:bCs/>
          <w:sz w:val="24"/>
          <w:szCs w:val="24"/>
        </w:rPr>
        <w:t>con los nombre</w:t>
      </w:r>
      <w:r w:rsidR="00EB5FD3" w:rsidRPr="00FA1570">
        <w:rPr>
          <w:rFonts w:ascii="Arial" w:hAnsi="Arial" w:cs="Arial"/>
          <w:b/>
          <w:bCs/>
          <w:sz w:val="24"/>
          <w:szCs w:val="24"/>
        </w:rPr>
        <w:t>s</w:t>
      </w:r>
      <w:r w:rsidR="00007234" w:rsidRPr="00FA1570">
        <w:rPr>
          <w:rFonts w:ascii="Arial" w:hAnsi="Arial" w:cs="Arial"/>
          <w:b/>
          <w:bCs/>
          <w:sz w:val="24"/>
          <w:szCs w:val="24"/>
        </w:rPr>
        <w:t xml:space="preserve"> de los nominados, para la declaratoria de los ganadores al premio “</w:t>
      </w:r>
      <w:r w:rsidR="008916B1" w:rsidRPr="00FA1570">
        <w:rPr>
          <w:rFonts w:ascii="Arial" w:hAnsi="Arial" w:cs="Arial"/>
          <w:b/>
          <w:bCs/>
          <w:sz w:val="24"/>
          <w:szCs w:val="24"/>
        </w:rPr>
        <w:t>MARIANO FERNÁNDEZ DE CASTRO</w:t>
      </w:r>
      <w:r w:rsidR="008916B1" w:rsidRPr="00FA1570">
        <w:rPr>
          <w:rFonts w:ascii="Arial" w:hAnsi="Arial" w:cs="Arial"/>
          <w:b/>
          <w:spacing w:val="1"/>
          <w:sz w:val="24"/>
          <w:szCs w:val="24"/>
        </w:rPr>
        <w:t>, A LA LABOR DEL SERVIDOR PUBLICO MUNICIPAL 2026</w:t>
      </w:r>
      <w:r w:rsidR="00007234" w:rsidRPr="00FA1570">
        <w:rPr>
          <w:rFonts w:ascii="Arial" w:hAnsi="Arial" w:cs="Arial"/>
          <w:b/>
          <w:bCs/>
          <w:sz w:val="24"/>
          <w:szCs w:val="24"/>
        </w:rPr>
        <w:t>”</w:t>
      </w:r>
      <w:r w:rsidR="00007234" w:rsidRPr="00FA1570">
        <w:rPr>
          <w:rFonts w:ascii="Arial" w:hAnsi="Arial" w:cs="Arial"/>
          <w:sz w:val="24"/>
          <w:szCs w:val="24"/>
        </w:rPr>
        <w:t xml:space="preserve"> sean mediante votación por cédula por los integrantes de este Pleno </w:t>
      </w:r>
      <w:r w:rsidR="0031264B" w:rsidRPr="00FA1570">
        <w:rPr>
          <w:rFonts w:ascii="Arial" w:hAnsi="Arial" w:cs="Arial"/>
          <w:sz w:val="24"/>
          <w:szCs w:val="24"/>
        </w:rPr>
        <w:t xml:space="preserve">de Ayuntamiento </w:t>
      </w:r>
      <w:r w:rsidR="00007234" w:rsidRPr="00FA1570">
        <w:rPr>
          <w:rFonts w:ascii="Arial" w:hAnsi="Arial" w:cs="Arial"/>
          <w:sz w:val="24"/>
          <w:szCs w:val="24"/>
        </w:rPr>
        <w:t xml:space="preserve">en la próxima </w:t>
      </w:r>
      <w:r w:rsidR="00A42B84" w:rsidRPr="00FA1570">
        <w:rPr>
          <w:rFonts w:ascii="Arial" w:hAnsi="Arial" w:cs="Arial"/>
          <w:sz w:val="24"/>
          <w:szCs w:val="24"/>
        </w:rPr>
        <w:t>s</w:t>
      </w:r>
      <w:r w:rsidR="00007234" w:rsidRPr="00FA1570">
        <w:rPr>
          <w:rFonts w:ascii="Arial" w:hAnsi="Arial" w:cs="Arial"/>
          <w:sz w:val="24"/>
          <w:szCs w:val="24"/>
        </w:rPr>
        <w:t xml:space="preserve">esión </w:t>
      </w:r>
      <w:r w:rsidR="00A42B84" w:rsidRPr="00FA1570">
        <w:rPr>
          <w:rFonts w:ascii="Arial" w:hAnsi="Arial" w:cs="Arial"/>
          <w:sz w:val="24"/>
          <w:szCs w:val="24"/>
        </w:rPr>
        <w:t>o</w:t>
      </w:r>
      <w:r w:rsidR="00FA2F32" w:rsidRPr="00FA1570">
        <w:rPr>
          <w:rFonts w:ascii="Arial" w:hAnsi="Arial" w:cs="Arial"/>
          <w:sz w:val="24"/>
          <w:szCs w:val="24"/>
        </w:rPr>
        <w:t>rdinaria o extraordinaria</w:t>
      </w:r>
      <w:r w:rsidR="00EB5FD3" w:rsidRPr="00FA1570">
        <w:rPr>
          <w:rFonts w:ascii="Arial" w:hAnsi="Arial" w:cs="Arial"/>
          <w:sz w:val="24"/>
          <w:szCs w:val="24"/>
        </w:rPr>
        <w:t>.</w:t>
      </w:r>
    </w:p>
    <w:p w14:paraId="7201D1C3" w14:textId="77777777" w:rsidR="00007234" w:rsidRPr="00FA1570" w:rsidRDefault="00007234" w:rsidP="00A1678A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084D3D78" w14:textId="0AF04060" w:rsidR="0084176E" w:rsidRPr="00FA1570" w:rsidRDefault="00054E7C" w:rsidP="005E215D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bCs/>
          <w:sz w:val="24"/>
          <w:szCs w:val="24"/>
        </w:rPr>
        <w:lastRenderedPageBreak/>
        <w:t>SEXTO.-</w:t>
      </w:r>
      <w:r w:rsidRPr="00FA1570">
        <w:rPr>
          <w:rFonts w:ascii="Arial" w:hAnsi="Arial" w:cs="Arial"/>
          <w:sz w:val="24"/>
          <w:szCs w:val="24"/>
        </w:rPr>
        <w:t xml:space="preserve"> </w:t>
      </w:r>
      <w:r w:rsidR="0084176E" w:rsidRPr="00FA1570">
        <w:rPr>
          <w:rFonts w:ascii="Arial" w:hAnsi="Arial" w:cs="Arial"/>
          <w:sz w:val="24"/>
          <w:szCs w:val="24"/>
        </w:rPr>
        <w:t xml:space="preserve">Instrúyase </w:t>
      </w:r>
      <w:r w:rsidR="00736875" w:rsidRPr="00FA1570">
        <w:rPr>
          <w:rFonts w:ascii="Arial" w:hAnsi="Arial" w:cs="Arial"/>
          <w:sz w:val="24"/>
          <w:szCs w:val="24"/>
        </w:rPr>
        <w:t xml:space="preserve">al </w:t>
      </w:r>
      <w:r w:rsidR="00EB5FD3" w:rsidRPr="00FA1570">
        <w:rPr>
          <w:rFonts w:ascii="Arial" w:hAnsi="Arial" w:cs="Arial"/>
          <w:sz w:val="24"/>
          <w:szCs w:val="24"/>
        </w:rPr>
        <w:t xml:space="preserve">Director </w:t>
      </w:r>
      <w:r w:rsidR="00F53FD6" w:rsidRPr="00FA1570">
        <w:rPr>
          <w:rFonts w:ascii="Arial" w:hAnsi="Arial" w:cs="Arial"/>
          <w:sz w:val="24"/>
          <w:szCs w:val="24"/>
        </w:rPr>
        <w:t>General de Administración e Innovación Gubernamental</w:t>
      </w:r>
      <w:r w:rsidR="00736875" w:rsidRPr="00FA1570">
        <w:rPr>
          <w:rFonts w:ascii="Arial" w:hAnsi="Arial" w:cs="Arial"/>
          <w:sz w:val="24"/>
          <w:szCs w:val="24"/>
        </w:rPr>
        <w:t xml:space="preserve"> así como a</w:t>
      </w:r>
      <w:r w:rsidR="00317204" w:rsidRPr="00FA1570">
        <w:rPr>
          <w:rFonts w:ascii="Arial" w:hAnsi="Arial" w:cs="Arial"/>
          <w:sz w:val="24"/>
          <w:szCs w:val="24"/>
        </w:rPr>
        <w:t xml:space="preserve"> </w:t>
      </w:r>
      <w:r w:rsidR="00A25B21" w:rsidRPr="00FA1570">
        <w:rPr>
          <w:rFonts w:ascii="Arial" w:hAnsi="Arial" w:cs="Arial"/>
          <w:sz w:val="24"/>
          <w:szCs w:val="24"/>
        </w:rPr>
        <w:t>l</w:t>
      </w:r>
      <w:r w:rsidR="00317204" w:rsidRPr="00FA1570">
        <w:rPr>
          <w:rFonts w:ascii="Arial" w:hAnsi="Arial" w:cs="Arial"/>
          <w:sz w:val="24"/>
          <w:szCs w:val="24"/>
        </w:rPr>
        <w:t>a</w:t>
      </w:r>
      <w:r w:rsidR="00A25B21" w:rsidRPr="00FA1570">
        <w:rPr>
          <w:rFonts w:ascii="Arial" w:hAnsi="Arial" w:cs="Arial"/>
          <w:sz w:val="24"/>
          <w:szCs w:val="24"/>
        </w:rPr>
        <w:t xml:space="preserve"> Encargad</w:t>
      </w:r>
      <w:r w:rsidR="00317204" w:rsidRPr="00FA1570">
        <w:rPr>
          <w:rFonts w:ascii="Arial" w:hAnsi="Arial" w:cs="Arial"/>
          <w:sz w:val="24"/>
          <w:szCs w:val="24"/>
        </w:rPr>
        <w:t>a</w:t>
      </w:r>
      <w:r w:rsidR="00A25B21" w:rsidRPr="00FA1570">
        <w:rPr>
          <w:rFonts w:ascii="Arial" w:hAnsi="Arial" w:cs="Arial"/>
          <w:sz w:val="24"/>
          <w:szCs w:val="24"/>
        </w:rPr>
        <w:t xml:space="preserve"> de</w:t>
      </w:r>
      <w:r w:rsidR="00317204" w:rsidRPr="00FA1570">
        <w:rPr>
          <w:rFonts w:ascii="Arial" w:hAnsi="Arial" w:cs="Arial"/>
          <w:sz w:val="24"/>
          <w:szCs w:val="24"/>
        </w:rPr>
        <w:t xml:space="preserve"> </w:t>
      </w:r>
      <w:r w:rsidR="00A25B21" w:rsidRPr="00FA1570">
        <w:rPr>
          <w:rFonts w:ascii="Arial" w:hAnsi="Arial" w:cs="Arial"/>
          <w:sz w:val="24"/>
          <w:szCs w:val="24"/>
        </w:rPr>
        <w:t>l</w:t>
      </w:r>
      <w:r w:rsidR="00317204" w:rsidRPr="00FA1570">
        <w:rPr>
          <w:rFonts w:ascii="Arial" w:hAnsi="Arial" w:cs="Arial"/>
          <w:sz w:val="24"/>
          <w:szCs w:val="24"/>
        </w:rPr>
        <w:t>a</w:t>
      </w:r>
      <w:r w:rsidR="00A25B21" w:rsidRPr="00FA1570">
        <w:rPr>
          <w:rFonts w:ascii="Arial" w:hAnsi="Arial" w:cs="Arial"/>
          <w:sz w:val="24"/>
          <w:szCs w:val="24"/>
        </w:rPr>
        <w:t xml:space="preserve"> </w:t>
      </w:r>
      <w:r w:rsidR="00F53FD6" w:rsidRPr="00FA1570">
        <w:rPr>
          <w:rFonts w:ascii="Arial" w:hAnsi="Arial" w:cs="Arial"/>
          <w:sz w:val="24"/>
          <w:szCs w:val="24"/>
        </w:rPr>
        <w:t xml:space="preserve">Hacienda Pública Municipal, para que realicen los trámites necesarios y se emitan los cheques </w:t>
      </w:r>
      <w:r w:rsidR="00317204" w:rsidRPr="00FA1570">
        <w:rPr>
          <w:rFonts w:ascii="Arial" w:eastAsia="Calibri" w:hAnsi="Arial" w:cs="Arial"/>
          <w:sz w:val="24"/>
          <w:szCs w:val="24"/>
        </w:rPr>
        <w:t>correspondientes a una quincena salarial equivalente al momento de la premiación a quienes resulten seleccionadas entre los propuestos para recibir tal distinción</w:t>
      </w:r>
      <w:r w:rsidR="00E64A0A" w:rsidRPr="00FA1570">
        <w:rPr>
          <w:rFonts w:ascii="Arial" w:hAnsi="Arial" w:cs="Arial"/>
          <w:sz w:val="24"/>
          <w:szCs w:val="24"/>
        </w:rPr>
        <w:t xml:space="preserve">. </w:t>
      </w:r>
    </w:p>
    <w:p w14:paraId="2D2EE25B" w14:textId="77777777" w:rsidR="005E215D" w:rsidRPr="00FA1570" w:rsidRDefault="005E215D" w:rsidP="005E215D">
      <w:pPr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5D6093F5" w14:textId="1BDC46CD" w:rsidR="00C76C1F" w:rsidRPr="00FA1570" w:rsidRDefault="00054E7C" w:rsidP="00A1678A">
      <w:pPr>
        <w:spacing w:line="360" w:lineRule="auto"/>
        <w:ind w:left="478" w:right="796"/>
        <w:jc w:val="both"/>
        <w:rPr>
          <w:rFonts w:ascii="Arial" w:hAnsi="Arial" w:cs="Arial"/>
          <w:bCs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 xml:space="preserve">SEPTIMO.- </w:t>
      </w:r>
      <w:r w:rsidR="00C76C1F" w:rsidRPr="00FA1570">
        <w:rPr>
          <w:rFonts w:ascii="Arial" w:hAnsi="Arial" w:cs="Arial"/>
          <w:b/>
          <w:sz w:val="24"/>
          <w:szCs w:val="24"/>
        </w:rPr>
        <w:t xml:space="preserve"> </w:t>
      </w:r>
      <w:r w:rsidR="00C76C1F" w:rsidRPr="00FA1570">
        <w:rPr>
          <w:rFonts w:ascii="Arial" w:hAnsi="Arial" w:cs="Arial"/>
          <w:bCs/>
          <w:sz w:val="24"/>
          <w:szCs w:val="24"/>
        </w:rPr>
        <w:t xml:space="preserve">Se autorice Sesión Solemne de Ayuntamiento a celebrarse el día 29 de junio del año 2026 </w:t>
      </w:r>
      <w:r w:rsidR="005E215D" w:rsidRPr="00FA1570">
        <w:rPr>
          <w:rFonts w:ascii="Arial" w:hAnsi="Arial" w:cs="Arial"/>
          <w:bCs/>
          <w:sz w:val="24"/>
          <w:szCs w:val="24"/>
        </w:rPr>
        <w:t xml:space="preserve">a las 11:00 (once) </w:t>
      </w:r>
      <w:r w:rsidR="00C76C1F" w:rsidRPr="00FA1570">
        <w:rPr>
          <w:rFonts w:ascii="Arial" w:hAnsi="Arial" w:cs="Arial"/>
          <w:bCs/>
          <w:sz w:val="24"/>
          <w:szCs w:val="24"/>
        </w:rPr>
        <w:t>para realizar la entrega del Premio “</w:t>
      </w:r>
      <w:r w:rsidR="005E215D" w:rsidRPr="00FA1570">
        <w:rPr>
          <w:rFonts w:ascii="Arial" w:hAnsi="Arial" w:cs="Arial"/>
          <w:sz w:val="24"/>
          <w:szCs w:val="24"/>
        </w:rPr>
        <w:t>MARIANO FERNÁNDEZ DE CASTRO</w:t>
      </w:r>
      <w:r w:rsidR="005E215D" w:rsidRPr="00FA1570">
        <w:rPr>
          <w:rFonts w:ascii="Arial" w:hAnsi="Arial" w:cs="Arial"/>
          <w:spacing w:val="1"/>
          <w:sz w:val="24"/>
          <w:szCs w:val="24"/>
        </w:rPr>
        <w:t>, A LA LABOR DEL SERVIDOR PUBLICO MUNICIPAL 2026</w:t>
      </w:r>
      <w:r w:rsidR="00C76C1F" w:rsidRPr="00FA1570">
        <w:rPr>
          <w:rFonts w:ascii="Arial" w:hAnsi="Arial" w:cs="Arial"/>
          <w:bCs/>
          <w:sz w:val="24"/>
          <w:szCs w:val="24"/>
        </w:rPr>
        <w:t>”, en el patio central de Palacio Municipal</w:t>
      </w:r>
      <w:r w:rsidR="005E215D" w:rsidRPr="00FA1570">
        <w:rPr>
          <w:rFonts w:ascii="Arial" w:hAnsi="Arial" w:cs="Arial"/>
          <w:bCs/>
          <w:sz w:val="24"/>
          <w:szCs w:val="24"/>
        </w:rPr>
        <w:t xml:space="preserve">, de conformidad al artículo 32 del Reglamento Interior del Ayuntamiento de Zapotlán el Grande. </w:t>
      </w:r>
    </w:p>
    <w:p w14:paraId="03F270DC" w14:textId="77777777" w:rsidR="00C76C1F" w:rsidRPr="00FA1570" w:rsidRDefault="00C76C1F" w:rsidP="005E215D">
      <w:pPr>
        <w:ind w:left="478" w:right="796"/>
        <w:jc w:val="both"/>
        <w:rPr>
          <w:rFonts w:ascii="Arial" w:hAnsi="Arial" w:cs="Arial"/>
          <w:bCs/>
          <w:sz w:val="24"/>
          <w:szCs w:val="24"/>
        </w:rPr>
      </w:pPr>
    </w:p>
    <w:p w14:paraId="163BE363" w14:textId="38AE1F37" w:rsidR="003B2FBC" w:rsidRPr="00FA1570" w:rsidRDefault="00C76C1F" w:rsidP="00A1678A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 xml:space="preserve">OCTAVO.- </w:t>
      </w:r>
      <w:r w:rsidR="00EA7742" w:rsidRPr="00FA1570">
        <w:rPr>
          <w:rFonts w:ascii="Arial" w:hAnsi="Arial" w:cs="Arial"/>
          <w:bCs/>
          <w:sz w:val="24"/>
          <w:szCs w:val="24"/>
        </w:rPr>
        <w:t xml:space="preserve">Una vez aprobada dicha convocatoria se faculta a la Presidenta Municipal </w:t>
      </w:r>
      <w:r w:rsidR="00117B1A" w:rsidRPr="00FA1570">
        <w:rPr>
          <w:rFonts w:ascii="Arial" w:hAnsi="Arial" w:cs="Arial"/>
          <w:bCs/>
          <w:sz w:val="24"/>
          <w:szCs w:val="24"/>
        </w:rPr>
        <w:t>L</w:t>
      </w:r>
      <w:r w:rsidR="005E215D" w:rsidRPr="00FA1570">
        <w:rPr>
          <w:rFonts w:ascii="Arial" w:hAnsi="Arial" w:cs="Arial"/>
          <w:bCs/>
          <w:sz w:val="24"/>
          <w:szCs w:val="24"/>
        </w:rPr>
        <w:t>ic</w:t>
      </w:r>
      <w:r w:rsidR="00117B1A" w:rsidRPr="00FA1570">
        <w:rPr>
          <w:rFonts w:ascii="Arial" w:hAnsi="Arial" w:cs="Arial"/>
          <w:bCs/>
          <w:sz w:val="24"/>
          <w:szCs w:val="24"/>
        </w:rPr>
        <w:t xml:space="preserve">. Magali Casillas Contreras </w:t>
      </w:r>
      <w:r w:rsidR="00EA7742" w:rsidRPr="00FA1570">
        <w:rPr>
          <w:rFonts w:ascii="Arial" w:hAnsi="Arial" w:cs="Arial"/>
          <w:bCs/>
          <w:sz w:val="24"/>
          <w:szCs w:val="24"/>
        </w:rPr>
        <w:t>para los efectos de su obligatoria promulgación de conformidad con lo que  señala en el artículo 42 fracciones IV y V y artículo 47 fracción V de la Ley de Gobierno y la Administración Pública Municipal del Estado de Jalisco, artículos 3 fracciones I y II, 18 y 20 y demás relativos y aplicables del Reglamento de la Gaceta Municipal de Zapotlán el Grande Jalisco, así como a la Secretaria de Gobierno para los mismos efectos, como la publicación en la página oficial del Ayuntamiento.</w:t>
      </w:r>
    </w:p>
    <w:p w14:paraId="2A2D4368" w14:textId="77777777" w:rsidR="00A73D2E" w:rsidRPr="00FA1570" w:rsidRDefault="00A73D2E" w:rsidP="005E215D">
      <w:pPr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1326B4A1" w14:textId="3B6FD3F6" w:rsidR="00A73D2E" w:rsidRPr="00FA1570" w:rsidRDefault="00C76C1F" w:rsidP="00A1678A">
      <w:pPr>
        <w:spacing w:line="360" w:lineRule="auto"/>
        <w:ind w:left="478" w:right="796"/>
        <w:jc w:val="both"/>
        <w:rPr>
          <w:rFonts w:ascii="Arial" w:hAnsi="Arial" w:cs="Arial"/>
          <w:bCs/>
          <w:sz w:val="24"/>
          <w:szCs w:val="24"/>
        </w:rPr>
      </w:pPr>
      <w:r w:rsidRPr="00FA1570">
        <w:rPr>
          <w:rFonts w:ascii="Arial" w:hAnsi="Arial" w:cs="Arial"/>
          <w:b/>
          <w:sz w:val="24"/>
          <w:szCs w:val="24"/>
        </w:rPr>
        <w:t>NOVENO</w:t>
      </w:r>
      <w:r w:rsidR="00A73D2E" w:rsidRPr="00FA1570">
        <w:rPr>
          <w:rFonts w:ascii="Arial" w:hAnsi="Arial" w:cs="Arial"/>
          <w:b/>
          <w:sz w:val="24"/>
          <w:szCs w:val="24"/>
        </w:rPr>
        <w:t xml:space="preserve">.- </w:t>
      </w:r>
      <w:r w:rsidR="00EA7742" w:rsidRPr="00FA1570">
        <w:rPr>
          <w:rFonts w:ascii="Arial" w:hAnsi="Arial" w:cs="Arial"/>
          <w:sz w:val="24"/>
          <w:szCs w:val="24"/>
        </w:rPr>
        <w:t xml:space="preserve">Se instruya al Director de Comunicación Social </w:t>
      </w:r>
      <w:r w:rsidR="00117B1A" w:rsidRPr="00FA1570">
        <w:rPr>
          <w:rFonts w:ascii="Arial" w:hAnsi="Arial" w:cs="Arial"/>
          <w:sz w:val="24"/>
          <w:szCs w:val="24"/>
        </w:rPr>
        <w:t xml:space="preserve">Lic. Martín Alcantar Eusebio </w:t>
      </w:r>
      <w:r w:rsidR="00EA7742" w:rsidRPr="00FA1570">
        <w:rPr>
          <w:rFonts w:ascii="Arial" w:hAnsi="Arial" w:cs="Arial"/>
          <w:sz w:val="24"/>
          <w:szCs w:val="24"/>
        </w:rPr>
        <w:t>para que se sirvan dar difusión a la presente convocatoria en los medios oficiales correspondientes.</w:t>
      </w:r>
    </w:p>
    <w:p w14:paraId="220E52E9" w14:textId="77777777" w:rsidR="00012949" w:rsidRPr="00FA1570" w:rsidRDefault="00012949" w:rsidP="005E215D">
      <w:pPr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0F57485D" w14:textId="4B23A6DF" w:rsidR="00012949" w:rsidRPr="00FA1570" w:rsidRDefault="00C76C1F" w:rsidP="00A1678A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  <w:r w:rsidRPr="00FA1570">
        <w:rPr>
          <w:rFonts w:ascii="Arial" w:hAnsi="Arial" w:cs="Arial"/>
          <w:b/>
          <w:bCs/>
          <w:sz w:val="24"/>
          <w:szCs w:val="24"/>
        </w:rPr>
        <w:t>DECIMO</w:t>
      </w:r>
      <w:r w:rsidR="00FF445E" w:rsidRPr="00FA1570">
        <w:rPr>
          <w:rFonts w:ascii="Arial" w:hAnsi="Arial" w:cs="Arial"/>
          <w:b/>
          <w:bCs/>
          <w:sz w:val="24"/>
          <w:szCs w:val="24"/>
        </w:rPr>
        <w:t>.-</w:t>
      </w:r>
      <w:r w:rsidR="00FF445E" w:rsidRPr="00FA1570">
        <w:rPr>
          <w:rFonts w:ascii="Arial" w:hAnsi="Arial" w:cs="Arial"/>
          <w:sz w:val="24"/>
          <w:szCs w:val="24"/>
        </w:rPr>
        <w:t xml:space="preserve"> </w:t>
      </w:r>
      <w:r w:rsidR="00EA7742" w:rsidRPr="00FA1570">
        <w:rPr>
          <w:rFonts w:ascii="Arial" w:hAnsi="Arial" w:cs="Arial"/>
          <w:sz w:val="24"/>
          <w:szCs w:val="24"/>
        </w:rPr>
        <w:t>Notifíquese el contenido de</w:t>
      </w:r>
      <w:r w:rsidRPr="00FA1570">
        <w:rPr>
          <w:rFonts w:ascii="Arial" w:hAnsi="Arial" w:cs="Arial"/>
          <w:sz w:val="24"/>
          <w:szCs w:val="24"/>
        </w:rPr>
        <w:t xml:space="preserve"> </w:t>
      </w:r>
      <w:r w:rsidR="00EA7742" w:rsidRPr="00FA1570">
        <w:rPr>
          <w:rFonts w:ascii="Arial" w:hAnsi="Arial" w:cs="Arial"/>
          <w:sz w:val="24"/>
          <w:szCs w:val="24"/>
        </w:rPr>
        <w:t>l</w:t>
      </w:r>
      <w:r w:rsidRPr="00FA1570">
        <w:rPr>
          <w:rFonts w:ascii="Arial" w:hAnsi="Arial" w:cs="Arial"/>
          <w:sz w:val="24"/>
          <w:szCs w:val="24"/>
        </w:rPr>
        <w:t>a</w:t>
      </w:r>
      <w:r w:rsidR="00EA7742" w:rsidRPr="00FA1570">
        <w:rPr>
          <w:rFonts w:ascii="Arial" w:hAnsi="Arial" w:cs="Arial"/>
          <w:sz w:val="24"/>
          <w:szCs w:val="24"/>
        </w:rPr>
        <w:t xml:space="preserve"> presente </w:t>
      </w:r>
      <w:r w:rsidRPr="00FA1570">
        <w:rPr>
          <w:rFonts w:ascii="Arial" w:hAnsi="Arial" w:cs="Arial"/>
          <w:sz w:val="24"/>
          <w:szCs w:val="24"/>
        </w:rPr>
        <w:t xml:space="preserve">Iniciativa de Acuerdo con carácter de </w:t>
      </w:r>
      <w:r w:rsidR="00EA7742" w:rsidRPr="00FA1570">
        <w:rPr>
          <w:rFonts w:ascii="Arial" w:hAnsi="Arial" w:cs="Arial"/>
          <w:sz w:val="24"/>
          <w:szCs w:val="24"/>
        </w:rPr>
        <w:t>Dictamen a la Presidenta Municipal y a la</w:t>
      </w:r>
      <w:r w:rsidR="00EA7742" w:rsidRPr="00FA1570">
        <w:rPr>
          <w:rFonts w:ascii="Arial" w:hAnsi="Arial" w:cs="Arial"/>
          <w:spacing w:val="1"/>
          <w:sz w:val="24"/>
          <w:szCs w:val="24"/>
        </w:rPr>
        <w:t xml:space="preserve"> </w:t>
      </w:r>
      <w:r w:rsidR="00EA7742" w:rsidRPr="00FA1570">
        <w:rPr>
          <w:rFonts w:ascii="Arial" w:hAnsi="Arial" w:cs="Arial"/>
          <w:sz w:val="24"/>
          <w:szCs w:val="24"/>
        </w:rPr>
        <w:t xml:space="preserve">Secretaria Ayuntamiento para </w:t>
      </w:r>
      <w:r w:rsidRPr="00FA1570">
        <w:rPr>
          <w:rFonts w:ascii="Arial" w:hAnsi="Arial" w:cs="Arial"/>
          <w:sz w:val="24"/>
          <w:szCs w:val="24"/>
        </w:rPr>
        <w:t>que suscriban la documentación correspondiente, así como los protocolos necesarios para llevar a cabo la sesión solemne propuesta, así como los demás efectos legales y administrativos a que haya lugar</w:t>
      </w:r>
      <w:r w:rsidR="00EA7742" w:rsidRPr="00FA1570">
        <w:rPr>
          <w:rFonts w:ascii="Arial" w:hAnsi="Arial" w:cs="Arial"/>
          <w:sz w:val="24"/>
          <w:szCs w:val="24"/>
        </w:rPr>
        <w:t>.</w:t>
      </w:r>
    </w:p>
    <w:p w14:paraId="0549B9C7" w14:textId="7868BD63" w:rsidR="00A42B84" w:rsidRDefault="00A42B84" w:rsidP="00A1678A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653684B6" w14:textId="77777777" w:rsidR="00A42B84" w:rsidRPr="00E64A0A" w:rsidRDefault="00A42B84" w:rsidP="00A1678A">
      <w:pPr>
        <w:spacing w:line="360" w:lineRule="auto"/>
        <w:ind w:left="478" w:right="796"/>
        <w:jc w:val="both"/>
        <w:rPr>
          <w:rFonts w:ascii="Arial" w:hAnsi="Arial" w:cs="Arial"/>
          <w:sz w:val="24"/>
          <w:szCs w:val="24"/>
        </w:rPr>
      </w:pPr>
    </w:p>
    <w:p w14:paraId="19ABB1C7" w14:textId="77777777" w:rsidR="00012949" w:rsidRPr="00FF445E" w:rsidRDefault="00012949" w:rsidP="00A1678A">
      <w:pPr>
        <w:spacing w:line="360" w:lineRule="auto"/>
        <w:ind w:left="478" w:right="796"/>
        <w:jc w:val="both"/>
      </w:pPr>
    </w:p>
    <w:p w14:paraId="471F0C36" w14:textId="77777777" w:rsidR="00317204" w:rsidRPr="00D00A72" w:rsidRDefault="00317204" w:rsidP="00317204">
      <w:pPr>
        <w:jc w:val="center"/>
        <w:rPr>
          <w:rFonts w:ascii="Arial" w:eastAsia="Arial Unicode MS" w:hAnsi="Arial" w:cs="Arial"/>
          <w:b/>
          <w:szCs w:val="28"/>
        </w:rPr>
      </w:pPr>
      <w:r w:rsidRPr="00D00A72">
        <w:rPr>
          <w:rFonts w:ascii="Arial" w:eastAsia="Arial Unicode MS" w:hAnsi="Arial" w:cs="Arial"/>
          <w:b/>
          <w:szCs w:val="28"/>
        </w:rPr>
        <w:t>ATENTAMENTE</w:t>
      </w:r>
    </w:p>
    <w:p w14:paraId="094CEB6E" w14:textId="77777777" w:rsidR="00054E7C" w:rsidRPr="00843470" w:rsidRDefault="00054E7C" w:rsidP="00054E7C">
      <w:pPr>
        <w:pStyle w:val="Sinespaciado"/>
        <w:spacing w:line="276" w:lineRule="auto"/>
        <w:jc w:val="center"/>
        <w:rPr>
          <w:rFonts w:cs="Arial"/>
          <w:b/>
          <w:bCs/>
          <w:i/>
          <w:sz w:val="18"/>
          <w:szCs w:val="18"/>
        </w:rPr>
      </w:pPr>
      <w:r w:rsidRPr="00843470">
        <w:rPr>
          <w:rFonts w:ascii="Arial" w:eastAsia="Arial Unicode MS" w:hAnsi="Arial" w:cs="Arial"/>
          <w:b/>
          <w:i/>
          <w:sz w:val="16"/>
          <w:szCs w:val="16"/>
          <w:lang w:val="es-ES"/>
        </w:rPr>
        <w:t>“</w:t>
      </w:r>
      <w:r w:rsidRPr="00843470">
        <w:rPr>
          <w:rFonts w:cs="Arial"/>
          <w:b/>
          <w:bCs/>
          <w:i/>
          <w:sz w:val="18"/>
          <w:szCs w:val="18"/>
        </w:rPr>
        <w:t>“2026, CENTENARIO DEL NATALICIO DEL COMPOSITOR ZAPOTLENSE RUBÉN FUENTES GASSON”</w:t>
      </w:r>
    </w:p>
    <w:p w14:paraId="66F08D50" w14:textId="77777777" w:rsidR="00054E7C" w:rsidRPr="00843470" w:rsidRDefault="00054E7C" w:rsidP="00054E7C">
      <w:pPr>
        <w:pStyle w:val="Sinespaciado"/>
        <w:spacing w:line="276" w:lineRule="auto"/>
        <w:jc w:val="center"/>
        <w:rPr>
          <w:rFonts w:cs="Arial"/>
          <w:b/>
          <w:bCs/>
          <w:i/>
          <w:sz w:val="18"/>
          <w:szCs w:val="18"/>
        </w:rPr>
      </w:pPr>
      <w:r w:rsidRPr="00843470">
        <w:rPr>
          <w:rFonts w:cs="Arial"/>
          <w:b/>
          <w:bCs/>
          <w:i/>
          <w:sz w:val="18"/>
          <w:szCs w:val="18"/>
        </w:rPr>
        <w:t>“2026, CENTENARIO DEL ANIVERSARIO DEL NATALICIO DEL LITERATO ROBERTO ESPINOZA GUZMÁN”</w:t>
      </w:r>
    </w:p>
    <w:p w14:paraId="356A124D" w14:textId="77777777" w:rsidR="00054E7C" w:rsidRPr="00843470" w:rsidRDefault="00054E7C" w:rsidP="00054E7C">
      <w:pPr>
        <w:pStyle w:val="Sinespaciado"/>
        <w:spacing w:line="276" w:lineRule="auto"/>
        <w:jc w:val="center"/>
        <w:rPr>
          <w:rFonts w:cs="Arial"/>
          <w:b/>
          <w:bCs/>
          <w:i/>
          <w:sz w:val="18"/>
          <w:szCs w:val="18"/>
        </w:rPr>
      </w:pPr>
      <w:r w:rsidRPr="00843470">
        <w:rPr>
          <w:rFonts w:cs="Arial"/>
          <w:b/>
          <w:bCs/>
          <w:i/>
          <w:sz w:val="18"/>
          <w:szCs w:val="18"/>
        </w:rPr>
        <w:t>“2026, CENTESIMO QUINCOAGESIMO ANIVERSARIO DEL NATALICIO DEL COMPOSITOR Y DIRECTOR DE ORQUESTA JOSÉ PAULINO DE JESÚS ROLÓN ALCARÁZ”</w:t>
      </w:r>
    </w:p>
    <w:p w14:paraId="414CDE74" w14:textId="0478C902" w:rsidR="00054E7C" w:rsidRPr="00B1061A" w:rsidRDefault="00054E7C" w:rsidP="00054E7C">
      <w:pPr>
        <w:jc w:val="center"/>
        <w:rPr>
          <w:rFonts w:ascii="Arial" w:eastAsia="Arial" w:hAnsi="Arial" w:cs="Arial"/>
          <w:bCs/>
          <w:sz w:val="20"/>
          <w:szCs w:val="20"/>
        </w:rPr>
      </w:pPr>
      <w:r w:rsidRPr="001E23BD">
        <w:rPr>
          <w:rFonts w:ascii="Arial" w:eastAsia="Arial" w:hAnsi="Arial" w:cs="Arial"/>
          <w:bCs/>
          <w:sz w:val="20"/>
          <w:szCs w:val="20"/>
        </w:rPr>
        <w:t xml:space="preserve">Cd. Guzmán, Municipio de Zapotlán El Grande, Jalisco a </w:t>
      </w:r>
      <w:r>
        <w:rPr>
          <w:rFonts w:ascii="Arial" w:eastAsia="Arial" w:hAnsi="Arial" w:cs="Arial"/>
          <w:bCs/>
          <w:sz w:val="20"/>
          <w:szCs w:val="20"/>
        </w:rPr>
        <w:t>08 de abril  del año</w:t>
      </w:r>
      <w:r w:rsidRPr="001E23BD">
        <w:rPr>
          <w:rFonts w:ascii="Arial" w:eastAsia="Arial" w:hAnsi="Arial" w:cs="Arial"/>
          <w:bCs/>
          <w:sz w:val="20"/>
          <w:szCs w:val="20"/>
        </w:rPr>
        <w:t xml:space="preserve"> 202</w:t>
      </w:r>
      <w:r>
        <w:rPr>
          <w:rFonts w:ascii="Arial" w:eastAsia="Arial" w:hAnsi="Arial" w:cs="Arial"/>
          <w:bCs/>
          <w:sz w:val="20"/>
          <w:szCs w:val="20"/>
        </w:rPr>
        <w:t>6.</w:t>
      </w:r>
    </w:p>
    <w:p w14:paraId="6AACD03E" w14:textId="77777777" w:rsidR="00317204" w:rsidRDefault="00317204" w:rsidP="00317204">
      <w:pPr>
        <w:spacing w:line="360" w:lineRule="auto"/>
        <w:rPr>
          <w:rFonts w:ascii="Cambria" w:hAnsi="Cambria"/>
          <w:b/>
          <w:szCs w:val="24"/>
        </w:rPr>
      </w:pPr>
    </w:p>
    <w:p w14:paraId="02BDCB4B" w14:textId="77777777" w:rsidR="00317204" w:rsidRDefault="00317204" w:rsidP="00317204">
      <w:pPr>
        <w:spacing w:line="360" w:lineRule="auto"/>
        <w:rPr>
          <w:rFonts w:ascii="Cambria" w:hAnsi="Cambria"/>
          <w:b/>
          <w:szCs w:val="24"/>
        </w:rPr>
      </w:pPr>
    </w:p>
    <w:p w14:paraId="462CBDE2" w14:textId="77777777" w:rsidR="00317204" w:rsidRDefault="00317204" w:rsidP="00317204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MTRA. MARISOL MENDOZA PINTO.</w:t>
      </w:r>
    </w:p>
    <w:p w14:paraId="3D7D6570" w14:textId="77777777" w:rsidR="00317204" w:rsidRDefault="00317204" w:rsidP="00317204">
      <w:pPr>
        <w:jc w:val="center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840F05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Presidenta de la Comisión Edilicia Permanente de Cultura, Educación y Festividades Cívicas.</w:t>
      </w:r>
      <w:r w:rsidRPr="00840F05">
        <w:rPr>
          <w:rFonts w:ascii="Arial" w:eastAsia="Calibri" w:hAnsi="Arial" w:cs="Arial"/>
          <w:sz w:val="20"/>
          <w:szCs w:val="20"/>
        </w:rPr>
        <w:t xml:space="preserve"> </w:t>
      </w:r>
    </w:p>
    <w:p w14:paraId="0EA95E78" w14:textId="77777777" w:rsidR="00317204" w:rsidRDefault="00317204" w:rsidP="00317204">
      <w:pPr>
        <w:jc w:val="center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1299E0D6" w14:textId="77777777" w:rsidR="00317204" w:rsidRDefault="00317204" w:rsidP="00317204">
      <w:pP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345330E8" w14:textId="77777777" w:rsidR="00317204" w:rsidRPr="0006616D" w:rsidRDefault="00317204" w:rsidP="00317204">
      <w:pPr>
        <w:jc w:val="center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768812D6" w14:textId="77777777" w:rsidR="00317204" w:rsidRDefault="00317204" w:rsidP="00317204">
      <w:pPr>
        <w:jc w:val="center"/>
        <w:rPr>
          <w:rFonts w:ascii="Arial" w:hAnsi="Arial" w:cs="Arial"/>
          <w:b/>
          <w:sz w:val="24"/>
          <w:szCs w:val="24"/>
        </w:rPr>
      </w:pPr>
      <w:r w:rsidRPr="00A403DE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>OSCAR MURGUÍA TORRES</w:t>
      </w:r>
    </w:p>
    <w:p w14:paraId="5D47A4C9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Vocal</w:t>
      </w:r>
      <w:r w:rsidRPr="00840F05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de la Comisión Edilicia Permanente de Cultura, Educación y Festividades Cívicas.</w:t>
      </w:r>
      <w:r w:rsidRPr="00840F05">
        <w:rPr>
          <w:rFonts w:ascii="Arial" w:eastAsia="Calibri" w:hAnsi="Arial" w:cs="Arial"/>
          <w:sz w:val="20"/>
          <w:szCs w:val="20"/>
        </w:rPr>
        <w:t xml:space="preserve"> </w:t>
      </w:r>
    </w:p>
    <w:p w14:paraId="20899567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</w:p>
    <w:p w14:paraId="593556D9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</w:p>
    <w:p w14:paraId="6E51B924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</w:p>
    <w:p w14:paraId="50389303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</w:p>
    <w:p w14:paraId="256CBA86" w14:textId="77777777" w:rsidR="00317204" w:rsidRDefault="00317204" w:rsidP="00317204">
      <w:pPr>
        <w:jc w:val="center"/>
        <w:rPr>
          <w:rFonts w:ascii="Arial" w:hAnsi="Arial" w:cs="Arial"/>
          <w:b/>
          <w:sz w:val="24"/>
          <w:szCs w:val="24"/>
        </w:rPr>
      </w:pPr>
      <w:r w:rsidRPr="005E5787">
        <w:rPr>
          <w:rFonts w:ascii="Arial" w:hAnsi="Arial" w:cs="Arial"/>
          <w:b/>
          <w:sz w:val="24"/>
          <w:szCs w:val="24"/>
        </w:rPr>
        <w:t xml:space="preserve">C. </w:t>
      </w:r>
      <w:r>
        <w:rPr>
          <w:rFonts w:ascii="Arial" w:hAnsi="Arial" w:cs="Arial"/>
          <w:b/>
          <w:sz w:val="24"/>
          <w:szCs w:val="24"/>
        </w:rPr>
        <w:t>DUNIA CATALINA CRUZ MORENO</w:t>
      </w:r>
    </w:p>
    <w:p w14:paraId="573C77C0" w14:textId="77777777" w:rsidR="00317204" w:rsidRPr="00041893" w:rsidRDefault="00317204" w:rsidP="00317204">
      <w:pPr>
        <w:jc w:val="center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Vocal</w:t>
      </w:r>
      <w:r w:rsidRPr="00840F05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de la Comisión Edilicia Permanente de Cultura, Educación y Festividades Cívicas</w:t>
      </w:r>
    </w:p>
    <w:p w14:paraId="45CAEF1F" w14:textId="77777777" w:rsidR="00317204" w:rsidRDefault="00317204" w:rsidP="00317204">
      <w:pPr>
        <w:jc w:val="center"/>
        <w:rPr>
          <w:rFonts w:ascii="Arial" w:eastAsia="Calibri" w:hAnsi="Arial" w:cs="Arial"/>
          <w:sz w:val="20"/>
          <w:szCs w:val="20"/>
        </w:rPr>
      </w:pPr>
    </w:p>
    <w:p w14:paraId="10C799DE" w14:textId="77777777" w:rsidR="00012949" w:rsidRDefault="00012949">
      <w:pPr>
        <w:pStyle w:val="Textoindependiente"/>
        <w:spacing w:before="6"/>
      </w:pPr>
    </w:p>
    <w:p w14:paraId="7D1E57D8" w14:textId="4B0161E5" w:rsidR="00012949" w:rsidRPr="00012949" w:rsidRDefault="00012949" w:rsidP="00012949">
      <w:pPr>
        <w:pStyle w:val="Textoindependiente"/>
        <w:spacing w:before="6"/>
        <w:jc w:val="both"/>
        <w:rPr>
          <w:rFonts w:ascii="Arial" w:hAnsi="Arial" w:cs="Arial"/>
          <w:b/>
          <w:spacing w:val="1"/>
          <w:sz w:val="16"/>
          <w:szCs w:val="16"/>
        </w:rPr>
      </w:pPr>
      <w:r w:rsidRPr="00012949">
        <w:rPr>
          <w:sz w:val="16"/>
          <w:szCs w:val="16"/>
        </w:rPr>
        <w:t xml:space="preserve">LA PRESENTE HOJA DE FIRMAS CORRESPONDE </w:t>
      </w:r>
      <w:r w:rsidR="00317204">
        <w:rPr>
          <w:sz w:val="16"/>
          <w:szCs w:val="16"/>
        </w:rPr>
        <w:t xml:space="preserve">AL </w:t>
      </w:r>
      <w:r w:rsidRPr="00012949">
        <w:rPr>
          <w:rFonts w:ascii="Arial" w:hAnsi="Arial" w:cs="Arial"/>
          <w:b/>
          <w:spacing w:val="1"/>
          <w:sz w:val="16"/>
          <w:szCs w:val="16"/>
        </w:rPr>
        <w:t>DICTAMEN QUE PROPONE LA AUTORIZACIÓN DE LA CONVOCATORIA, AL PREMIO DENOMINADO “MARIANO FERNÁNDEZ DE CASTRO 202</w:t>
      </w:r>
      <w:r w:rsidR="00054E7C">
        <w:rPr>
          <w:rFonts w:ascii="Arial" w:hAnsi="Arial" w:cs="Arial"/>
          <w:b/>
          <w:spacing w:val="1"/>
          <w:sz w:val="16"/>
          <w:szCs w:val="16"/>
        </w:rPr>
        <w:t>6</w:t>
      </w:r>
      <w:r w:rsidRPr="00012949">
        <w:rPr>
          <w:rFonts w:ascii="Arial" w:hAnsi="Arial" w:cs="Arial"/>
          <w:b/>
          <w:spacing w:val="1"/>
          <w:sz w:val="16"/>
          <w:szCs w:val="16"/>
        </w:rPr>
        <w:t>”, QUE SE ENTREGA A DOS SERVIDORES PÚBLICOS DEL AYUNTAMIENTO EN LAS ÁREA ADMINISTRATIVAS Y OPERATIVAS, ASÍ COMO EL TURNO A COMISIONES PARA EL PROCESO DE SELECCIÓN</w:t>
      </w:r>
    </w:p>
    <w:p w14:paraId="1D6E8D25" w14:textId="77777777" w:rsidR="00012949" w:rsidRPr="00012949" w:rsidRDefault="00012949" w:rsidP="00012949">
      <w:pPr>
        <w:pStyle w:val="Textoindependiente"/>
        <w:spacing w:before="6"/>
        <w:jc w:val="both"/>
        <w:rPr>
          <w:rFonts w:ascii="Arial" w:hAnsi="Arial" w:cs="Arial"/>
          <w:b/>
          <w:spacing w:val="1"/>
          <w:sz w:val="16"/>
          <w:szCs w:val="16"/>
        </w:rPr>
      </w:pPr>
    </w:p>
    <w:p w14:paraId="12380C10" w14:textId="77777777" w:rsidR="00012949" w:rsidRPr="00012949" w:rsidRDefault="00012949" w:rsidP="00012949">
      <w:pPr>
        <w:pStyle w:val="Textoindependiente"/>
        <w:spacing w:before="6"/>
        <w:jc w:val="both"/>
        <w:rPr>
          <w:sz w:val="16"/>
          <w:szCs w:val="16"/>
        </w:rPr>
      </w:pPr>
    </w:p>
    <w:p w14:paraId="7C9EED27" w14:textId="778E1CCB" w:rsidR="00012949" w:rsidRDefault="00012949" w:rsidP="00012949">
      <w:pPr>
        <w:pStyle w:val="Textoindependiente"/>
        <w:spacing w:before="6"/>
      </w:pPr>
    </w:p>
    <w:p w14:paraId="21F3A06B" w14:textId="1A5DE857" w:rsidR="00A42B84" w:rsidRDefault="00A42B84" w:rsidP="00012949">
      <w:pPr>
        <w:pStyle w:val="Textoindependiente"/>
        <w:spacing w:before="6"/>
      </w:pPr>
    </w:p>
    <w:p w14:paraId="1FA6FF50" w14:textId="649D7242" w:rsidR="00A42B84" w:rsidRDefault="00A42B84" w:rsidP="00012949">
      <w:pPr>
        <w:pStyle w:val="Textoindependiente"/>
        <w:spacing w:before="6"/>
      </w:pPr>
    </w:p>
    <w:p w14:paraId="073531C9" w14:textId="1EC39D66" w:rsidR="00A42B84" w:rsidRDefault="00A42B84" w:rsidP="00012949">
      <w:pPr>
        <w:pStyle w:val="Textoindependiente"/>
        <w:spacing w:before="6"/>
      </w:pPr>
    </w:p>
    <w:p w14:paraId="517A206E" w14:textId="553AF5A6" w:rsidR="00A42B84" w:rsidRDefault="00A42B84" w:rsidP="00012949">
      <w:pPr>
        <w:pStyle w:val="Textoindependiente"/>
        <w:spacing w:before="6"/>
      </w:pPr>
    </w:p>
    <w:p w14:paraId="51EECB67" w14:textId="50FE100C" w:rsidR="00A42B84" w:rsidRDefault="00A42B84" w:rsidP="00012949">
      <w:pPr>
        <w:pStyle w:val="Textoindependiente"/>
        <w:spacing w:before="6"/>
      </w:pPr>
    </w:p>
    <w:p w14:paraId="3DBA9033" w14:textId="393AC753" w:rsidR="00A42B84" w:rsidRDefault="00A42B84" w:rsidP="00012949">
      <w:pPr>
        <w:pStyle w:val="Textoindependiente"/>
        <w:spacing w:before="6"/>
      </w:pPr>
    </w:p>
    <w:p w14:paraId="1EFD89FB" w14:textId="7FA318F4" w:rsidR="00A42B84" w:rsidRDefault="00A42B84" w:rsidP="00012949">
      <w:pPr>
        <w:pStyle w:val="Textoindependiente"/>
        <w:spacing w:before="6"/>
      </w:pPr>
    </w:p>
    <w:p w14:paraId="2F014061" w14:textId="5E0F86E7" w:rsidR="00A42B84" w:rsidRDefault="00A42B84" w:rsidP="00012949">
      <w:pPr>
        <w:pStyle w:val="Textoindependiente"/>
        <w:spacing w:before="6"/>
      </w:pPr>
    </w:p>
    <w:p w14:paraId="14B73891" w14:textId="5401D4B0" w:rsidR="00A42B84" w:rsidRDefault="00A42B84" w:rsidP="00012949">
      <w:pPr>
        <w:pStyle w:val="Textoindependiente"/>
        <w:spacing w:before="6"/>
      </w:pPr>
    </w:p>
    <w:p w14:paraId="65493EC0" w14:textId="45F92B49" w:rsidR="00A42B84" w:rsidRDefault="00A42B84" w:rsidP="00012949">
      <w:pPr>
        <w:pStyle w:val="Textoindependiente"/>
        <w:spacing w:before="6"/>
      </w:pPr>
    </w:p>
    <w:p w14:paraId="02FE59B4" w14:textId="72C3FB1F" w:rsidR="00A42B84" w:rsidRDefault="00A42B84" w:rsidP="00012949">
      <w:pPr>
        <w:pStyle w:val="Textoindependiente"/>
        <w:spacing w:before="6"/>
      </w:pPr>
    </w:p>
    <w:p w14:paraId="6385BEF6" w14:textId="1CFBC719" w:rsidR="00A42B84" w:rsidRDefault="00A42B84" w:rsidP="00012949">
      <w:pPr>
        <w:pStyle w:val="Textoindependiente"/>
        <w:spacing w:before="6"/>
      </w:pPr>
    </w:p>
    <w:p w14:paraId="0211DADC" w14:textId="0205D60F" w:rsidR="00A42B84" w:rsidRDefault="00A42B84" w:rsidP="00012949">
      <w:pPr>
        <w:pStyle w:val="Textoindependiente"/>
        <w:spacing w:before="6"/>
      </w:pPr>
    </w:p>
    <w:p w14:paraId="34F1B067" w14:textId="37093DAD" w:rsidR="00A42B84" w:rsidRDefault="00A42B84" w:rsidP="00012949">
      <w:pPr>
        <w:pStyle w:val="Textoindependiente"/>
        <w:spacing w:before="6"/>
      </w:pPr>
    </w:p>
    <w:p w14:paraId="6BF6F264" w14:textId="7BBDDE36" w:rsidR="00A42B84" w:rsidRDefault="00A42B84" w:rsidP="00012949">
      <w:pPr>
        <w:pStyle w:val="Textoindependiente"/>
        <w:spacing w:before="6"/>
      </w:pPr>
    </w:p>
    <w:p w14:paraId="3E02AF6F" w14:textId="77777777" w:rsidR="00A42B84" w:rsidRDefault="00A42B84" w:rsidP="00012949">
      <w:pPr>
        <w:pStyle w:val="Textoindependiente"/>
        <w:spacing w:before="6"/>
      </w:pPr>
    </w:p>
    <w:p w14:paraId="77FCFAE2" w14:textId="77777777" w:rsidR="00012949" w:rsidRDefault="00012949" w:rsidP="00012949">
      <w:pPr>
        <w:pStyle w:val="Textoindependiente"/>
        <w:spacing w:before="6"/>
      </w:pPr>
    </w:p>
    <w:p w14:paraId="050F8B06" w14:textId="73476F8C" w:rsidR="00AA5451" w:rsidRDefault="008C04F0">
      <w:pPr>
        <w:pStyle w:val="Ttulo1"/>
        <w:spacing w:before="100" w:line="276" w:lineRule="auto"/>
        <w:ind w:left="478" w:right="5505"/>
        <w:jc w:val="left"/>
        <w:rPr>
          <w:rFonts w:ascii="Cambria"/>
        </w:rPr>
      </w:pPr>
      <w:r>
        <w:rPr>
          <w:rFonts w:ascii="Cambria"/>
        </w:rPr>
        <w:t xml:space="preserve">LIC. CLAUDIA MARGARITA ROBLES </w:t>
      </w:r>
      <w:r w:rsidR="00774095">
        <w:rPr>
          <w:rFonts w:ascii="Cambria"/>
        </w:rPr>
        <w:t>G</w:t>
      </w:r>
      <w:r w:rsidR="002D28B4">
        <w:rPr>
          <w:rFonts w:ascii="Cambria"/>
        </w:rPr>
        <w:t>Ó</w:t>
      </w:r>
      <w:r w:rsidR="00774095">
        <w:rPr>
          <w:rFonts w:ascii="Cambria"/>
        </w:rPr>
        <w:t>MEZ</w:t>
      </w:r>
      <w:r>
        <w:rPr>
          <w:rFonts w:ascii="Cambria"/>
          <w:spacing w:val="-50"/>
        </w:rPr>
        <w:t xml:space="preserve"> </w:t>
      </w:r>
      <w:r w:rsidR="00492CDD">
        <w:rPr>
          <w:rFonts w:ascii="Cambria"/>
        </w:rPr>
        <w:t>SECRETARIA</w:t>
      </w:r>
      <w:r w:rsidR="00492CDD">
        <w:rPr>
          <w:rFonts w:ascii="Cambria"/>
          <w:spacing w:val="-2"/>
        </w:rPr>
        <w:t xml:space="preserve">  DE </w:t>
      </w:r>
      <w:r w:rsidR="00492CDD">
        <w:rPr>
          <w:rFonts w:ascii="Cambria"/>
        </w:rPr>
        <w:t xml:space="preserve">GOBIERNO </w:t>
      </w:r>
    </w:p>
    <w:p w14:paraId="40550806" w14:textId="77777777" w:rsidR="00AA5451" w:rsidRDefault="008C04F0">
      <w:pPr>
        <w:spacing w:before="1"/>
        <w:ind w:left="47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PRESENTE</w:t>
      </w:r>
    </w:p>
    <w:p w14:paraId="1921936B" w14:textId="77777777" w:rsidR="00AA5451" w:rsidRDefault="00AA5451">
      <w:pPr>
        <w:pStyle w:val="Textoindependiente"/>
        <w:spacing w:before="3"/>
        <w:rPr>
          <w:rFonts w:ascii="Cambria"/>
          <w:b/>
          <w:sz w:val="31"/>
        </w:rPr>
      </w:pPr>
    </w:p>
    <w:p w14:paraId="38211D0E" w14:textId="77777777" w:rsidR="00AA5451" w:rsidRDefault="008C04F0">
      <w:pPr>
        <w:spacing w:line="276" w:lineRule="auto"/>
        <w:ind w:left="478" w:right="79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Por el presente le enviamos un cordial saludo, aprovechando la ocasión, </w:t>
      </w:r>
      <w:r w:rsidR="003A7541">
        <w:rPr>
          <w:rFonts w:ascii="Cambria" w:hAnsi="Cambria"/>
          <w:sz w:val="24"/>
        </w:rPr>
        <w:t xml:space="preserve">le </w:t>
      </w:r>
      <w:r>
        <w:rPr>
          <w:rFonts w:ascii="Cambria" w:hAnsi="Cambria"/>
          <w:sz w:val="24"/>
        </w:rPr>
        <w:t>solicit</w:t>
      </w:r>
      <w:r w:rsidR="003A7541">
        <w:rPr>
          <w:rFonts w:ascii="Cambria" w:hAnsi="Cambria"/>
          <w:sz w:val="24"/>
        </w:rPr>
        <w:t>o</w:t>
      </w:r>
      <w:r>
        <w:rPr>
          <w:rFonts w:ascii="Cambria" w:hAnsi="Cambria"/>
          <w:sz w:val="24"/>
        </w:rPr>
        <w:t xml:space="preserve"> tenga a bien agendar para la </w:t>
      </w:r>
      <w:r>
        <w:rPr>
          <w:rFonts w:ascii="Cambria" w:hAnsi="Cambria"/>
          <w:b/>
          <w:sz w:val="24"/>
        </w:rPr>
        <w:t>próxima Sesión de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Ayuntamiento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el siguiente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punto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acuerdo:</w:t>
      </w:r>
    </w:p>
    <w:p w14:paraId="696469DD" w14:textId="77777777" w:rsidR="00AA5451" w:rsidRPr="001343C9" w:rsidRDefault="00AA5451">
      <w:pPr>
        <w:pStyle w:val="Textoindependiente"/>
        <w:spacing w:before="5"/>
        <w:rPr>
          <w:rFonts w:ascii="Cambria"/>
          <w:b/>
          <w:sz w:val="25"/>
        </w:rPr>
      </w:pPr>
    </w:p>
    <w:p w14:paraId="0BC1234F" w14:textId="1684EAFD" w:rsidR="003A7541" w:rsidRDefault="00012949" w:rsidP="00774095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spacing w:val="1"/>
        </w:rPr>
      </w:pPr>
      <w:r w:rsidRPr="00FC7F62">
        <w:rPr>
          <w:spacing w:val="1"/>
        </w:rPr>
        <w:t>INICIATIVA DE ACUERDO CON CARÁCTER DE DICTAMEN QUE PROPONE LA AUTORIZACIÓN DE LA CONVOCATORIA,</w:t>
      </w:r>
      <w:r w:rsidRPr="00FC7F62">
        <w:rPr>
          <w:b w:val="0"/>
          <w:spacing w:val="1"/>
        </w:rPr>
        <w:t xml:space="preserve"> AL </w:t>
      </w:r>
      <w:r w:rsidRPr="00FC7F62">
        <w:rPr>
          <w:spacing w:val="1"/>
        </w:rPr>
        <w:t>PREMIO DENOMINADO “MARIANO FERNÁNDEZ DE CASTRO 202</w:t>
      </w:r>
      <w:r w:rsidRPr="00FC7F62">
        <w:rPr>
          <w:b w:val="0"/>
          <w:spacing w:val="1"/>
        </w:rPr>
        <w:t>4</w:t>
      </w:r>
      <w:r w:rsidRPr="00FC7F62">
        <w:rPr>
          <w:spacing w:val="1"/>
        </w:rPr>
        <w:t>”, QUE SE ENTREGA A DOS SERVIDORES PÚBLICOS DEL AYUNTAMIENTO EN LAS ÁREA ADMINISTRATIVAS Y OPERATIVAS</w:t>
      </w:r>
      <w:r w:rsidRPr="00FC7F62">
        <w:rPr>
          <w:b w:val="0"/>
          <w:spacing w:val="1"/>
        </w:rPr>
        <w:t>,</w:t>
      </w:r>
      <w:r w:rsidRPr="00FC7F62">
        <w:rPr>
          <w:spacing w:val="1"/>
        </w:rPr>
        <w:t xml:space="preserve"> ASÍ COMO EL TURNO A COMISIONES PARA EL PROCESO DE SELECCIÓN</w:t>
      </w:r>
      <w:r>
        <w:rPr>
          <w:spacing w:val="1"/>
        </w:rPr>
        <w:t>.</w:t>
      </w:r>
    </w:p>
    <w:p w14:paraId="6690F7A0" w14:textId="77777777" w:rsidR="00012949" w:rsidRDefault="00012949" w:rsidP="00774095">
      <w:pPr>
        <w:pStyle w:val="Ttulo1"/>
        <w:tabs>
          <w:tab w:val="left" w:pos="4314"/>
        </w:tabs>
        <w:spacing w:line="276" w:lineRule="auto"/>
        <w:ind w:left="478" w:right="794" w:hanging="3"/>
        <w:jc w:val="both"/>
      </w:pPr>
    </w:p>
    <w:p w14:paraId="0B744E5E" w14:textId="77777777" w:rsidR="00AA5451" w:rsidRDefault="008C04F0" w:rsidP="00C94D16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rFonts w:ascii="Cambria" w:hAnsi="Cambria"/>
          <w:b w:val="0"/>
          <w:sz w:val="22"/>
        </w:rPr>
      </w:pPr>
      <w:r w:rsidRPr="00C94D16">
        <w:rPr>
          <w:rFonts w:ascii="Cambria" w:hAnsi="Cambria"/>
          <w:b w:val="0"/>
        </w:rPr>
        <w:t>Sin</w:t>
      </w:r>
      <w:r w:rsidRPr="00C94D16">
        <w:rPr>
          <w:rFonts w:ascii="Cambria" w:hAnsi="Cambria"/>
          <w:b w:val="0"/>
          <w:spacing w:val="18"/>
        </w:rPr>
        <w:t xml:space="preserve"> </w:t>
      </w:r>
      <w:r w:rsidRPr="00C94D16">
        <w:rPr>
          <w:rFonts w:ascii="Cambria" w:hAnsi="Cambria"/>
          <w:b w:val="0"/>
        </w:rPr>
        <w:t>otro</w:t>
      </w:r>
      <w:r w:rsidR="00C94D16" w:rsidRPr="00C94D16">
        <w:rPr>
          <w:rFonts w:ascii="Cambria" w:hAnsi="Cambria"/>
          <w:b w:val="0"/>
        </w:rPr>
        <w:t xml:space="preserve"> </w:t>
      </w:r>
      <w:r w:rsidRPr="00C94D16">
        <w:rPr>
          <w:rFonts w:ascii="Cambria" w:hAnsi="Cambria"/>
          <w:b w:val="0"/>
        </w:rPr>
        <w:t>particular</w:t>
      </w:r>
      <w:r w:rsidRPr="00C94D16">
        <w:rPr>
          <w:rFonts w:ascii="Cambria" w:hAnsi="Cambria"/>
          <w:b w:val="0"/>
          <w:spacing w:val="-4"/>
        </w:rPr>
        <w:t xml:space="preserve"> </w:t>
      </w:r>
      <w:r w:rsidRPr="00C94D16">
        <w:rPr>
          <w:rFonts w:ascii="Cambria" w:hAnsi="Cambria"/>
          <w:b w:val="0"/>
          <w:sz w:val="22"/>
        </w:rPr>
        <w:t>agradecemos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la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atención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y</w:t>
      </w:r>
      <w:r w:rsidRPr="00C94D16">
        <w:rPr>
          <w:rFonts w:ascii="Cambria" w:hAnsi="Cambria"/>
          <w:b w:val="0"/>
          <w:spacing w:val="-3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le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reiteramos</w:t>
      </w:r>
      <w:r w:rsidRPr="00C94D16">
        <w:rPr>
          <w:rFonts w:ascii="Cambria" w:hAnsi="Cambria"/>
          <w:b w:val="0"/>
          <w:spacing w:val="-3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nuestras</w:t>
      </w:r>
      <w:r w:rsidRPr="00C94D16">
        <w:rPr>
          <w:rFonts w:ascii="Cambria" w:hAnsi="Cambria"/>
          <w:b w:val="0"/>
          <w:spacing w:val="-2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consideraciones</w:t>
      </w:r>
      <w:r w:rsidRPr="00C94D16">
        <w:rPr>
          <w:rFonts w:ascii="Cambria" w:hAnsi="Cambria"/>
          <w:b w:val="0"/>
          <w:spacing w:val="-4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y</w:t>
      </w:r>
      <w:r w:rsidRPr="00C94D16">
        <w:rPr>
          <w:rFonts w:ascii="Cambria" w:hAnsi="Cambria"/>
          <w:b w:val="0"/>
          <w:spacing w:val="-5"/>
          <w:sz w:val="22"/>
        </w:rPr>
        <w:t xml:space="preserve"> </w:t>
      </w:r>
      <w:r w:rsidRPr="00C94D16">
        <w:rPr>
          <w:rFonts w:ascii="Cambria" w:hAnsi="Cambria"/>
          <w:b w:val="0"/>
          <w:sz w:val="22"/>
        </w:rPr>
        <w:t>respeto.</w:t>
      </w:r>
    </w:p>
    <w:p w14:paraId="07EF1643" w14:textId="77777777" w:rsidR="003A7541" w:rsidRDefault="003A7541" w:rsidP="00C94D16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rFonts w:ascii="Cambria" w:hAnsi="Cambria"/>
          <w:b w:val="0"/>
          <w:sz w:val="22"/>
        </w:rPr>
      </w:pPr>
    </w:p>
    <w:p w14:paraId="7A35BEF6" w14:textId="77777777" w:rsidR="003A7541" w:rsidRPr="00C94D16" w:rsidRDefault="003A7541" w:rsidP="00C94D16">
      <w:pPr>
        <w:pStyle w:val="Ttulo1"/>
        <w:tabs>
          <w:tab w:val="left" w:pos="4314"/>
        </w:tabs>
        <w:spacing w:line="276" w:lineRule="auto"/>
        <w:ind w:left="478" w:right="794" w:hanging="3"/>
        <w:jc w:val="both"/>
        <w:rPr>
          <w:rFonts w:ascii="Cambria" w:hAnsi="Cambria"/>
          <w:b w:val="0"/>
        </w:rPr>
      </w:pPr>
    </w:p>
    <w:p w14:paraId="0330193A" w14:textId="77777777" w:rsidR="00012949" w:rsidRPr="00D00A72" w:rsidRDefault="00012949" w:rsidP="00012949">
      <w:pPr>
        <w:jc w:val="center"/>
        <w:rPr>
          <w:rFonts w:ascii="Arial" w:eastAsia="Arial Unicode MS" w:hAnsi="Arial" w:cs="Arial"/>
          <w:b/>
          <w:szCs w:val="28"/>
        </w:rPr>
      </w:pPr>
      <w:r w:rsidRPr="00D00A72">
        <w:rPr>
          <w:rFonts w:ascii="Arial" w:eastAsia="Arial Unicode MS" w:hAnsi="Arial" w:cs="Arial"/>
          <w:b/>
          <w:szCs w:val="28"/>
        </w:rPr>
        <w:t>ATENTAMENTE</w:t>
      </w:r>
    </w:p>
    <w:p w14:paraId="67447DF7" w14:textId="77777777" w:rsidR="00012949" w:rsidRPr="00D00A72" w:rsidRDefault="00012949" w:rsidP="00012949">
      <w:pPr>
        <w:jc w:val="center"/>
        <w:rPr>
          <w:rFonts w:asciiTheme="majorHAnsi" w:eastAsia="Arial Unicode MS" w:hAnsiTheme="majorHAnsi" w:cstheme="majorHAnsi"/>
          <w:b/>
          <w:i/>
          <w:szCs w:val="28"/>
        </w:rPr>
      </w:pPr>
      <w:r w:rsidRPr="00D00A72">
        <w:rPr>
          <w:rFonts w:asciiTheme="majorHAnsi" w:eastAsia="Arial Unicode MS" w:hAnsiTheme="majorHAnsi" w:cstheme="majorHAnsi"/>
          <w:b/>
          <w:i/>
          <w:szCs w:val="28"/>
        </w:rPr>
        <w:t>“2024, año del 85º aniversario de la Secundaria Federal Benito Juárez”</w:t>
      </w:r>
    </w:p>
    <w:p w14:paraId="49A159E7" w14:textId="77777777" w:rsidR="00012949" w:rsidRPr="001535D7" w:rsidRDefault="00012949" w:rsidP="00012949">
      <w:pPr>
        <w:jc w:val="center"/>
        <w:rPr>
          <w:rFonts w:asciiTheme="majorHAnsi" w:eastAsia="Arial Unicode MS" w:hAnsiTheme="majorHAnsi" w:cstheme="majorHAnsi"/>
          <w:b/>
          <w:i/>
          <w:sz w:val="21"/>
          <w:szCs w:val="21"/>
        </w:rPr>
      </w:pPr>
      <w:r w:rsidRPr="001535D7">
        <w:rPr>
          <w:rFonts w:asciiTheme="majorHAnsi" w:eastAsia="Arial Unicode MS" w:hAnsiTheme="majorHAnsi" w:cstheme="majorHAnsi"/>
          <w:b/>
          <w:i/>
          <w:sz w:val="21"/>
          <w:szCs w:val="21"/>
        </w:rPr>
        <w:t>“2024, año del Bicentenario en que se otorga el título de “Ciudad”, a la antigua Zapotlán el Grande”</w:t>
      </w:r>
    </w:p>
    <w:p w14:paraId="7F23B573" w14:textId="4E02D659" w:rsidR="007F4447" w:rsidRDefault="00012949" w:rsidP="00012949">
      <w:pPr>
        <w:pStyle w:val="Textoindependiente"/>
        <w:jc w:val="center"/>
        <w:rPr>
          <w:rFonts w:ascii="Arial"/>
          <w:b/>
          <w:sz w:val="20"/>
        </w:rPr>
      </w:pPr>
      <w:r w:rsidRPr="000E3DB2">
        <w:rPr>
          <w:rFonts w:ascii="Arial" w:eastAsia="Arial Unicode MS" w:hAnsi="Arial" w:cs="Arial"/>
        </w:rPr>
        <w:t>Cd. Guzmán, Municipio de Zapotlán el Grande, Jalisco, a</w:t>
      </w:r>
      <w:r>
        <w:rPr>
          <w:rFonts w:ascii="Arial" w:eastAsia="Arial Unicode MS" w:hAnsi="Arial" w:cs="Arial"/>
        </w:rPr>
        <w:t xml:space="preserve"> 15</w:t>
      </w:r>
      <w:r w:rsidRPr="000E3DB2">
        <w:rPr>
          <w:rFonts w:ascii="Arial" w:eastAsia="Arial Unicode MS" w:hAnsi="Arial" w:cs="Arial"/>
        </w:rPr>
        <w:t xml:space="preserve"> de</w:t>
      </w:r>
      <w:r>
        <w:rPr>
          <w:rFonts w:ascii="Arial" w:eastAsia="Arial Unicode MS" w:hAnsi="Arial" w:cs="Arial"/>
        </w:rPr>
        <w:t xml:space="preserve"> julio</w:t>
      </w:r>
      <w:r w:rsidRPr="000E3DB2">
        <w:rPr>
          <w:rFonts w:ascii="Arial" w:eastAsia="Arial Unicode MS" w:hAnsi="Arial" w:cs="Arial"/>
        </w:rPr>
        <w:t xml:space="preserve"> del 2024.</w:t>
      </w:r>
    </w:p>
    <w:p w14:paraId="17F50659" w14:textId="77777777" w:rsidR="00AA5451" w:rsidRDefault="00AA5451">
      <w:pPr>
        <w:pStyle w:val="Textoindependiente"/>
        <w:spacing w:before="9"/>
        <w:rPr>
          <w:rFonts w:ascii="Arial"/>
          <w:b/>
          <w:sz w:val="32"/>
        </w:rPr>
      </w:pPr>
    </w:p>
    <w:p w14:paraId="2E014AB1" w14:textId="77777777" w:rsidR="007F4447" w:rsidRDefault="007F4447">
      <w:pPr>
        <w:pStyle w:val="Textoindependiente"/>
        <w:spacing w:before="9"/>
        <w:rPr>
          <w:rFonts w:ascii="Arial"/>
          <w:b/>
          <w:sz w:val="32"/>
        </w:rPr>
      </w:pPr>
    </w:p>
    <w:p w14:paraId="029B3149" w14:textId="77777777" w:rsidR="006C148D" w:rsidRDefault="006C148D">
      <w:pPr>
        <w:pStyle w:val="Textoindependiente"/>
        <w:spacing w:before="9"/>
        <w:rPr>
          <w:rFonts w:ascii="Arial"/>
          <w:b/>
          <w:sz w:val="32"/>
        </w:rPr>
      </w:pPr>
    </w:p>
    <w:p w14:paraId="16BE6DDA" w14:textId="77777777" w:rsidR="00C94D16" w:rsidRDefault="00C94D16">
      <w:pPr>
        <w:pStyle w:val="Textoindependiente"/>
        <w:spacing w:before="9"/>
        <w:rPr>
          <w:rFonts w:ascii="Arial"/>
          <w:b/>
          <w:sz w:val="32"/>
        </w:rPr>
      </w:pPr>
    </w:p>
    <w:p w14:paraId="2288FDBF" w14:textId="77777777" w:rsidR="00AA5451" w:rsidRDefault="008C04F0">
      <w:pPr>
        <w:ind w:left="572" w:right="89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MTRA.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MARISOL MENDOZA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PINTO.</w:t>
      </w:r>
    </w:p>
    <w:p w14:paraId="7C7B3FAE" w14:textId="77777777" w:rsidR="00AA5451" w:rsidRDefault="008C04F0">
      <w:pPr>
        <w:spacing w:before="2"/>
        <w:ind w:left="572" w:right="890"/>
        <w:jc w:val="center"/>
        <w:rPr>
          <w:sz w:val="20"/>
        </w:rPr>
      </w:pPr>
      <w:r>
        <w:rPr>
          <w:sz w:val="20"/>
        </w:rPr>
        <w:t>Presidenta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Comisión</w:t>
      </w:r>
      <w:r>
        <w:rPr>
          <w:spacing w:val="-2"/>
          <w:sz w:val="20"/>
        </w:rPr>
        <w:t xml:space="preserve"> </w:t>
      </w:r>
      <w:r>
        <w:rPr>
          <w:sz w:val="20"/>
        </w:rPr>
        <w:t>Edilicia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Cultura,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Festividades</w:t>
      </w:r>
      <w:r>
        <w:rPr>
          <w:spacing w:val="-1"/>
          <w:sz w:val="20"/>
        </w:rPr>
        <w:t xml:space="preserve"> </w:t>
      </w:r>
      <w:r>
        <w:rPr>
          <w:sz w:val="20"/>
        </w:rPr>
        <w:t>Cívicas.</w:t>
      </w:r>
    </w:p>
    <w:p w14:paraId="1F46F85D" w14:textId="77777777" w:rsidR="00AA5451" w:rsidRDefault="00AA5451">
      <w:pPr>
        <w:pStyle w:val="Textoindependiente"/>
        <w:rPr>
          <w:sz w:val="22"/>
        </w:rPr>
      </w:pPr>
    </w:p>
    <w:p w14:paraId="00B2CEE5" w14:textId="77777777" w:rsidR="003A7541" w:rsidRPr="001704E3" w:rsidRDefault="003A7541" w:rsidP="006C148D">
      <w:pPr>
        <w:spacing w:before="1" w:line="207" w:lineRule="exact"/>
        <w:ind w:left="478"/>
        <w:rPr>
          <w:sz w:val="18"/>
          <w:lang w:val="en-US"/>
        </w:rPr>
      </w:pPr>
      <w:r w:rsidRPr="001704E3">
        <w:rPr>
          <w:sz w:val="18"/>
          <w:lang w:val="en-US"/>
        </w:rPr>
        <w:t>MMP</w:t>
      </w:r>
      <w:r w:rsidR="008C04F0" w:rsidRPr="001704E3">
        <w:rPr>
          <w:sz w:val="18"/>
          <w:lang w:val="en-US"/>
        </w:rPr>
        <w:t>/ocs</w:t>
      </w:r>
    </w:p>
    <w:p w14:paraId="66B7E920" w14:textId="77777777" w:rsidR="00AA5451" w:rsidRPr="001704E3" w:rsidRDefault="006812DC" w:rsidP="006C148D">
      <w:pPr>
        <w:spacing w:before="1" w:line="207" w:lineRule="exact"/>
        <w:ind w:left="478"/>
        <w:rPr>
          <w:sz w:val="18"/>
          <w:lang w:val="en-US"/>
        </w:rPr>
      </w:pPr>
      <w:r w:rsidRPr="001704E3">
        <w:rPr>
          <w:sz w:val="18"/>
          <w:lang w:val="en-US"/>
        </w:rPr>
        <w:t xml:space="preserve"> </w:t>
      </w:r>
      <w:r w:rsidR="008C04F0" w:rsidRPr="001704E3">
        <w:rPr>
          <w:sz w:val="18"/>
          <w:lang w:val="en-US"/>
        </w:rPr>
        <w:t>C.c.p.</w:t>
      </w:r>
      <w:r w:rsidR="008C04F0" w:rsidRPr="001704E3">
        <w:rPr>
          <w:spacing w:val="-2"/>
          <w:sz w:val="18"/>
          <w:lang w:val="en-US"/>
        </w:rPr>
        <w:t xml:space="preserve"> </w:t>
      </w:r>
      <w:r w:rsidR="008C04F0" w:rsidRPr="001704E3">
        <w:rPr>
          <w:sz w:val="18"/>
          <w:lang w:val="en-US"/>
        </w:rPr>
        <w:t>Archivo</w:t>
      </w:r>
    </w:p>
    <w:sectPr w:rsidR="00AA5451" w:rsidRPr="001704E3" w:rsidSect="003A7541">
      <w:headerReference w:type="default" r:id="rId7"/>
      <w:footerReference w:type="default" r:id="rId8"/>
      <w:pgSz w:w="12240" w:h="15840"/>
      <w:pgMar w:top="1985" w:right="620" w:bottom="1418" w:left="940" w:header="440" w:footer="1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10C6" w14:textId="77777777" w:rsidR="00FC0058" w:rsidRDefault="00FC0058">
      <w:r>
        <w:separator/>
      </w:r>
    </w:p>
  </w:endnote>
  <w:endnote w:type="continuationSeparator" w:id="0">
    <w:p w14:paraId="302167F2" w14:textId="77777777" w:rsidR="00FC0058" w:rsidRDefault="00FC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837736"/>
      <w:docPartObj>
        <w:docPartGallery w:val="Page Numbers (Bottom of Page)"/>
        <w:docPartUnique/>
      </w:docPartObj>
    </w:sdtPr>
    <w:sdtContent>
      <w:p w14:paraId="62EB668C" w14:textId="505F2D97" w:rsidR="003A7541" w:rsidRDefault="003A75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F1">
          <w:rPr>
            <w:noProof/>
          </w:rPr>
          <w:t>6</w:t>
        </w:r>
        <w:r>
          <w:fldChar w:fldCharType="end"/>
        </w:r>
      </w:p>
    </w:sdtContent>
  </w:sdt>
  <w:p w14:paraId="7BC9FC8C" w14:textId="77777777" w:rsidR="00AA5451" w:rsidRDefault="00AA545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C937" w14:textId="77777777" w:rsidR="00FC0058" w:rsidRDefault="00FC0058">
      <w:r>
        <w:separator/>
      </w:r>
    </w:p>
  </w:footnote>
  <w:footnote w:type="continuationSeparator" w:id="0">
    <w:p w14:paraId="76BE2818" w14:textId="77777777" w:rsidR="00FC0058" w:rsidRDefault="00FC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BD3A" w14:textId="44DFFB23" w:rsidR="00AA5451" w:rsidRDefault="001704E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16232EC" wp14:editId="76C0953B">
          <wp:simplePos x="0" y="0"/>
          <wp:positionH relativeFrom="column">
            <wp:posOffset>-654050</wp:posOffset>
          </wp:positionH>
          <wp:positionV relativeFrom="paragraph">
            <wp:posOffset>-231775</wp:posOffset>
          </wp:positionV>
          <wp:extent cx="7779385" cy="10071735"/>
          <wp:effectExtent l="0" t="0" r="0" b="5715"/>
          <wp:wrapNone/>
          <wp:docPr id="18576493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51"/>
    <w:rsid w:val="00001534"/>
    <w:rsid w:val="00007234"/>
    <w:rsid w:val="00011049"/>
    <w:rsid w:val="00012949"/>
    <w:rsid w:val="00014B2C"/>
    <w:rsid w:val="000164F4"/>
    <w:rsid w:val="00027557"/>
    <w:rsid w:val="00044528"/>
    <w:rsid w:val="00054E7C"/>
    <w:rsid w:val="00055F20"/>
    <w:rsid w:val="00062B31"/>
    <w:rsid w:val="000D6041"/>
    <w:rsid w:val="00112C2A"/>
    <w:rsid w:val="00117B1A"/>
    <w:rsid w:val="001343C9"/>
    <w:rsid w:val="00147238"/>
    <w:rsid w:val="00154EC4"/>
    <w:rsid w:val="001561FC"/>
    <w:rsid w:val="001704E3"/>
    <w:rsid w:val="001B4E82"/>
    <w:rsid w:val="001C2BD9"/>
    <w:rsid w:val="001C62EC"/>
    <w:rsid w:val="001D0E09"/>
    <w:rsid w:val="001D7EFF"/>
    <w:rsid w:val="001E06F4"/>
    <w:rsid w:val="001F0DF7"/>
    <w:rsid w:val="0022355B"/>
    <w:rsid w:val="00250660"/>
    <w:rsid w:val="00270178"/>
    <w:rsid w:val="00273227"/>
    <w:rsid w:val="002734E9"/>
    <w:rsid w:val="00284ED4"/>
    <w:rsid w:val="00285A2D"/>
    <w:rsid w:val="002875AA"/>
    <w:rsid w:val="00292F3E"/>
    <w:rsid w:val="002D28B4"/>
    <w:rsid w:val="002E2CA1"/>
    <w:rsid w:val="0031264B"/>
    <w:rsid w:val="00317204"/>
    <w:rsid w:val="00320F18"/>
    <w:rsid w:val="00330B6A"/>
    <w:rsid w:val="00352CEC"/>
    <w:rsid w:val="00364497"/>
    <w:rsid w:val="00364802"/>
    <w:rsid w:val="003A7541"/>
    <w:rsid w:val="003B21D1"/>
    <w:rsid w:val="003B2FBC"/>
    <w:rsid w:val="003E665D"/>
    <w:rsid w:val="003F5AC4"/>
    <w:rsid w:val="00415CDE"/>
    <w:rsid w:val="004418C2"/>
    <w:rsid w:val="00445308"/>
    <w:rsid w:val="00446966"/>
    <w:rsid w:val="00465931"/>
    <w:rsid w:val="00470F96"/>
    <w:rsid w:val="00492CDD"/>
    <w:rsid w:val="004B338E"/>
    <w:rsid w:val="004E13A0"/>
    <w:rsid w:val="00505443"/>
    <w:rsid w:val="005146CE"/>
    <w:rsid w:val="00542330"/>
    <w:rsid w:val="00554FED"/>
    <w:rsid w:val="005D0ADF"/>
    <w:rsid w:val="005E215D"/>
    <w:rsid w:val="006075B5"/>
    <w:rsid w:val="00650594"/>
    <w:rsid w:val="00657A21"/>
    <w:rsid w:val="006626AF"/>
    <w:rsid w:val="0066404E"/>
    <w:rsid w:val="00675A27"/>
    <w:rsid w:val="006812DC"/>
    <w:rsid w:val="00694F81"/>
    <w:rsid w:val="006952ED"/>
    <w:rsid w:val="006C052D"/>
    <w:rsid w:val="006C148D"/>
    <w:rsid w:val="00720DF1"/>
    <w:rsid w:val="007342EC"/>
    <w:rsid w:val="007345F9"/>
    <w:rsid w:val="00736875"/>
    <w:rsid w:val="00755B7E"/>
    <w:rsid w:val="00774095"/>
    <w:rsid w:val="00786C24"/>
    <w:rsid w:val="007C3C04"/>
    <w:rsid w:val="007E3657"/>
    <w:rsid w:val="007E4F63"/>
    <w:rsid w:val="007E509D"/>
    <w:rsid w:val="007F4447"/>
    <w:rsid w:val="0084176E"/>
    <w:rsid w:val="008916B1"/>
    <w:rsid w:val="008A59D9"/>
    <w:rsid w:val="008A5DFE"/>
    <w:rsid w:val="008C04F0"/>
    <w:rsid w:val="008E2CFE"/>
    <w:rsid w:val="008F4456"/>
    <w:rsid w:val="00917504"/>
    <w:rsid w:val="00960FED"/>
    <w:rsid w:val="0096453B"/>
    <w:rsid w:val="009814C3"/>
    <w:rsid w:val="00993851"/>
    <w:rsid w:val="009D70E7"/>
    <w:rsid w:val="009E10D8"/>
    <w:rsid w:val="00A1678A"/>
    <w:rsid w:val="00A25B21"/>
    <w:rsid w:val="00A315D2"/>
    <w:rsid w:val="00A42B84"/>
    <w:rsid w:val="00A4355A"/>
    <w:rsid w:val="00A65220"/>
    <w:rsid w:val="00A73D2E"/>
    <w:rsid w:val="00AA5451"/>
    <w:rsid w:val="00AD41BD"/>
    <w:rsid w:val="00AF016D"/>
    <w:rsid w:val="00B06329"/>
    <w:rsid w:val="00B10FC6"/>
    <w:rsid w:val="00B11DBD"/>
    <w:rsid w:val="00B11EE6"/>
    <w:rsid w:val="00B30396"/>
    <w:rsid w:val="00B34196"/>
    <w:rsid w:val="00B9516A"/>
    <w:rsid w:val="00BA298B"/>
    <w:rsid w:val="00BC3434"/>
    <w:rsid w:val="00BD332A"/>
    <w:rsid w:val="00C030BD"/>
    <w:rsid w:val="00C04443"/>
    <w:rsid w:val="00C76C1F"/>
    <w:rsid w:val="00C94D16"/>
    <w:rsid w:val="00CC33A4"/>
    <w:rsid w:val="00CD0183"/>
    <w:rsid w:val="00CD2857"/>
    <w:rsid w:val="00CF504E"/>
    <w:rsid w:val="00CF6C5A"/>
    <w:rsid w:val="00D708B9"/>
    <w:rsid w:val="00DB35BE"/>
    <w:rsid w:val="00E0023D"/>
    <w:rsid w:val="00E0714D"/>
    <w:rsid w:val="00E37C5A"/>
    <w:rsid w:val="00E64A0A"/>
    <w:rsid w:val="00E95F5F"/>
    <w:rsid w:val="00EA7742"/>
    <w:rsid w:val="00EB5FD3"/>
    <w:rsid w:val="00EE5ECE"/>
    <w:rsid w:val="00EF7594"/>
    <w:rsid w:val="00F10F2C"/>
    <w:rsid w:val="00F13453"/>
    <w:rsid w:val="00F31F21"/>
    <w:rsid w:val="00F360DB"/>
    <w:rsid w:val="00F40BC5"/>
    <w:rsid w:val="00F42337"/>
    <w:rsid w:val="00F45FAF"/>
    <w:rsid w:val="00F53FD6"/>
    <w:rsid w:val="00FA1570"/>
    <w:rsid w:val="00FA2F32"/>
    <w:rsid w:val="00FC0058"/>
    <w:rsid w:val="00FC2B35"/>
    <w:rsid w:val="00FC7F62"/>
    <w:rsid w:val="00FF0F2A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CF67"/>
  <w15:docId w15:val="{8DA601E1-BA7E-41A8-B7B2-F4470156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72" w:right="8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1D0E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0E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0E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E09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FBC"/>
    <w:rPr>
      <w:rFonts w:ascii="Arial MT" w:eastAsia="Arial MT" w:hAnsi="Arial MT" w:cs="Arial MT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2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2DC"/>
    <w:rPr>
      <w:rFonts w:ascii="Segoe UI" w:eastAsia="Arial MT" w:hAnsi="Segoe UI" w:cs="Segoe UI"/>
      <w:sz w:val="18"/>
      <w:szCs w:val="18"/>
      <w:lang w:val="es-ES"/>
    </w:rPr>
  </w:style>
  <w:style w:type="paragraph" w:styleId="Sinespaciado">
    <w:name w:val="No Spacing"/>
    <w:link w:val="SinespaciadoCar"/>
    <w:uiPriority w:val="1"/>
    <w:qFormat/>
    <w:rsid w:val="00054E7C"/>
    <w:pPr>
      <w:widowControl/>
      <w:autoSpaceDE/>
      <w:autoSpaceDN/>
    </w:pPr>
    <w:rPr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4E7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E6DB-D40D-43D2-BC4A-1EC27B95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2374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CIBRIAN</dc:creator>
  <cp:lastModifiedBy>Veneranda Sanchez Ortega</cp:lastModifiedBy>
  <cp:revision>3</cp:revision>
  <cp:lastPrinted>2026-04-07T16:58:00Z</cp:lastPrinted>
  <dcterms:created xsi:type="dcterms:W3CDTF">2026-04-10T19:16:00Z</dcterms:created>
  <dcterms:modified xsi:type="dcterms:W3CDTF">2026-04-13T16:01:00Z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2022-03-16T00:00:00Z</vt:filetime>
  </property>
</Properties>
</file>