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BD4F43" w:rsidRPr="00176AEE" w:rsidRDefault="00BD4F43" w:rsidP="00C51805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BD4F43" w:rsidRPr="00176AEE" w:rsidRDefault="002D6670" w:rsidP="00C51805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613</w:t>
            </w:r>
            <w:bookmarkStart w:id="0" w:name="_GoBack"/>
            <w:bookmarkEnd w:id="0"/>
            <w:r w:rsidR="00BD4F43" w:rsidRPr="007B078B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/2019</w:t>
            </w:r>
          </w:p>
        </w:tc>
      </w:tr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BD4F43" w:rsidRPr="00176AEE" w:rsidRDefault="00BD4F43" w:rsidP="00C51805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433EAF" w:rsidRPr="00433EAF" w:rsidRDefault="00433EAF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 w:rsidRPr="00433EAF">
        <w:rPr>
          <w:rFonts w:ascii="Verdana" w:hAnsi="Verdana"/>
          <w:b/>
          <w:sz w:val="24"/>
          <w:szCs w:val="24"/>
          <w:lang w:val="es-MX"/>
        </w:rPr>
        <w:t>LIC. MARÍA LUIS JUAN MORALES</w:t>
      </w:r>
    </w:p>
    <w:p w:rsidR="00433EAF" w:rsidRPr="00433EAF" w:rsidRDefault="00433EAF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 w:rsidRPr="00433EAF">
        <w:rPr>
          <w:rFonts w:ascii="Verdana" w:hAnsi="Verdana"/>
          <w:b/>
          <w:sz w:val="24"/>
          <w:szCs w:val="24"/>
          <w:lang w:val="es-MX"/>
        </w:rPr>
        <w:t>C. MARTHA GRACIELA VILLANUEVA ZALAPA</w:t>
      </w:r>
    </w:p>
    <w:p w:rsidR="00BD4F43" w:rsidRPr="00433EAF" w:rsidRDefault="00BD4F43" w:rsidP="00BD4F43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>INTEGRANTE</w:t>
      </w:r>
      <w:r w:rsidR="00433EAF" w:rsidRPr="00433EAF">
        <w:rPr>
          <w:rFonts w:ascii="Verdana" w:hAnsi="Verdana"/>
          <w:bCs/>
          <w:sz w:val="24"/>
          <w:szCs w:val="24"/>
          <w:lang w:val="es-MX"/>
        </w:rPr>
        <w:t>S</w:t>
      </w:r>
      <w:r w:rsidRPr="00433EAF">
        <w:rPr>
          <w:rFonts w:ascii="Verdana" w:hAnsi="Verdana"/>
          <w:bCs/>
          <w:sz w:val="24"/>
          <w:szCs w:val="24"/>
          <w:lang w:val="es-MX"/>
        </w:rPr>
        <w:t xml:space="preserve"> DE LA COMISIÓN </w:t>
      </w:r>
    </w:p>
    <w:p w:rsidR="00BD4F43" w:rsidRPr="00433EAF" w:rsidRDefault="00BD4F43" w:rsidP="00BD4F43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EDILICIA PERMANENTE DE ADMINISTRACIÓN PÚBLICA </w:t>
      </w:r>
    </w:p>
    <w:p w:rsidR="00BD4F43" w:rsidRPr="00433EAF" w:rsidRDefault="00BD4F43" w:rsidP="00BD4F43">
      <w:pPr>
        <w:pStyle w:val="Sinespaciado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>P R E S E N T E</w:t>
      </w:r>
    </w:p>
    <w:p w:rsidR="00BD4F43" w:rsidRPr="00433EAF" w:rsidRDefault="00BD4F43" w:rsidP="00BD4F43">
      <w:pPr>
        <w:pStyle w:val="Sinespaciado"/>
        <w:rPr>
          <w:rFonts w:ascii="Verdana" w:hAnsi="Verdana" w:cs="Arial"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jc w:val="both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ab/>
      </w:r>
    </w:p>
    <w:p w:rsidR="00BD4F43" w:rsidRPr="00433EAF" w:rsidRDefault="00BD4F43" w:rsidP="00BD4F43">
      <w:pPr>
        <w:spacing w:line="276" w:lineRule="auto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ab/>
        <w:t>Por medio del presente me permito enviarle un cordial saludo y aprovecho la ocasión para convocarla</w:t>
      </w:r>
      <w:r w:rsidR="00E235CA">
        <w:rPr>
          <w:rFonts w:ascii="Verdana" w:hAnsi="Verdana"/>
          <w:lang w:val="es-MX"/>
        </w:rPr>
        <w:t>s</w:t>
      </w:r>
      <w:r w:rsidRPr="00433EAF">
        <w:rPr>
          <w:rFonts w:ascii="Verdana" w:hAnsi="Verdana"/>
          <w:lang w:val="es-MX"/>
        </w:rPr>
        <w:t xml:space="preserve"> a </w:t>
      </w:r>
      <w:r w:rsidR="00436499" w:rsidRPr="00436499">
        <w:rPr>
          <w:rFonts w:ascii="Verdana" w:hAnsi="Verdana"/>
          <w:b/>
          <w:lang w:val="es-MX"/>
        </w:rPr>
        <w:t>la</w:t>
      </w:r>
      <w:r w:rsidR="00436499">
        <w:rPr>
          <w:rFonts w:ascii="Verdana" w:hAnsi="Verdana"/>
          <w:lang w:val="es-MX"/>
        </w:rPr>
        <w:t xml:space="preserve"> </w:t>
      </w:r>
      <w:r w:rsidRPr="00433EAF">
        <w:rPr>
          <w:rFonts w:ascii="Verdana" w:hAnsi="Verdana"/>
          <w:b/>
          <w:lang w:val="es-MX"/>
        </w:rPr>
        <w:t xml:space="preserve">Sesión de Ordinaria número </w:t>
      </w:r>
      <w:r w:rsidR="00CD0A70">
        <w:rPr>
          <w:rFonts w:ascii="Verdana" w:hAnsi="Verdana"/>
          <w:b/>
          <w:lang w:val="es-MX"/>
        </w:rPr>
        <w:t>07 siete</w:t>
      </w:r>
      <w:r w:rsidRPr="00433EAF">
        <w:rPr>
          <w:rFonts w:ascii="Verdana" w:hAnsi="Verdana"/>
          <w:lang w:val="es-MX"/>
        </w:rPr>
        <w:t xml:space="preserve"> </w:t>
      </w:r>
      <w:r w:rsidRPr="00433EAF">
        <w:rPr>
          <w:rFonts w:ascii="Verdana" w:hAnsi="Verdana"/>
          <w:b/>
          <w:lang w:val="es-MX"/>
        </w:rPr>
        <w:t xml:space="preserve">de la Comisión Edilicia Permanente de </w:t>
      </w:r>
      <w:r w:rsidRPr="00433EAF">
        <w:rPr>
          <w:rFonts w:ascii="Verdana" w:hAnsi="Verdana"/>
          <w:b/>
          <w:bCs/>
          <w:lang w:val="es-MX"/>
        </w:rPr>
        <w:t>Administración Pública</w:t>
      </w:r>
      <w:r w:rsidRPr="00433EAF">
        <w:rPr>
          <w:rFonts w:ascii="Verdana" w:hAnsi="Verdana"/>
          <w:bCs/>
          <w:lang w:val="es-MX"/>
        </w:rPr>
        <w:t xml:space="preserve">, </w:t>
      </w:r>
      <w:r w:rsidRPr="00433EAF">
        <w:rPr>
          <w:rFonts w:ascii="Verdana" w:hAnsi="Verdana"/>
          <w:lang w:val="es-MX"/>
        </w:rPr>
        <w:t>de conformidad a lo establecido en el artículo 115 Constitucional, artículo 27 de la Ley de Gobierno y la Administración Pública Municipal del Estado de Jalisco, 37, 38 fracciones XXI, 40 al 4</w:t>
      </w:r>
      <w:r w:rsidR="00CD0A70">
        <w:rPr>
          <w:rFonts w:ascii="Verdana" w:hAnsi="Verdana"/>
          <w:lang w:val="es-MX"/>
        </w:rPr>
        <w:t>9</w:t>
      </w:r>
      <w:r w:rsidRPr="00433EAF">
        <w:rPr>
          <w:rFonts w:ascii="Verdana" w:hAnsi="Verdana"/>
          <w:lang w:val="es-MX"/>
        </w:rPr>
        <w:t xml:space="preserve">, 70 y demás relativos y aplicables del Reglamento Interior del Ayuntamiento de Zapotlán el Grande. </w:t>
      </w:r>
    </w:p>
    <w:p w:rsidR="00BD4F43" w:rsidRPr="00433EAF" w:rsidRDefault="00BD4F43" w:rsidP="00BD4F43">
      <w:pPr>
        <w:jc w:val="both"/>
        <w:rPr>
          <w:rFonts w:ascii="Verdana" w:hAnsi="Verdana"/>
          <w:b/>
          <w:bCs/>
          <w:lang w:val="es-MX"/>
        </w:rPr>
      </w:pPr>
    </w:p>
    <w:p w:rsidR="00BD4F43" w:rsidRPr="00433EAF" w:rsidRDefault="00BD4F43" w:rsidP="00BD4F43">
      <w:pPr>
        <w:jc w:val="both"/>
        <w:rPr>
          <w:rFonts w:ascii="Verdana" w:hAnsi="Verdana"/>
          <w:b/>
          <w:bCs/>
          <w:lang w:val="es-MX"/>
        </w:rPr>
      </w:pPr>
      <w:r w:rsidRPr="00433EAF">
        <w:rPr>
          <w:rFonts w:ascii="Verdana" w:hAnsi="Verdana"/>
          <w:b/>
          <w:bCs/>
          <w:lang w:val="es-MX"/>
        </w:rPr>
        <w:t xml:space="preserve">Sesión que se celebrará el día </w:t>
      </w:r>
      <w:r w:rsidR="00B01329">
        <w:rPr>
          <w:rFonts w:ascii="Verdana" w:hAnsi="Verdana"/>
          <w:b/>
          <w:bCs/>
          <w:lang w:val="es-MX"/>
        </w:rPr>
        <w:t>mié</w:t>
      </w:r>
      <w:r w:rsidR="00436499">
        <w:rPr>
          <w:rFonts w:ascii="Verdana" w:hAnsi="Verdana"/>
          <w:b/>
          <w:bCs/>
          <w:lang w:val="es-MX"/>
        </w:rPr>
        <w:t xml:space="preserve">rcoles </w:t>
      </w:r>
      <w:r w:rsidR="00CD0A70">
        <w:rPr>
          <w:rFonts w:ascii="Verdana" w:hAnsi="Verdana"/>
          <w:b/>
          <w:bCs/>
          <w:lang w:val="es-MX"/>
        </w:rPr>
        <w:t>15 quince</w:t>
      </w:r>
      <w:r w:rsidR="00436499">
        <w:rPr>
          <w:rFonts w:ascii="Verdana" w:hAnsi="Verdana"/>
          <w:b/>
          <w:bCs/>
          <w:lang w:val="es-MX"/>
        </w:rPr>
        <w:t xml:space="preserve"> de </w:t>
      </w:r>
      <w:r w:rsidR="00AA4E21">
        <w:rPr>
          <w:rFonts w:ascii="Verdana" w:hAnsi="Verdana"/>
          <w:b/>
          <w:bCs/>
          <w:lang w:val="es-MX"/>
        </w:rPr>
        <w:t>octub</w:t>
      </w:r>
      <w:r w:rsidR="00436499">
        <w:rPr>
          <w:rFonts w:ascii="Verdana" w:hAnsi="Verdana"/>
          <w:b/>
          <w:bCs/>
          <w:lang w:val="es-MX"/>
        </w:rPr>
        <w:t>re</w:t>
      </w:r>
      <w:r w:rsidR="008960A6">
        <w:rPr>
          <w:rFonts w:ascii="Verdana" w:hAnsi="Verdana"/>
          <w:b/>
          <w:bCs/>
          <w:lang w:val="es-MX"/>
        </w:rPr>
        <w:t xml:space="preserve"> </w:t>
      </w:r>
      <w:r w:rsidR="00F326D8">
        <w:rPr>
          <w:rFonts w:ascii="Verdana" w:hAnsi="Verdana"/>
          <w:b/>
          <w:bCs/>
          <w:lang w:val="es-MX"/>
        </w:rPr>
        <w:t xml:space="preserve">del </w:t>
      </w:r>
      <w:r w:rsidRPr="00433EAF">
        <w:rPr>
          <w:rFonts w:ascii="Verdana" w:hAnsi="Verdana"/>
          <w:b/>
          <w:bCs/>
          <w:lang w:val="es-MX"/>
        </w:rPr>
        <w:t xml:space="preserve">2019 dos mil diecinueve a las </w:t>
      </w:r>
      <w:r w:rsidR="00CD0A70">
        <w:rPr>
          <w:rFonts w:ascii="Verdana" w:hAnsi="Verdana"/>
          <w:b/>
          <w:bCs/>
          <w:lang w:val="es-MX"/>
        </w:rPr>
        <w:t>14:00 catorce</w:t>
      </w:r>
      <w:r w:rsidRPr="00433EAF">
        <w:rPr>
          <w:rFonts w:ascii="Verdana" w:hAnsi="Verdana"/>
          <w:b/>
          <w:bCs/>
          <w:lang w:val="es-MX"/>
        </w:rPr>
        <w:t xml:space="preserve"> horas</w:t>
      </w:r>
      <w:r w:rsidR="00436499">
        <w:rPr>
          <w:rFonts w:ascii="Verdana" w:hAnsi="Verdana"/>
          <w:b/>
          <w:bCs/>
          <w:lang w:val="es-MX"/>
        </w:rPr>
        <w:t xml:space="preserve"> </w:t>
      </w:r>
      <w:r w:rsidR="00CD0A70">
        <w:rPr>
          <w:rFonts w:ascii="Verdana" w:hAnsi="Verdana"/>
          <w:b/>
          <w:bCs/>
          <w:lang w:val="es-MX"/>
        </w:rPr>
        <w:t>en la sala de Tecnologías</w:t>
      </w:r>
      <w:r w:rsidR="00433EAF">
        <w:rPr>
          <w:rFonts w:ascii="Verdana" w:hAnsi="Verdana"/>
          <w:b/>
          <w:bCs/>
          <w:lang w:val="es-MX"/>
        </w:rPr>
        <w:t>,</w:t>
      </w:r>
      <w:r w:rsidRPr="00433EAF">
        <w:rPr>
          <w:rFonts w:ascii="Verdana" w:hAnsi="Verdana"/>
          <w:b/>
          <w:bCs/>
          <w:lang w:val="es-MX"/>
        </w:rPr>
        <w:t xml:space="preserve"> </w:t>
      </w:r>
      <w:r w:rsidRPr="00433EAF">
        <w:rPr>
          <w:rFonts w:ascii="Verdana" w:hAnsi="Verdana"/>
          <w:lang w:val="es-MX"/>
        </w:rPr>
        <w:t>bajo el siguiente:</w:t>
      </w:r>
    </w:p>
    <w:p w:rsidR="00BD4F43" w:rsidRPr="00433EAF" w:rsidRDefault="00BD4F43" w:rsidP="00BD4F43">
      <w:pPr>
        <w:jc w:val="center"/>
        <w:rPr>
          <w:rFonts w:ascii="Verdana" w:hAnsi="Verdana"/>
          <w:b/>
          <w:bCs/>
          <w:lang w:val="es-MX"/>
        </w:rPr>
      </w:pPr>
    </w:p>
    <w:p w:rsidR="00BD4F43" w:rsidRPr="00433EAF" w:rsidRDefault="00BD4F43" w:rsidP="00BD4F43">
      <w:pPr>
        <w:jc w:val="center"/>
        <w:rPr>
          <w:rFonts w:ascii="Verdana" w:hAnsi="Verdana"/>
          <w:b/>
          <w:bCs/>
          <w:i/>
          <w:lang w:val="es-MX"/>
        </w:rPr>
      </w:pPr>
      <w:r w:rsidRPr="00433EAF">
        <w:rPr>
          <w:rFonts w:ascii="Verdana" w:hAnsi="Verdana"/>
          <w:b/>
          <w:bCs/>
          <w:i/>
          <w:lang w:val="es-MX"/>
        </w:rPr>
        <w:t>ORDEN DEL DÍA</w:t>
      </w:r>
    </w:p>
    <w:p w:rsidR="00BD4F43" w:rsidRPr="00433EAF" w:rsidRDefault="00BD4F43" w:rsidP="00BD4F43">
      <w:pPr>
        <w:jc w:val="center"/>
        <w:rPr>
          <w:rFonts w:ascii="Verdana" w:hAnsi="Verdana"/>
          <w:b/>
          <w:bCs/>
          <w:i/>
          <w:lang w:val="es-MX"/>
        </w:rPr>
      </w:pPr>
    </w:p>
    <w:p w:rsidR="00BD4F43" w:rsidRPr="00C10CAB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Lista de Asistencia y declaración del Quorum Legal.</w:t>
      </w:r>
    </w:p>
    <w:p w:rsidR="00CD0A70" w:rsidRPr="00AD3D23" w:rsidRDefault="00AD3D23" w:rsidP="00A741A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AD3D23">
        <w:rPr>
          <w:rFonts w:ascii="Verdana" w:hAnsi="Verdana"/>
          <w:i/>
          <w:szCs w:val="24"/>
        </w:rPr>
        <w:t xml:space="preserve">Presentación de propuesta para que se emita declaratoria de bienes de dominio del poder público a la presidencia municipal de Zapotlán el </w:t>
      </w:r>
      <w:r>
        <w:rPr>
          <w:rFonts w:ascii="Verdana" w:hAnsi="Verdana"/>
          <w:i/>
          <w:szCs w:val="24"/>
        </w:rPr>
        <w:t>G</w:t>
      </w:r>
      <w:r w:rsidRPr="00AD3D23">
        <w:rPr>
          <w:rFonts w:ascii="Verdana" w:hAnsi="Verdana"/>
          <w:i/>
          <w:szCs w:val="24"/>
        </w:rPr>
        <w:t xml:space="preserve">rande y el </w:t>
      </w:r>
      <w:r>
        <w:rPr>
          <w:rFonts w:ascii="Verdana" w:hAnsi="Verdana"/>
          <w:i/>
          <w:szCs w:val="24"/>
        </w:rPr>
        <w:t>j</w:t>
      </w:r>
      <w:r w:rsidRPr="00AD3D23">
        <w:rPr>
          <w:rFonts w:ascii="Verdana" w:hAnsi="Verdana"/>
          <w:i/>
          <w:szCs w:val="24"/>
        </w:rPr>
        <w:t xml:space="preserve">ardín principal o plaza principal de Zapotlán el </w:t>
      </w:r>
      <w:r>
        <w:rPr>
          <w:rFonts w:ascii="Verdana" w:hAnsi="Verdana"/>
          <w:i/>
          <w:szCs w:val="24"/>
        </w:rPr>
        <w:t>G</w:t>
      </w:r>
      <w:r w:rsidRPr="00AD3D23">
        <w:rPr>
          <w:rFonts w:ascii="Verdana" w:hAnsi="Verdana"/>
          <w:i/>
          <w:szCs w:val="24"/>
        </w:rPr>
        <w:t>rande, Jalisco</w:t>
      </w:r>
      <w:r>
        <w:rPr>
          <w:rFonts w:ascii="Verdana" w:hAnsi="Verdana"/>
          <w:i/>
          <w:szCs w:val="24"/>
        </w:rPr>
        <w:t>.</w:t>
      </w:r>
    </w:p>
    <w:p w:rsidR="00BD4F43" w:rsidRPr="00C10CAB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Asuntos Varios</w:t>
      </w:r>
    </w:p>
    <w:p w:rsidR="00BD4F43" w:rsidRPr="00C10CAB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Clausura.</w:t>
      </w:r>
    </w:p>
    <w:p w:rsidR="00BD4F43" w:rsidRPr="00433EAF" w:rsidRDefault="00BD4F43" w:rsidP="00BD4F43">
      <w:pPr>
        <w:ind w:firstLine="360"/>
        <w:jc w:val="both"/>
        <w:rPr>
          <w:rFonts w:ascii="Verdana" w:hAnsi="Verdana"/>
          <w:lang w:val="es-MX"/>
        </w:rPr>
      </w:pPr>
    </w:p>
    <w:p w:rsidR="00BD4F43" w:rsidRPr="00433EAF" w:rsidRDefault="00BD4F43" w:rsidP="00BD4F43">
      <w:pPr>
        <w:ind w:firstLine="360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BD4F43" w:rsidRPr="00433EAF" w:rsidRDefault="00BD4F43" w:rsidP="00BD4F43">
      <w:pPr>
        <w:tabs>
          <w:tab w:val="left" w:pos="8364"/>
        </w:tabs>
        <w:ind w:firstLine="708"/>
        <w:jc w:val="both"/>
        <w:rPr>
          <w:rFonts w:ascii="Verdana" w:hAnsi="Verdana" w:cs="Arial"/>
          <w:lang w:val="es-MX"/>
        </w:rPr>
      </w:pPr>
    </w:p>
    <w:p w:rsidR="00BD4F43" w:rsidRPr="00433EAF" w:rsidRDefault="00BD4F43" w:rsidP="00BD4F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lang w:val="pt-BR"/>
        </w:rPr>
      </w:pPr>
    </w:p>
    <w:p w:rsidR="00BD4F43" w:rsidRPr="00433EAF" w:rsidRDefault="00BD4F43" w:rsidP="00BD4F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2"/>
          <w:lang w:val="pt-BR"/>
        </w:rPr>
      </w:pPr>
      <w:r w:rsidRPr="00433EAF">
        <w:rPr>
          <w:rFonts w:ascii="Verdana" w:eastAsia="Calibri" w:hAnsi="Verdana" w:cs="Tahoma"/>
          <w:sz w:val="22"/>
          <w:lang w:val="pt-BR"/>
        </w:rPr>
        <w:t>A T E N T A M E N T E</w:t>
      </w:r>
    </w:p>
    <w:p w:rsidR="00433EAF" w:rsidRPr="00433EAF" w:rsidRDefault="00433EAF" w:rsidP="00433EAF">
      <w:pPr>
        <w:rPr>
          <w:rFonts w:ascii="Bodoni MT" w:hAnsi="Bodoni MT"/>
          <w:sz w:val="22"/>
          <w:lang w:val="pt-BR"/>
        </w:rPr>
      </w:pPr>
    </w:p>
    <w:p w:rsidR="00433EAF" w:rsidRPr="00433EAF" w:rsidRDefault="00433EAF" w:rsidP="00433EAF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>“2019, AÑO DE LA IGUALDAD DE GÉNERO EN JALISCO”</w:t>
      </w:r>
    </w:p>
    <w:p w:rsidR="00BD4F43" w:rsidRPr="00433EAF" w:rsidRDefault="00BD4F43" w:rsidP="00BD4F43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 xml:space="preserve"> “2019, AÑO DEL LXXX ANIVERSARIO DE LA ESCUELA SECUNDARIA BENITO JUÁREZ”</w:t>
      </w:r>
    </w:p>
    <w:p w:rsidR="00BD4F43" w:rsidRPr="00433EAF" w:rsidRDefault="00BD4F43" w:rsidP="00BD4F43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2"/>
          <w:lang w:eastAsia="en-US"/>
        </w:rPr>
      </w:pP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Ciudad Guzmán, </w:t>
      </w:r>
      <w:proofErr w:type="spellStart"/>
      <w:r w:rsidRPr="00433EAF">
        <w:rPr>
          <w:rFonts w:ascii="Verdana" w:eastAsia="Calibri" w:hAnsi="Verdana" w:cs="Tahoma"/>
          <w:b w:val="0"/>
          <w:bCs w:val="0"/>
          <w:sz w:val="22"/>
        </w:rPr>
        <w:t>Mpio</w:t>
      </w:r>
      <w:proofErr w:type="spell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. </w:t>
      </w:r>
      <w:proofErr w:type="gramStart"/>
      <w:r w:rsidRPr="00433EAF">
        <w:rPr>
          <w:rFonts w:ascii="Verdana" w:eastAsia="Calibri" w:hAnsi="Verdana" w:cs="Tahoma"/>
          <w:b w:val="0"/>
          <w:bCs w:val="0"/>
          <w:sz w:val="22"/>
        </w:rPr>
        <w:t>de</w:t>
      </w:r>
      <w:proofErr w:type="gram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Zapotlán el Grande, Jalisco, </w:t>
      </w:r>
      <w:r w:rsidR="00AD3D23">
        <w:rPr>
          <w:rFonts w:ascii="Verdana" w:eastAsia="Calibri" w:hAnsi="Verdana" w:cs="Tahoma"/>
          <w:b w:val="0"/>
          <w:bCs w:val="0"/>
          <w:sz w:val="22"/>
        </w:rPr>
        <w:t>09 nueve de octubre</w:t>
      </w: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del año 2019 dos mil diecinueve.</w:t>
      </w:r>
    </w:p>
    <w:p w:rsidR="00BD4F43" w:rsidRPr="00433EAF" w:rsidRDefault="00BD4F43" w:rsidP="00BD4F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BD4F43" w:rsidRPr="00433EAF" w:rsidRDefault="00BD4F43" w:rsidP="00BD4F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BD4F43" w:rsidRPr="00433EAF" w:rsidRDefault="00BD4F43" w:rsidP="00BD4F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MTRO. NOÉ SAÚL RAMOS GARCÍA</w:t>
      </w:r>
    </w:p>
    <w:p w:rsidR="00E26023" w:rsidRPr="00433EAF" w:rsidRDefault="00BD4F43" w:rsidP="00BD4F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Regidor Presidente de la Comisión Edilicia de Administración Pública.</w:t>
      </w:r>
    </w:p>
    <w:p w:rsidR="00BD4F43" w:rsidRDefault="00BD4F43" w:rsidP="00BD4F43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  <w:proofErr w:type="spellStart"/>
      <w:r w:rsidRPr="00BD4F43">
        <w:rPr>
          <w:rFonts w:ascii="Verdana" w:hAnsi="Verdana" w:cs="Tahoma"/>
          <w:bCs/>
          <w:sz w:val="16"/>
          <w:szCs w:val="24"/>
          <w:lang w:val="es-MX"/>
        </w:rPr>
        <w:t>Ccp</w:t>
      </w:r>
      <w:proofErr w:type="spellEnd"/>
      <w:r w:rsidRPr="00BD4F43">
        <w:rPr>
          <w:rFonts w:ascii="Verdana" w:hAnsi="Verdana" w:cs="Tahoma"/>
          <w:bCs/>
          <w:sz w:val="16"/>
          <w:szCs w:val="24"/>
          <w:lang w:val="es-MX"/>
        </w:rPr>
        <w:t>. Archivo</w:t>
      </w:r>
    </w:p>
    <w:p w:rsidR="00C10CAB" w:rsidRDefault="00C10CAB" w:rsidP="00BD4F43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</w:p>
    <w:p w:rsidR="00433EAF" w:rsidRDefault="00433EAF" w:rsidP="00BD6C17">
      <w:pPr>
        <w:pStyle w:val="Sinespaciado"/>
        <w:rPr>
          <w:rFonts w:ascii="Verdana" w:hAnsi="Verdana" w:cs="Tahoma"/>
          <w:bCs/>
          <w:sz w:val="16"/>
          <w:szCs w:val="24"/>
          <w:lang w:val="es-MX"/>
        </w:rPr>
      </w:pPr>
    </w:p>
    <w:sectPr w:rsidR="00433EAF" w:rsidSect="00E235CA">
      <w:headerReference w:type="even" r:id="rId7"/>
      <w:headerReference w:type="default" r:id="rId8"/>
      <w:headerReference w:type="firs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C8F" w:rsidRDefault="00676C8F" w:rsidP="00D269A3">
      <w:r>
        <w:separator/>
      </w:r>
    </w:p>
  </w:endnote>
  <w:endnote w:type="continuationSeparator" w:id="0">
    <w:p w:rsidR="00676C8F" w:rsidRDefault="00676C8F" w:rsidP="00D2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C8F" w:rsidRDefault="00676C8F" w:rsidP="00D269A3">
      <w:r>
        <w:separator/>
      </w:r>
    </w:p>
  </w:footnote>
  <w:footnote w:type="continuationSeparator" w:id="0">
    <w:p w:rsidR="00676C8F" w:rsidRDefault="00676C8F" w:rsidP="00D26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676C8F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05pt;height:1008.1pt;z-index:-251657216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676C8F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.05pt;height:1008.1pt;z-index:-251658240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676C8F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05pt;height:1008.1pt;z-index:-251656192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B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72FA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4A6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B34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A5871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73E8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23F9E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C6EE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F5EE6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30A9B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95250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64824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62FE3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D10BE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162B1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C1F3D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  <w:num w:numId="12">
    <w:abstractNumId w:val="12"/>
  </w:num>
  <w:num w:numId="13">
    <w:abstractNumId w:val="13"/>
  </w:num>
  <w:num w:numId="14">
    <w:abstractNumId w:val="2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A3"/>
    <w:rsid w:val="00031ED4"/>
    <w:rsid w:val="00053ADA"/>
    <w:rsid w:val="000F759F"/>
    <w:rsid w:val="001F4088"/>
    <w:rsid w:val="0022585A"/>
    <w:rsid w:val="0024541B"/>
    <w:rsid w:val="00262C95"/>
    <w:rsid w:val="002D6670"/>
    <w:rsid w:val="003419F6"/>
    <w:rsid w:val="00433EAF"/>
    <w:rsid w:val="00436499"/>
    <w:rsid w:val="004459B8"/>
    <w:rsid w:val="00495A15"/>
    <w:rsid w:val="005D054B"/>
    <w:rsid w:val="005F3694"/>
    <w:rsid w:val="00676C8F"/>
    <w:rsid w:val="006C448D"/>
    <w:rsid w:val="006C7C71"/>
    <w:rsid w:val="007710BF"/>
    <w:rsid w:val="00796C2C"/>
    <w:rsid w:val="007B078B"/>
    <w:rsid w:val="0086423B"/>
    <w:rsid w:val="008960A6"/>
    <w:rsid w:val="008E375E"/>
    <w:rsid w:val="00904889"/>
    <w:rsid w:val="009475EF"/>
    <w:rsid w:val="009B56C6"/>
    <w:rsid w:val="00A92F4E"/>
    <w:rsid w:val="00AA4E21"/>
    <w:rsid w:val="00AB719D"/>
    <w:rsid w:val="00AD3D23"/>
    <w:rsid w:val="00AE65C3"/>
    <w:rsid w:val="00B01329"/>
    <w:rsid w:val="00B03CAD"/>
    <w:rsid w:val="00B27F5D"/>
    <w:rsid w:val="00B86279"/>
    <w:rsid w:val="00BD4F43"/>
    <w:rsid w:val="00BD6C17"/>
    <w:rsid w:val="00C10CAB"/>
    <w:rsid w:val="00C47D98"/>
    <w:rsid w:val="00C51805"/>
    <w:rsid w:val="00C670F3"/>
    <w:rsid w:val="00C85B7C"/>
    <w:rsid w:val="00CD0A70"/>
    <w:rsid w:val="00CE0A7B"/>
    <w:rsid w:val="00D269A3"/>
    <w:rsid w:val="00E0057B"/>
    <w:rsid w:val="00E235CA"/>
    <w:rsid w:val="00E26023"/>
    <w:rsid w:val="00E35B5D"/>
    <w:rsid w:val="00E360BA"/>
    <w:rsid w:val="00EA1C91"/>
    <w:rsid w:val="00EB3C85"/>
    <w:rsid w:val="00EF71BC"/>
    <w:rsid w:val="00F326D8"/>
    <w:rsid w:val="00F6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86E662C6-6BDA-44C6-BC37-9A50667A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BD4F43"/>
    <w:pPr>
      <w:keepNext/>
      <w:jc w:val="center"/>
      <w:outlineLvl w:val="1"/>
    </w:pPr>
    <w:rPr>
      <w:rFonts w:ascii="Arial" w:eastAsia="Times New Roman" w:hAnsi="Arial" w:cs="Arial"/>
      <w:b/>
      <w:bCs/>
      <w:noProof w:val="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9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9A3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D269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9A3"/>
    <w:rPr>
      <w:noProof/>
    </w:rPr>
  </w:style>
  <w:style w:type="character" w:customStyle="1" w:styleId="Ttulo2Car">
    <w:name w:val="Título 2 Car"/>
    <w:basedOn w:val="Fuentedeprrafopredeter"/>
    <w:link w:val="Ttulo2"/>
    <w:uiPriority w:val="99"/>
    <w:rsid w:val="00BD4F43"/>
    <w:rPr>
      <w:rFonts w:ascii="Arial" w:eastAsia="Times New Roman" w:hAnsi="Arial" w:cs="Arial"/>
      <w:b/>
      <w:bCs/>
      <w:lang w:val="es-ES"/>
    </w:rPr>
  </w:style>
  <w:style w:type="paragraph" w:styleId="Textoindependiente2">
    <w:name w:val="Body Text 2"/>
    <w:basedOn w:val="Normal"/>
    <w:link w:val="Textoindependiente2Car"/>
    <w:rsid w:val="00BD4F43"/>
    <w:pPr>
      <w:spacing w:after="120" w:line="480" w:lineRule="auto"/>
    </w:pPr>
    <w:rPr>
      <w:rFonts w:ascii="Arial" w:eastAsia="Times New Roman" w:hAnsi="Arial" w:cs="Times New Roman"/>
      <w:noProof w:val="0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Sinespaciado">
    <w:name w:val="No Spacing"/>
    <w:link w:val="SinespaciadoCar"/>
    <w:uiPriority w:val="1"/>
    <w:qFormat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BD4F43"/>
    <w:pPr>
      <w:spacing w:after="200" w:line="276" w:lineRule="auto"/>
      <w:ind w:left="720"/>
    </w:pPr>
    <w:rPr>
      <w:rFonts w:ascii="Calibri" w:eastAsia="Calibri" w:hAnsi="Calibri" w:cs="Calibri"/>
      <w:noProof w:val="0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BD4F43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35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5C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Noe Saul Ramos Garcia</cp:lastModifiedBy>
  <cp:revision>3</cp:revision>
  <cp:lastPrinted>2019-09-26T17:33:00Z</cp:lastPrinted>
  <dcterms:created xsi:type="dcterms:W3CDTF">2019-10-09T19:18:00Z</dcterms:created>
  <dcterms:modified xsi:type="dcterms:W3CDTF">2019-10-09T19:20:00Z</dcterms:modified>
</cp:coreProperties>
</file>