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0C293778">
            <wp:simplePos x="0" y="0"/>
            <wp:positionH relativeFrom="margin">
              <wp:posOffset>1443990</wp:posOffset>
            </wp:positionH>
            <wp:positionV relativeFrom="margin">
              <wp:posOffset>13970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0B3B58" w14:textId="77777777" w:rsidR="000B5768" w:rsidRPr="000B142A" w:rsidRDefault="000B5768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318E8F52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CE4354" w:rsidRPr="000B142A">
        <w:rPr>
          <w:rFonts w:ascii="Arial" w:eastAsia="Times New Roman" w:hAnsi="Arial" w:cs="Arial"/>
          <w:b/>
          <w:bCs/>
          <w:sz w:val="24"/>
          <w:szCs w:val="24"/>
        </w:rPr>
        <w:t>1</w:t>
      </w:r>
    </w:p>
    <w:p w14:paraId="311B3D19" w14:textId="6AAB84CB" w:rsidR="004A607A" w:rsidRPr="000B142A" w:rsidRDefault="00E72FC4" w:rsidP="004A607A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6B5D32" w:rsidRPr="000B142A">
        <w:rPr>
          <w:rFonts w:ascii="Arial" w:eastAsia="Times New Roman" w:hAnsi="Arial" w:cs="Arial"/>
          <w:b/>
          <w:bCs/>
          <w:sz w:val="24"/>
          <w:szCs w:val="24"/>
        </w:rPr>
        <w:t>LIMPIA, AREAS VERDES, MEDIO AMBIENTE Y ECOLOGÍA.</w:t>
      </w:r>
    </w:p>
    <w:p w14:paraId="0EC39C59" w14:textId="1E75C926" w:rsidR="00D26714" w:rsidRPr="00D26714" w:rsidRDefault="00FB4598" w:rsidP="00D26714">
      <w:pPr>
        <w:ind w:right="-934"/>
        <w:jc w:val="both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D26714" w:rsidRPr="00D26714">
        <w:rPr>
          <w:rFonts w:ascii="Arial" w:hAnsi="Arial" w:cs="Arial"/>
          <w:b/>
          <w:bCs/>
          <w:sz w:val="20"/>
          <w:szCs w:val="20"/>
        </w:rPr>
        <w:t xml:space="preserve">INSTALACION DE LA COMISION EDILICIA PERMANENTE DE </w:t>
      </w:r>
      <w:bookmarkStart w:id="0" w:name="_Hlk179447962"/>
      <w:r w:rsidR="00D26714" w:rsidRPr="00D26714">
        <w:rPr>
          <w:rFonts w:ascii="Arial" w:hAnsi="Arial" w:cs="Arial"/>
          <w:b/>
          <w:bCs/>
          <w:sz w:val="20"/>
          <w:szCs w:val="20"/>
        </w:rPr>
        <w:t>LIMPIA, AREAS VERDES, MEDIO AMBIENTE Y ECOLOGÍA.</w:t>
      </w:r>
      <w:bookmarkEnd w:id="0"/>
      <w:r w:rsidR="00D26714" w:rsidRPr="00D26714">
        <w:rPr>
          <w:rFonts w:ascii="Arial" w:hAnsi="Arial" w:cs="Arial"/>
          <w:b/>
          <w:bCs/>
          <w:sz w:val="20"/>
          <w:szCs w:val="20"/>
        </w:rPr>
        <w:t xml:space="preserve"> TOMA DE PROTESTA DE SUS INTEGRANTES.</w:t>
      </w:r>
    </w:p>
    <w:p w14:paraId="68EE085C" w14:textId="77777777" w:rsidR="00D26714" w:rsidRPr="00B84A90" w:rsidRDefault="00D26714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</w:p>
    <w:p w14:paraId="7B85AE40" w14:textId="694B8D0F" w:rsidR="004D5FBF" w:rsidRPr="00C96C4E" w:rsidRDefault="004A607A" w:rsidP="0093708F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CE4354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5F0660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bookmarkStart w:id="1" w:name="_Hlk179463200"/>
      <w:r w:rsidR="00D26714" w:rsidRPr="00C96C4E">
        <w:rPr>
          <w:rFonts w:ascii="Arial" w:hAnsi="Arial" w:cs="Arial"/>
          <w:sz w:val="24"/>
          <w:szCs w:val="24"/>
        </w:rPr>
        <w:t>Limpia, Áreas Verdes, Medio Ambiente y Ecología</w:t>
      </w:r>
      <w:bookmarkEnd w:id="1"/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2F7368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1º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D26714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octubre</w:t>
      </w:r>
      <w:r w:rsidR="008E5B18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D26714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las 10</w:t>
      </w:r>
      <w:r w:rsidR="00D214F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2" w:name="_Hlk179447799"/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C96C4E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C96C4E">
        <w:rPr>
          <w:rFonts w:ascii="Arial" w:hAnsi="Arial" w:cs="Arial"/>
          <w:sz w:val="24"/>
          <w:szCs w:val="24"/>
        </w:rPr>
        <w:t xml:space="preserve">de Gobierno </w:t>
      </w:r>
      <w:r w:rsidR="00D26714" w:rsidRPr="00C96C4E">
        <w:rPr>
          <w:rFonts w:ascii="Arial" w:hAnsi="Arial" w:cs="Arial"/>
          <w:sz w:val="24"/>
          <w:szCs w:val="24"/>
        </w:rPr>
        <w:t>Municipal</w:t>
      </w:r>
      <w:bookmarkEnd w:id="2"/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1296</w:t>
      </w:r>
      <w:r w:rsidR="004D5F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FF58A9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conforme a la sesión Pública Extraordinaria del Ayuntamiento No. 1 en el punto No. 07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integran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en mención, siendo los siguientes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Arq</w:t>
      </w:r>
      <w:r w:rsidR="00E72FC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Miriam Salome Torres Lares </w:t>
      </w:r>
      <w:r w:rsidR="00E72FC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93708F">
        <w:rPr>
          <w:rFonts w:ascii="Arial" w:hAnsi="Arial" w:cs="Arial"/>
          <w:sz w:val="24"/>
          <w:szCs w:val="24"/>
        </w:rPr>
        <w:t xml:space="preserve">, así mismo se invitó al 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 xml:space="preserve">Lic. Federico Ochoa 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>Castrejón</w:t>
      </w:r>
      <w:r w:rsidR="0093708F">
        <w:rPr>
          <w:rFonts w:ascii="Arial" w:eastAsia="Cambria" w:hAnsi="Arial" w:cs="Arial"/>
          <w:bCs/>
        </w:rPr>
        <w:t>,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 xml:space="preserve"> Director General </w:t>
      </w:r>
      <w:r w:rsidR="0093708F">
        <w:rPr>
          <w:rFonts w:ascii="Arial" w:eastAsia="Cambria" w:hAnsi="Arial" w:cs="Arial"/>
          <w:bCs/>
        </w:rPr>
        <w:t>d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 xml:space="preserve">e Servicios 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>Públicos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 xml:space="preserve"> Municipales, </w:t>
      </w:r>
      <w:r w:rsidR="0093708F">
        <w:rPr>
          <w:rFonts w:ascii="Arial" w:eastAsia="Cambria" w:hAnsi="Arial" w:cs="Arial"/>
          <w:bCs/>
        </w:rPr>
        <w:t>A</w:t>
      </w:r>
      <w:r w:rsidR="0093708F" w:rsidRPr="004A3BC4">
        <w:rPr>
          <w:rFonts w:ascii="Arial" w:eastAsia="Cambria" w:hAnsi="Arial" w:cs="Arial"/>
          <w:bCs/>
          <w:sz w:val="24"/>
          <w:szCs w:val="24"/>
        </w:rPr>
        <w:t xml:space="preserve">l </w:t>
      </w:r>
      <w:r w:rsidR="0093708F" w:rsidRPr="004A3BC4">
        <w:rPr>
          <w:rFonts w:ascii="Arial" w:hAnsi="Arial" w:cs="Arial"/>
          <w:bCs/>
          <w:sz w:val="24"/>
          <w:szCs w:val="24"/>
        </w:rPr>
        <w:t xml:space="preserve">Lic. José Alberto Contreras Rodríguez, Director </w:t>
      </w:r>
      <w:r w:rsidR="0093708F">
        <w:rPr>
          <w:rFonts w:ascii="Arial" w:hAnsi="Arial" w:cs="Arial"/>
          <w:bCs/>
        </w:rPr>
        <w:t>d</w:t>
      </w:r>
      <w:r w:rsidR="0093708F" w:rsidRPr="004A3BC4">
        <w:rPr>
          <w:rFonts w:ascii="Arial" w:hAnsi="Arial" w:cs="Arial"/>
          <w:bCs/>
          <w:sz w:val="24"/>
          <w:szCs w:val="24"/>
        </w:rPr>
        <w:t>e Imagen Urbana</w:t>
      </w:r>
      <w:r w:rsidR="0093708F">
        <w:rPr>
          <w:rFonts w:ascii="Arial" w:hAnsi="Arial" w:cs="Arial"/>
          <w:bCs/>
          <w:sz w:val="24"/>
          <w:szCs w:val="24"/>
        </w:rPr>
        <w:t>,</w:t>
      </w:r>
      <w:r w:rsidR="0093708F" w:rsidRPr="004A3BC4">
        <w:rPr>
          <w:rFonts w:ascii="Arial" w:hAnsi="Arial" w:cs="Arial"/>
          <w:bCs/>
          <w:sz w:val="24"/>
          <w:szCs w:val="24"/>
        </w:rPr>
        <w:t xml:space="preserve"> Lic. </w:t>
      </w:r>
      <w:r w:rsidR="0093708F" w:rsidRPr="004A3BC4">
        <w:rPr>
          <w:rFonts w:ascii="Arial" w:hAnsi="Arial" w:cs="Arial"/>
          <w:bCs/>
          <w:sz w:val="24"/>
          <w:szCs w:val="24"/>
        </w:rPr>
        <w:t>Álvaro</w:t>
      </w:r>
      <w:r w:rsidR="0093708F" w:rsidRPr="004A3BC4">
        <w:rPr>
          <w:rFonts w:ascii="Arial" w:hAnsi="Arial" w:cs="Arial"/>
          <w:bCs/>
          <w:sz w:val="24"/>
          <w:szCs w:val="24"/>
        </w:rPr>
        <w:t xml:space="preserve"> Pérez Avalos, Jefe </w:t>
      </w:r>
      <w:r w:rsidR="0093708F">
        <w:rPr>
          <w:rFonts w:ascii="Arial" w:hAnsi="Arial" w:cs="Arial"/>
          <w:bCs/>
        </w:rPr>
        <w:t>d</w:t>
      </w:r>
      <w:r w:rsidR="0093708F" w:rsidRPr="004A3BC4">
        <w:rPr>
          <w:rFonts w:ascii="Arial" w:hAnsi="Arial" w:cs="Arial"/>
          <w:bCs/>
          <w:sz w:val="24"/>
          <w:szCs w:val="24"/>
        </w:rPr>
        <w:t xml:space="preserve">e Parques </w:t>
      </w:r>
      <w:r w:rsidR="0093708F">
        <w:rPr>
          <w:rFonts w:ascii="Arial" w:hAnsi="Arial" w:cs="Arial"/>
          <w:bCs/>
        </w:rPr>
        <w:t>y</w:t>
      </w:r>
      <w:r w:rsidR="0093708F" w:rsidRPr="004A3BC4">
        <w:rPr>
          <w:rFonts w:ascii="Arial" w:hAnsi="Arial" w:cs="Arial"/>
          <w:bCs/>
          <w:sz w:val="24"/>
          <w:szCs w:val="24"/>
        </w:rPr>
        <w:t xml:space="preserve"> Jardines</w:t>
      </w:r>
      <w:r w:rsidR="0093708F">
        <w:rPr>
          <w:rFonts w:ascii="Arial" w:hAnsi="Arial" w:cs="Arial"/>
          <w:bCs/>
          <w:sz w:val="24"/>
          <w:szCs w:val="24"/>
        </w:rPr>
        <w:t xml:space="preserve"> y a la </w:t>
      </w:r>
      <w:bookmarkStart w:id="3" w:name="_Hlk179803842"/>
      <w:r w:rsidR="0093708F" w:rsidRPr="004A3BC4">
        <w:rPr>
          <w:rFonts w:ascii="Arial" w:hAnsi="Arial" w:cs="Arial"/>
          <w:bCs/>
          <w:sz w:val="24"/>
          <w:szCs w:val="24"/>
        </w:rPr>
        <w:t>Ing. Isis Edith Santana Sánchez</w:t>
      </w:r>
      <w:r w:rsidR="0093708F">
        <w:rPr>
          <w:rFonts w:ascii="Arial" w:hAnsi="Arial" w:cs="Arial"/>
          <w:bCs/>
        </w:rPr>
        <w:t xml:space="preserve">, </w:t>
      </w:r>
      <w:r w:rsidR="0093708F" w:rsidRPr="004A3BC4">
        <w:rPr>
          <w:rFonts w:ascii="Arial" w:hAnsi="Arial" w:cs="Arial"/>
          <w:bCs/>
          <w:sz w:val="24"/>
          <w:szCs w:val="24"/>
        </w:rPr>
        <w:t>Directora de  Medio Ambiente y Desarrollo Sustentable</w:t>
      </w:r>
      <w:bookmarkEnd w:id="3"/>
      <w:r w:rsidR="0093708F">
        <w:rPr>
          <w:rFonts w:ascii="Arial" w:hAnsi="Arial" w:cs="Arial"/>
          <w:bCs/>
          <w:sz w:val="24"/>
          <w:szCs w:val="24"/>
        </w:rPr>
        <w:t>.</w:t>
      </w:r>
    </w:p>
    <w:p w14:paraId="527AD0AC" w14:textId="4324CFDD" w:rsidR="00140E0D" w:rsidRPr="00C96C4E" w:rsidRDefault="0067268C" w:rsidP="0093708F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1297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93708F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7BA03" w14:textId="77777777" w:rsidR="001F6B60" w:rsidRDefault="001F6B60" w:rsidP="00207DEB">
      <w:pPr>
        <w:spacing w:after="0" w:line="240" w:lineRule="auto"/>
      </w:pPr>
      <w:r>
        <w:separator/>
      </w:r>
    </w:p>
  </w:endnote>
  <w:endnote w:type="continuationSeparator" w:id="0">
    <w:p w14:paraId="2AD9D136" w14:textId="77777777" w:rsidR="001F6B60" w:rsidRDefault="001F6B60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316E" w14:textId="77777777" w:rsidR="001F6B60" w:rsidRDefault="001F6B60" w:rsidP="00207DEB">
      <w:pPr>
        <w:spacing w:after="0" w:line="240" w:lineRule="auto"/>
      </w:pPr>
      <w:r>
        <w:separator/>
      </w:r>
    </w:p>
  </w:footnote>
  <w:footnote w:type="continuationSeparator" w:id="0">
    <w:p w14:paraId="33541C04" w14:textId="77777777" w:rsidR="001F6B60" w:rsidRDefault="001F6B60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1F6B60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C442D"/>
    <w:rsid w:val="008E5B18"/>
    <w:rsid w:val="00924EDF"/>
    <w:rsid w:val="0093708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0968"/>
    <w:rsid w:val="00AA58AB"/>
    <w:rsid w:val="00B05FFB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96C4E"/>
    <w:rsid w:val="00CB219A"/>
    <w:rsid w:val="00CE4354"/>
    <w:rsid w:val="00D07E49"/>
    <w:rsid w:val="00D214FD"/>
    <w:rsid w:val="00D237D4"/>
    <w:rsid w:val="00D26714"/>
    <w:rsid w:val="00D36008"/>
    <w:rsid w:val="00D661AF"/>
    <w:rsid w:val="00DA5C2B"/>
    <w:rsid w:val="00DB0882"/>
    <w:rsid w:val="00E05FD4"/>
    <w:rsid w:val="00E72FC4"/>
    <w:rsid w:val="00EC28F1"/>
    <w:rsid w:val="00EC600A"/>
    <w:rsid w:val="00EC620D"/>
    <w:rsid w:val="00ED6A57"/>
    <w:rsid w:val="00F113AC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39</cp:revision>
  <cp:lastPrinted>2023-11-28T20:15:00Z</cp:lastPrinted>
  <dcterms:created xsi:type="dcterms:W3CDTF">2022-06-13T21:30:00Z</dcterms:created>
  <dcterms:modified xsi:type="dcterms:W3CDTF">2024-10-14T19:11:00Z</dcterms:modified>
</cp:coreProperties>
</file>