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9744"/>
      </w:tblGrid>
      <w:tr w:rsidR="00232F87" w:rsidRPr="00291317" w14:paraId="063F23B3" w14:textId="77777777" w:rsidTr="009D1D5E">
        <w:trPr>
          <w:trHeight w:val="1353"/>
        </w:trPr>
        <w:tc>
          <w:tcPr>
            <w:tcW w:w="9744" w:type="dxa"/>
          </w:tcPr>
          <w:p w14:paraId="347EF9BA" w14:textId="77777777" w:rsidR="00232F87" w:rsidRPr="00291317" w:rsidRDefault="00232F87" w:rsidP="009D1D5E">
            <w:pPr>
              <w:spacing w:before="240" w:after="160" w:line="259" w:lineRule="auto"/>
              <w:ind w:right="142"/>
              <w:jc w:val="center"/>
              <w:rPr>
                <w:rFonts w:ascii="Arial" w:hAnsi="Arial" w:cs="Arial"/>
                <w:b/>
                <w:bCs/>
                <w:sz w:val="24"/>
                <w:szCs w:val="24"/>
              </w:rPr>
            </w:pPr>
            <w:r w:rsidRPr="00291317">
              <w:rPr>
                <w:rFonts w:ascii="Arial" w:hAnsi="Arial" w:cs="Arial"/>
                <w:b/>
                <w:bCs/>
                <w:sz w:val="24"/>
                <w:szCs w:val="24"/>
              </w:rPr>
              <w:t>ACTA DE LA CONTINUACIÓN DE LA TRIGÉSIMA TERCERA SESIÓN ORDINARIA DE LA COMISIÓN EDILICIA PERMANENTE DE HACIENDA PÚBLICA Y PATRIMONIO MUNICIPAL</w:t>
            </w:r>
          </w:p>
        </w:tc>
      </w:tr>
    </w:tbl>
    <w:p w14:paraId="3F49364F" w14:textId="77777777" w:rsidR="00232F87" w:rsidRPr="00291317" w:rsidRDefault="00232F87" w:rsidP="00232F87">
      <w:pPr>
        <w:ind w:right="142"/>
        <w:jc w:val="both"/>
        <w:rPr>
          <w:rFonts w:ascii="Arial" w:hAnsi="Arial" w:cs="Arial"/>
          <w:sz w:val="24"/>
          <w:szCs w:val="24"/>
        </w:rPr>
      </w:pPr>
    </w:p>
    <w:p w14:paraId="76B55BF3"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sz w:val="24"/>
          <w:szCs w:val="24"/>
          <w:lang w:val="es-419"/>
        </w:rPr>
        <w:t xml:space="preserve">          Buenos días compañeras Regidoras e invitados especiales, el de la voz </w:t>
      </w:r>
      <w:r w:rsidRPr="00291317">
        <w:rPr>
          <w:rFonts w:ascii="Arial" w:hAnsi="Arial" w:cs="Arial"/>
          <w:b/>
          <w:sz w:val="24"/>
          <w:szCs w:val="24"/>
          <w:lang w:val="es-419"/>
        </w:rPr>
        <w:t>JORGE DE JESÚS JUÁREZ PARRA</w:t>
      </w:r>
      <w:r w:rsidRPr="00291317">
        <w:rPr>
          <w:rFonts w:ascii="Arial" w:hAnsi="Arial" w:cs="Arial"/>
          <w:sz w:val="24"/>
          <w:szCs w:val="24"/>
          <w:lang w:val="es-419"/>
        </w:rPr>
        <w:t>, en mi carácter de Presidente de la Comisión Edilicia Permanente de Hacienda Pública y Patrimonio Municipal, les doy la bienvenida a la Continuación de la Trigésima Tercera Sesión Ordinaria de la Comisión Edilicia Permanente de Hacienda Pública y Patrimonio Municipal.</w:t>
      </w:r>
    </w:p>
    <w:p w14:paraId="26955EA8" w14:textId="77777777" w:rsidR="00232F87" w:rsidRPr="00291317" w:rsidRDefault="00232F87" w:rsidP="00232F87">
      <w:pPr>
        <w:ind w:right="142"/>
        <w:jc w:val="both"/>
        <w:rPr>
          <w:rFonts w:ascii="Arial" w:hAnsi="Arial" w:cs="Arial"/>
          <w:sz w:val="24"/>
          <w:szCs w:val="24"/>
          <w:lang w:val="es-419"/>
        </w:rPr>
      </w:pPr>
    </w:p>
    <w:p w14:paraId="4B5D23BB" w14:textId="5A978A1F" w:rsidR="00232F87" w:rsidRPr="00291317" w:rsidRDefault="00232F87" w:rsidP="00232F87">
      <w:pPr>
        <w:ind w:right="142"/>
        <w:jc w:val="both"/>
        <w:rPr>
          <w:rFonts w:ascii="Arial" w:hAnsi="Arial" w:cs="Arial"/>
          <w:sz w:val="24"/>
          <w:szCs w:val="24"/>
          <w:lang w:val="es-419"/>
        </w:rPr>
      </w:pPr>
      <w:r w:rsidRPr="00291317">
        <w:rPr>
          <w:rFonts w:ascii="Arial" w:hAnsi="Arial" w:cs="Arial"/>
          <w:sz w:val="24"/>
          <w:szCs w:val="24"/>
          <w:lang w:val="es-419"/>
        </w:rPr>
        <w:t xml:space="preserve">         De acuerdo a las facultades que me confiere el artículo 60 del Reglamento Interior del Ayuntamiento de Zapotlán el Grande, como Presidente de la Comisión Edilicia Permanente de Hacienda Pública y Patrimonio Municipal, se les ha convocado mediante oficio número </w:t>
      </w:r>
      <w:r w:rsidR="003A1123" w:rsidRPr="003A1123">
        <w:rPr>
          <w:rFonts w:ascii="Arial" w:hAnsi="Arial" w:cs="Arial"/>
          <w:sz w:val="24"/>
          <w:szCs w:val="24"/>
          <w:lang w:val="es-419"/>
        </w:rPr>
        <w:t>1216</w:t>
      </w:r>
      <w:r w:rsidR="003A1123">
        <w:rPr>
          <w:rFonts w:ascii="Arial" w:hAnsi="Arial" w:cs="Arial"/>
          <w:sz w:val="24"/>
          <w:szCs w:val="24"/>
          <w:lang w:val="es-419"/>
        </w:rPr>
        <w:t>/2023</w:t>
      </w:r>
      <w:r w:rsidRPr="00291317">
        <w:rPr>
          <w:rFonts w:ascii="Arial" w:hAnsi="Arial" w:cs="Arial"/>
          <w:sz w:val="24"/>
          <w:szCs w:val="24"/>
          <w:lang w:val="es-419"/>
        </w:rPr>
        <w:t xml:space="preserve"> con fecha </w:t>
      </w:r>
      <w:r w:rsidR="003A1123" w:rsidRPr="003A1123">
        <w:rPr>
          <w:rFonts w:ascii="Arial" w:hAnsi="Arial" w:cs="Arial"/>
          <w:sz w:val="24"/>
          <w:szCs w:val="24"/>
          <w:lang w:val="es-419"/>
        </w:rPr>
        <w:t>09 de agosto de 2023</w:t>
      </w:r>
      <w:r w:rsidRPr="00291317">
        <w:rPr>
          <w:rFonts w:ascii="Arial" w:hAnsi="Arial" w:cs="Arial"/>
          <w:sz w:val="24"/>
          <w:szCs w:val="24"/>
          <w:lang w:val="es-419"/>
        </w:rPr>
        <w:t xml:space="preserve"> y queda satisfecho el requis</w:t>
      </w:r>
      <w:r w:rsidR="003A1123">
        <w:rPr>
          <w:rFonts w:ascii="Arial" w:hAnsi="Arial" w:cs="Arial"/>
          <w:sz w:val="24"/>
          <w:szCs w:val="24"/>
          <w:lang w:val="es-419"/>
        </w:rPr>
        <w:t>ito establecido en el artículo 4</w:t>
      </w:r>
      <w:r w:rsidRPr="00291317">
        <w:rPr>
          <w:rFonts w:ascii="Arial" w:hAnsi="Arial" w:cs="Arial"/>
          <w:sz w:val="24"/>
          <w:szCs w:val="24"/>
          <w:lang w:val="es-419"/>
        </w:rPr>
        <w:t>8 del mismo cuerpo legal en cita.</w:t>
      </w:r>
    </w:p>
    <w:p w14:paraId="4F308876" w14:textId="77777777" w:rsidR="00232F87" w:rsidRPr="00291317" w:rsidRDefault="00232F87" w:rsidP="00232F87">
      <w:pPr>
        <w:ind w:right="142"/>
        <w:jc w:val="both"/>
        <w:rPr>
          <w:rFonts w:ascii="Arial" w:hAnsi="Arial" w:cs="Arial"/>
          <w:sz w:val="24"/>
          <w:szCs w:val="24"/>
          <w:lang w:val="es-419"/>
        </w:rPr>
      </w:pPr>
    </w:p>
    <w:p w14:paraId="13EFF44E" w14:textId="72E546A0" w:rsidR="00232F87" w:rsidRPr="00291317" w:rsidRDefault="00232F87" w:rsidP="00232F87">
      <w:pPr>
        <w:ind w:right="142"/>
        <w:jc w:val="both"/>
        <w:rPr>
          <w:rFonts w:ascii="Arial" w:hAnsi="Arial" w:cs="Arial"/>
          <w:sz w:val="24"/>
          <w:szCs w:val="24"/>
          <w:lang w:val="es-419"/>
        </w:rPr>
      </w:pPr>
      <w:r w:rsidRPr="00291317">
        <w:rPr>
          <w:rFonts w:ascii="Arial" w:hAnsi="Arial" w:cs="Arial"/>
          <w:sz w:val="24"/>
          <w:szCs w:val="24"/>
          <w:lang w:val="es-419"/>
        </w:rPr>
        <w:t xml:space="preserve">          Ahora bien, de conformidad con lo dispuesto por los artículos 44, 45, 46, 47 y 49 del ordenamiento municipal en cita, se convoca a los integrantes de esta comisión para que asistieran el día de hoy a esta Sala Juan S. Vizcaíno a las </w:t>
      </w:r>
      <w:r w:rsidR="003A1123">
        <w:rPr>
          <w:rFonts w:ascii="Arial" w:hAnsi="Arial" w:cs="Arial"/>
          <w:sz w:val="24"/>
          <w:szCs w:val="24"/>
          <w:lang w:val="es-419"/>
        </w:rPr>
        <w:t>9:00</w:t>
      </w:r>
      <w:r w:rsidRPr="00291317">
        <w:rPr>
          <w:rFonts w:ascii="Arial" w:hAnsi="Arial" w:cs="Arial"/>
          <w:sz w:val="24"/>
          <w:szCs w:val="24"/>
          <w:lang w:val="es-419"/>
        </w:rPr>
        <w:t xml:space="preserve"> de este día </w:t>
      </w:r>
      <w:r>
        <w:rPr>
          <w:rFonts w:ascii="Arial" w:hAnsi="Arial" w:cs="Arial"/>
          <w:sz w:val="24"/>
          <w:szCs w:val="24"/>
          <w:lang w:val="es-419"/>
        </w:rPr>
        <w:t>22</w:t>
      </w:r>
      <w:r w:rsidRPr="00291317">
        <w:rPr>
          <w:rFonts w:ascii="Arial" w:hAnsi="Arial" w:cs="Arial"/>
          <w:sz w:val="24"/>
          <w:szCs w:val="24"/>
          <w:lang w:val="es-419"/>
        </w:rPr>
        <w:t xml:space="preserve"> de agosto</w:t>
      </w:r>
      <w:r w:rsidR="003A1123">
        <w:rPr>
          <w:rFonts w:ascii="Arial" w:hAnsi="Arial" w:cs="Arial"/>
          <w:sz w:val="24"/>
          <w:szCs w:val="24"/>
          <w:lang w:val="es-419"/>
        </w:rPr>
        <w:t xml:space="preserve"> de 2024</w:t>
      </w:r>
      <w:r w:rsidRPr="00291317">
        <w:rPr>
          <w:rFonts w:ascii="Arial" w:hAnsi="Arial" w:cs="Arial"/>
          <w:sz w:val="24"/>
          <w:szCs w:val="24"/>
          <w:lang w:val="es-419"/>
        </w:rPr>
        <w:t xml:space="preserve">, con la finalidad de llevar a cabo la Continuación de la Trigésima Tercera Sesión Ordinaria de la misma. </w:t>
      </w:r>
    </w:p>
    <w:p w14:paraId="777C1B37" w14:textId="77777777" w:rsidR="00232F87" w:rsidRPr="00291317" w:rsidRDefault="00232F87" w:rsidP="00232F87">
      <w:pPr>
        <w:ind w:right="142"/>
        <w:jc w:val="both"/>
        <w:rPr>
          <w:rFonts w:ascii="Arial" w:hAnsi="Arial" w:cs="Arial"/>
          <w:sz w:val="24"/>
          <w:szCs w:val="24"/>
          <w:lang w:val="es-419"/>
        </w:rPr>
      </w:pPr>
    </w:p>
    <w:p w14:paraId="6F2D06BD" w14:textId="4B06A5C3" w:rsidR="00232F87" w:rsidRPr="00291317" w:rsidRDefault="00232F87" w:rsidP="00232F87">
      <w:pPr>
        <w:ind w:right="142"/>
        <w:jc w:val="both"/>
        <w:rPr>
          <w:rFonts w:ascii="Arial" w:hAnsi="Arial" w:cs="Arial"/>
          <w:sz w:val="24"/>
          <w:szCs w:val="24"/>
          <w:lang w:val="es-419"/>
        </w:rPr>
      </w:pPr>
      <w:r w:rsidRPr="00291317">
        <w:rPr>
          <w:rFonts w:ascii="Arial" w:hAnsi="Arial" w:cs="Arial"/>
          <w:sz w:val="24"/>
          <w:szCs w:val="24"/>
          <w:lang w:val="es-419"/>
        </w:rPr>
        <w:t xml:space="preserve">          Por lo que, siendo la</w:t>
      </w:r>
      <w:r w:rsidR="006F6B38">
        <w:rPr>
          <w:rFonts w:ascii="Arial" w:hAnsi="Arial" w:cs="Arial"/>
          <w:sz w:val="24"/>
          <w:szCs w:val="24"/>
          <w:lang w:val="es-419"/>
        </w:rPr>
        <w:t xml:space="preserve">s </w:t>
      </w:r>
      <w:r w:rsidR="004867EA">
        <w:rPr>
          <w:rFonts w:ascii="Arial" w:hAnsi="Arial" w:cs="Arial"/>
          <w:sz w:val="24"/>
          <w:szCs w:val="24"/>
          <w:lang w:val="es-419"/>
        </w:rPr>
        <w:t>09:32 nueve</w:t>
      </w:r>
      <w:r>
        <w:rPr>
          <w:rFonts w:ascii="Arial" w:hAnsi="Arial" w:cs="Arial"/>
          <w:sz w:val="24"/>
          <w:szCs w:val="24"/>
          <w:lang w:val="es-419"/>
        </w:rPr>
        <w:t xml:space="preserve"> </w:t>
      </w:r>
      <w:r w:rsidRPr="00291317">
        <w:rPr>
          <w:rFonts w:ascii="Arial" w:hAnsi="Arial" w:cs="Arial"/>
          <w:sz w:val="24"/>
          <w:szCs w:val="24"/>
          <w:lang w:val="es-419"/>
        </w:rPr>
        <w:t xml:space="preserve">horas con </w:t>
      </w:r>
      <w:r w:rsidR="004867EA">
        <w:rPr>
          <w:rFonts w:ascii="Arial" w:hAnsi="Arial" w:cs="Arial"/>
          <w:sz w:val="24"/>
          <w:szCs w:val="24"/>
          <w:lang w:val="es-419"/>
        </w:rPr>
        <w:t>treinta y dos minutos</w:t>
      </w:r>
      <w:r w:rsidRPr="00291317">
        <w:rPr>
          <w:rFonts w:ascii="Arial" w:hAnsi="Arial" w:cs="Arial"/>
          <w:sz w:val="24"/>
          <w:szCs w:val="24"/>
          <w:lang w:val="es-419"/>
        </w:rPr>
        <w:t xml:space="preserve"> del día </w:t>
      </w:r>
      <w:r>
        <w:rPr>
          <w:rFonts w:ascii="Arial" w:hAnsi="Arial" w:cs="Arial"/>
          <w:sz w:val="24"/>
          <w:szCs w:val="24"/>
          <w:lang w:val="es-419"/>
        </w:rPr>
        <w:t xml:space="preserve">22 </w:t>
      </w:r>
      <w:r w:rsidRPr="00291317">
        <w:rPr>
          <w:rFonts w:ascii="Arial" w:hAnsi="Arial" w:cs="Arial"/>
          <w:sz w:val="24"/>
          <w:szCs w:val="24"/>
          <w:lang w:val="es-419"/>
        </w:rPr>
        <w:t>de agosto de la presente anualidad, procedo a nombrar lista de asistencia:</w:t>
      </w:r>
    </w:p>
    <w:p w14:paraId="2D6860F2" w14:textId="77777777" w:rsidR="00232F87" w:rsidRPr="00291317" w:rsidRDefault="00232F87" w:rsidP="00232F87">
      <w:pPr>
        <w:ind w:right="142"/>
        <w:jc w:val="both"/>
        <w:rPr>
          <w:rFonts w:ascii="Arial" w:hAnsi="Arial" w:cs="Arial"/>
          <w:sz w:val="24"/>
          <w:szCs w:val="24"/>
          <w:lang w:val="es-419"/>
        </w:rPr>
      </w:pPr>
    </w:p>
    <w:p w14:paraId="185BE721"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b/>
          <w:sz w:val="24"/>
          <w:szCs w:val="24"/>
          <w:lang w:val="es-419"/>
        </w:rPr>
        <w:t xml:space="preserve">1.- </w:t>
      </w:r>
      <w:r w:rsidRPr="00291317">
        <w:rPr>
          <w:rFonts w:ascii="Arial" w:hAnsi="Arial" w:cs="Arial"/>
          <w:sz w:val="24"/>
          <w:szCs w:val="24"/>
          <w:lang w:val="es-419"/>
        </w:rPr>
        <w:t>Como primer punto, procedo a desahogar la orden del día, procediendo como primer punto a tomar lista de asistencia:</w:t>
      </w:r>
    </w:p>
    <w:p w14:paraId="18BE8DD8" w14:textId="77777777" w:rsidR="00232F87" w:rsidRPr="003A1123" w:rsidRDefault="00232F87" w:rsidP="00232F87">
      <w:pPr>
        <w:ind w:right="142"/>
        <w:jc w:val="both"/>
        <w:rPr>
          <w:rFonts w:ascii="Arial" w:hAnsi="Arial" w:cs="Arial"/>
          <w:sz w:val="16"/>
          <w:szCs w:val="16"/>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232F87" w:rsidRPr="003A1123" w14:paraId="0A6AAF04" w14:textId="77777777" w:rsidTr="009D1D5E">
        <w:trPr>
          <w:trHeight w:val="381"/>
        </w:trPr>
        <w:tc>
          <w:tcPr>
            <w:tcW w:w="4962" w:type="dxa"/>
          </w:tcPr>
          <w:p w14:paraId="61545B6D"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Regidor</w:t>
            </w:r>
          </w:p>
        </w:tc>
        <w:tc>
          <w:tcPr>
            <w:tcW w:w="2409" w:type="dxa"/>
          </w:tcPr>
          <w:p w14:paraId="7C445B21"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Presente</w:t>
            </w:r>
          </w:p>
        </w:tc>
        <w:tc>
          <w:tcPr>
            <w:tcW w:w="2268" w:type="dxa"/>
          </w:tcPr>
          <w:p w14:paraId="65690ED3"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Ausente</w:t>
            </w:r>
          </w:p>
        </w:tc>
      </w:tr>
      <w:tr w:rsidR="00232F87" w:rsidRPr="003A1123" w14:paraId="57A7D50C" w14:textId="77777777" w:rsidTr="009D1D5E">
        <w:trPr>
          <w:trHeight w:val="648"/>
        </w:trPr>
        <w:tc>
          <w:tcPr>
            <w:tcW w:w="4962" w:type="dxa"/>
          </w:tcPr>
          <w:p w14:paraId="39C8D152"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JORGE DE JESÚS JUÁREZ PARRA</w:t>
            </w:r>
          </w:p>
          <w:p w14:paraId="6812F859"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Regidor Presidente de la Comisión Edilicia Permanente de Hacienda Pública y Patrimonio Municipal</w:t>
            </w:r>
            <w:r w:rsidRPr="003A1123">
              <w:rPr>
                <w:rFonts w:ascii="Arial" w:hAnsi="Arial" w:cs="Arial"/>
                <w:sz w:val="16"/>
                <w:szCs w:val="16"/>
                <w:lang w:val="es-419"/>
              </w:rPr>
              <w:tab/>
            </w:r>
          </w:p>
        </w:tc>
        <w:tc>
          <w:tcPr>
            <w:tcW w:w="2409" w:type="dxa"/>
          </w:tcPr>
          <w:p w14:paraId="3ACE6C10"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X</w:t>
            </w:r>
          </w:p>
        </w:tc>
        <w:tc>
          <w:tcPr>
            <w:tcW w:w="2268" w:type="dxa"/>
          </w:tcPr>
          <w:p w14:paraId="1C1473B6" w14:textId="77777777" w:rsidR="00232F87" w:rsidRPr="003A1123" w:rsidRDefault="00232F87" w:rsidP="009D1D5E">
            <w:pPr>
              <w:spacing w:after="0"/>
              <w:ind w:right="142"/>
              <w:jc w:val="both"/>
              <w:rPr>
                <w:rFonts w:ascii="Arial" w:hAnsi="Arial" w:cs="Arial"/>
                <w:sz w:val="16"/>
                <w:szCs w:val="16"/>
                <w:lang w:val="es-419"/>
              </w:rPr>
            </w:pPr>
          </w:p>
        </w:tc>
      </w:tr>
      <w:tr w:rsidR="00232F87" w:rsidRPr="003A1123" w14:paraId="69763B2E" w14:textId="77777777" w:rsidTr="009D1D5E">
        <w:trPr>
          <w:trHeight w:val="370"/>
        </w:trPr>
        <w:tc>
          <w:tcPr>
            <w:tcW w:w="4962" w:type="dxa"/>
          </w:tcPr>
          <w:p w14:paraId="5CA51595"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lastRenderedPageBreak/>
              <w:t>LIC. LAURA ELENA MARTÍNEZ RUVALCABA</w:t>
            </w:r>
          </w:p>
          <w:p w14:paraId="4439E85E"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 xml:space="preserve">Regidora Vocal de la Comisión Edilicia Permanente de Hacienda Pública y Patrimonio Municipal </w:t>
            </w:r>
            <w:r w:rsidRPr="003A1123">
              <w:rPr>
                <w:rFonts w:ascii="Arial" w:hAnsi="Arial" w:cs="Arial"/>
                <w:sz w:val="16"/>
                <w:szCs w:val="16"/>
                <w:lang w:val="es-419"/>
              </w:rPr>
              <w:tab/>
            </w:r>
          </w:p>
        </w:tc>
        <w:tc>
          <w:tcPr>
            <w:tcW w:w="2409" w:type="dxa"/>
          </w:tcPr>
          <w:p w14:paraId="7C9445EC"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X</w:t>
            </w:r>
          </w:p>
        </w:tc>
        <w:tc>
          <w:tcPr>
            <w:tcW w:w="2268" w:type="dxa"/>
          </w:tcPr>
          <w:p w14:paraId="5F4B5E87"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sz w:val="16"/>
                <w:szCs w:val="16"/>
                <w:lang w:val="es-419"/>
              </w:rPr>
              <w:t xml:space="preserve">               </w:t>
            </w:r>
          </w:p>
        </w:tc>
      </w:tr>
      <w:tr w:rsidR="00232F87" w:rsidRPr="003A1123" w14:paraId="4A8CC5B1" w14:textId="77777777" w:rsidTr="009D1D5E">
        <w:trPr>
          <w:trHeight w:val="381"/>
        </w:trPr>
        <w:tc>
          <w:tcPr>
            <w:tcW w:w="4962" w:type="dxa"/>
          </w:tcPr>
          <w:p w14:paraId="77C94141"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MTRA. TANIA MAGDALENA BERNARDINO JUÁREZ</w:t>
            </w:r>
          </w:p>
          <w:p w14:paraId="7ED949E1"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2409" w:type="dxa"/>
          </w:tcPr>
          <w:p w14:paraId="70F432E6"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X</w:t>
            </w:r>
          </w:p>
        </w:tc>
        <w:tc>
          <w:tcPr>
            <w:tcW w:w="2268" w:type="dxa"/>
          </w:tcPr>
          <w:p w14:paraId="63518CA0"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sz w:val="16"/>
                <w:szCs w:val="16"/>
                <w:lang w:val="es-419"/>
              </w:rPr>
              <w:t xml:space="preserve">               </w:t>
            </w:r>
          </w:p>
        </w:tc>
      </w:tr>
      <w:tr w:rsidR="00232F87" w:rsidRPr="003A1123" w14:paraId="078E0B8B" w14:textId="77777777" w:rsidTr="009D1D5E">
        <w:trPr>
          <w:trHeight w:val="381"/>
        </w:trPr>
        <w:tc>
          <w:tcPr>
            <w:tcW w:w="4962" w:type="dxa"/>
          </w:tcPr>
          <w:p w14:paraId="158902E7"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C. MAGALI CASILLAS CONTRERAS </w:t>
            </w:r>
          </w:p>
          <w:p w14:paraId="4441051A"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2409" w:type="dxa"/>
          </w:tcPr>
          <w:p w14:paraId="0D6D7E3B"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X</w:t>
            </w:r>
          </w:p>
        </w:tc>
        <w:tc>
          <w:tcPr>
            <w:tcW w:w="2268" w:type="dxa"/>
          </w:tcPr>
          <w:p w14:paraId="3C90515C"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sz w:val="16"/>
                <w:szCs w:val="16"/>
                <w:lang w:val="es-419"/>
              </w:rPr>
              <w:t xml:space="preserve">               </w:t>
            </w:r>
          </w:p>
        </w:tc>
      </w:tr>
      <w:tr w:rsidR="00232F87" w:rsidRPr="003A1123" w14:paraId="4BC17394" w14:textId="77777777" w:rsidTr="009D1D5E">
        <w:trPr>
          <w:trHeight w:val="381"/>
        </w:trPr>
        <w:tc>
          <w:tcPr>
            <w:tcW w:w="4962" w:type="dxa"/>
          </w:tcPr>
          <w:p w14:paraId="6F5D9428"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DIANA LAURA ORTEGA PALAFOX</w:t>
            </w:r>
          </w:p>
          <w:p w14:paraId="7409B95D"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2409" w:type="dxa"/>
          </w:tcPr>
          <w:p w14:paraId="34192849"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X</w:t>
            </w:r>
          </w:p>
        </w:tc>
        <w:tc>
          <w:tcPr>
            <w:tcW w:w="2268" w:type="dxa"/>
          </w:tcPr>
          <w:p w14:paraId="442B49F7"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w:t>
            </w:r>
          </w:p>
        </w:tc>
      </w:tr>
    </w:tbl>
    <w:p w14:paraId="577BCF5A" w14:textId="77777777" w:rsidR="00232F87" w:rsidRPr="00291317" w:rsidRDefault="00232F87" w:rsidP="00232F87">
      <w:pPr>
        <w:ind w:right="142"/>
        <w:jc w:val="both"/>
        <w:rPr>
          <w:rFonts w:ascii="Arial" w:hAnsi="Arial" w:cs="Arial"/>
          <w:sz w:val="24"/>
          <w:szCs w:val="24"/>
          <w:lang w:val="es-419"/>
        </w:rPr>
      </w:pPr>
    </w:p>
    <w:p w14:paraId="43CEA0B0"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sz w:val="24"/>
          <w:szCs w:val="24"/>
          <w:lang w:val="es-419"/>
        </w:rPr>
        <w:t xml:space="preserve">          Con lo anterior, se declara la existencia de Quórum Legal.</w:t>
      </w:r>
    </w:p>
    <w:p w14:paraId="68F7567A" w14:textId="77777777" w:rsidR="00232F87" w:rsidRPr="00291317" w:rsidRDefault="00232F87" w:rsidP="00232F87">
      <w:pPr>
        <w:ind w:right="142"/>
        <w:jc w:val="both"/>
        <w:rPr>
          <w:rFonts w:ascii="Arial" w:hAnsi="Arial" w:cs="Arial"/>
          <w:sz w:val="24"/>
          <w:szCs w:val="24"/>
          <w:lang w:val="es-419"/>
        </w:rPr>
      </w:pPr>
    </w:p>
    <w:p w14:paraId="73BD7EA7" w14:textId="77777777" w:rsidR="00232F87" w:rsidRPr="003A1123" w:rsidRDefault="00232F87" w:rsidP="00232F87">
      <w:pPr>
        <w:ind w:right="142"/>
        <w:jc w:val="both"/>
        <w:rPr>
          <w:rFonts w:ascii="Arial" w:hAnsi="Arial" w:cs="Arial"/>
          <w:sz w:val="24"/>
          <w:szCs w:val="24"/>
          <w:lang w:val="es-419"/>
        </w:rPr>
      </w:pPr>
      <w:r w:rsidRPr="003A1123">
        <w:rPr>
          <w:rFonts w:ascii="Arial" w:hAnsi="Arial" w:cs="Arial"/>
          <w:sz w:val="24"/>
          <w:szCs w:val="24"/>
          <w:lang w:val="es-419"/>
        </w:rPr>
        <w:t>Quiero agregar que se encuentran con nosotros los invitados especiales:</w:t>
      </w:r>
    </w:p>
    <w:p w14:paraId="009EA8B6" w14:textId="77777777" w:rsidR="00C242DE" w:rsidRPr="003A1123" w:rsidRDefault="00C242DE" w:rsidP="00232F87">
      <w:pPr>
        <w:ind w:right="142"/>
        <w:jc w:val="both"/>
        <w:rPr>
          <w:rFonts w:ascii="Arial" w:hAnsi="Arial" w:cs="Arial"/>
          <w:sz w:val="16"/>
          <w:szCs w:val="16"/>
          <w:lang w:val="es-419"/>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2409"/>
        <w:gridCol w:w="2268"/>
      </w:tblGrid>
      <w:tr w:rsidR="00232F87" w:rsidRPr="003A1123" w14:paraId="393D203E" w14:textId="77777777" w:rsidTr="009D1D5E">
        <w:trPr>
          <w:trHeight w:val="381"/>
        </w:trPr>
        <w:tc>
          <w:tcPr>
            <w:tcW w:w="4962" w:type="dxa"/>
          </w:tcPr>
          <w:p w14:paraId="47B0C1EE" w14:textId="54D065AC" w:rsidR="00232F87" w:rsidRPr="003A1123" w:rsidRDefault="00232F87" w:rsidP="003A1123">
            <w:pPr>
              <w:ind w:right="142"/>
              <w:jc w:val="both"/>
              <w:rPr>
                <w:rFonts w:ascii="Arial" w:hAnsi="Arial" w:cs="Arial"/>
                <w:b/>
                <w:sz w:val="16"/>
                <w:szCs w:val="16"/>
                <w:lang w:val="es-419"/>
              </w:rPr>
            </w:pPr>
            <w:r w:rsidRPr="003A1123">
              <w:rPr>
                <w:rFonts w:ascii="Arial" w:hAnsi="Arial" w:cs="Arial"/>
                <w:b/>
                <w:sz w:val="16"/>
                <w:szCs w:val="16"/>
                <w:lang w:val="es-419"/>
              </w:rPr>
              <w:t xml:space="preserve">                       </w:t>
            </w:r>
          </w:p>
        </w:tc>
        <w:tc>
          <w:tcPr>
            <w:tcW w:w="2409" w:type="dxa"/>
          </w:tcPr>
          <w:p w14:paraId="630CABA3" w14:textId="77777777" w:rsidR="00232F87" w:rsidRPr="003A1123" w:rsidRDefault="00232F87" w:rsidP="009D1D5E">
            <w:pPr>
              <w:ind w:right="142"/>
              <w:jc w:val="both"/>
              <w:rPr>
                <w:rFonts w:ascii="Arial" w:hAnsi="Arial" w:cs="Arial"/>
                <w:b/>
                <w:sz w:val="16"/>
                <w:szCs w:val="16"/>
                <w:lang w:val="es-419"/>
              </w:rPr>
            </w:pPr>
            <w:r w:rsidRPr="003A1123">
              <w:rPr>
                <w:rFonts w:ascii="Arial" w:hAnsi="Arial" w:cs="Arial"/>
                <w:b/>
                <w:sz w:val="16"/>
                <w:szCs w:val="16"/>
                <w:lang w:val="es-419"/>
              </w:rPr>
              <w:t xml:space="preserve">            Presente</w:t>
            </w:r>
          </w:p>
        </w:tc>
        <w:tc>
          <w:tcPr>
            <w:tcW w:w="2268" w:type="dxa"/>
          </w:tcPr>
          <w:p w14:paraId="782186CB" w14:textId="77777777" w:rsidR="00232F87" w:rsidRPr="003A1123" w:rsidRDefault="00232F87" w:rsidP="009D1D5E">
            <w:pPr>
              <w:ind w:right="142"/>
              <w:jc w:val="both"/>
              <w:rPr>
                <w:rFonts w:ascii="Arial" w:hAnsi="Arial" w:cs="Arial"/>
                <w:b/>
                <w:sz w:val="16"/>
                <w:szCs w:val="16"/>
                <w:lang w:val="es-419"/>
              </w:rPr>
            </w:pPr>
            <w:r w:rsidRPr="003A1123">
              <w:rPr>
                <w:rFonts w:ascii="Arial" w:hAnsi="Arial" w:cs="Arial"/>
                <w:b/>
                <w:sz w:val="16"/>
                <w:szCs w:val="16"/>
                <w:lang w:val="es-419"/>
              </w:rPr>
              <w:t xml:space="preserve">            Ausente</w:t>
            </w:r>
          </w:p>
        </w:tc>
      </w:tr>
      <w:tr w:rsidR="00232F87" w:rsidRPr="003A1123" w14:paraId="76F4751B" w14:textId="77777777" w:rsidTr="009D1D5E">
        <w:trPr>
          <w:trHeight w:val="370"/>
        </w:trPr>
        <w:tc>
          <w:tcPr>
            <w:tcW w:w="4962" w:type="dxa"/>
          </w:tcPr>
          <w:p w14:paraId="34E10E69"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ANA MARÍA DEL TORO TORRES</w:t>
            </w:r>
          </w:p>
          <w:p w14:paraId="38F2B101"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 xml:space="preserve">Encargada de la Hacienda Municipal </w:t>
            </w:r>
            <w:r w:rsidRPr="003A1123">
              <w:rPr>
                <w:rFonts w:ascii="Arial" w:hAnsi="Arial" w:cs="Arial"/>
                <w:sz w:val="16"/>
                <w:szCs w:val="16"/>
                <w:lang w:val="es-419"/>
              </w:rPr>
              <w:tab/>
            </w:r>
          </w:p>
        </w:tc>
        <w:tc>
          <w:tcPr>
            <w:tcW w:w="2409" w:type="dxa"/>
          </w:tcPr>
          <w:p w14:paraId="517D4B8E"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 xml:space="preserve">                    X</w:t>
            </w:r>
          </w:p>
        </w:tc>
        <w:tc>
          <w:tcPr>
            <w:tcW w:w="2268" w:type="dxa"/>
          </w:tcPr>
          <w:p w14:paraId="4EC85868"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sz w:val="16"/>
                <w:szCs w:val="16"/>
                <w:lang w:val="es-419"/>
              </w:rPr>
              <w:t xml:space="preserve">               </w:t>
            </w:r>
          </w:p>
        </w:tc>
      </w:tr>
      <w:tr w:rsidR="00232F87" w:rsidRPr="003A1123" w14:paraId="449222B5" w14:textId="77777777" w:rsidTr="009D1D5E">
        <w:trPr>
          <w:trHeight w:val="370"/>
        </w:trPr>
        <w:tc>
          <w:tcPr>
            <w:tcW w:w="4962" w:type="dxa"/>
          </w:tcPr>
          <w:p w14:paraId="7AF2FC12" w14:textId="77777777" w:rsidR="00232F87"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CORINA FRÍAS</w:t>
            </w:r>
            <w:r w:rsidR="003A1123">
              <w:rPr>
                <w:rFonts w:ascii="Arial" w:hAnsi="Arial" w:cs="Arial"/>
                <w:b/>
                <w:sz w:val="16"/>
                <w:szCs w:val="16"/>
                <w:lang w:val="es-419"/>
              </w:rPr>
              <w:t xml:space="preserve"> VÁZQUEZ.</w:t>
            </w:r>
          </w:p>
          <w:p w14:paraId="1B3D7928" w14:textId="12A38E40" w:rsidR="003A1123" w:rsidRPr="003A1123" w:rsidRDefault="003A1123" w:rsidP="009D1D5E">
            <w:pPr>
              <w:spacing w:after="0"/>
              <w:ind w:right="142"/>
              <w:jc w:val="both"/>
              <w:rPr>
                <w:rFonts w:ascii="Arial" w:hAnsi="Arial" w:cs="Arial"/>
                <w:b/>
                <w:sz w:val="16"/>
                <w:szCs w:val="16"/>
                <w:lang w:val="es-419"/>
              </w:rPr>
            </w:pPr>
            <w:r>
              <w:rPr>
                <w:rFonts w:ascii="Arial" w:hAnsi="Arial" w:cs="Arial"/>
                <w:b/>
                <w:sz w:val="16"/>
                <w:szCs w:val="16"/>
                <w:lang w:val="es-419"/>
              </w:rPr>
              <w:t xml:space="preserve">Directora de Ingresos. </w:t>
            </w:r>
          </w:p>
        </w:tc>
        <w:tc>
          <w:tcPr>
            <w:tcW w:w="2409" w:type="dxa"/>
          </w:tcPr>
          <w:p w14:paraId="205DC02F"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 xml:space="preserve">                    </w:t>
            </w:r>
            <w:r w:rsidRPr="003A1123">
              <w:rPr>
                <w:rFonts w:ascii="Arial" w:hAnsi="Arial" w:cs="Arial"/>
                <w:b/>
                <w:sz w:val="16"/>
                <w:szCs w:val="16"/>
                <w:lang w:val="es-419"/>
              </w:rPr>
              <w:t>X</w:t>
            </w:r>
            <w:r w:rsidRPr="003A1123">
              <w:rPr>
                <w:rFonts w:ascii="Arial" w:hAnsi="Arial" w:cs="Arial"/>
                <w:sz w:val="16"/>
                <w:szCs w:val="16"/>
                <w:lang w:val="es-419"/>
              </w:rPr>
              <w:t xml:space="preserve">   </w:t>
            </w:r>
          </w:p>
        </w:tc>
        <w:tc>
          <w:tcPr>
            <w:tcW w:w="2268" w:type="dxa"/>
          </w:tcPr>
          <w:p w14:paraId="47A29DF2" w14:textId="77777777" w:rsidR="00232F87" w:rsidRPr="003A1123" w:rsidRDefault="00232F87" w:rsidP="009D1D5E">
            <w:pPr>
              <w:spacing w:after="0"/>
              <w:ind w:right="142"/>
              <w:jc w:val="both"/>
              <w:rPr>
                <w:rFonts w:ascii="Arial" w:hAnsi="Arial" w:cs="Arial"/>
                <w:sz w:val="16"/>
                <w:szCs w:val="16"/>
                <w:lang w:val="es-419"/>
              </w:rPr>
            </w:pPr>
          </w:p>
        </w:tc>
      </w:tr>
      <w:tr w:rsidR="00232F87" w:rsidRPr="003A1123" w14:paraId="624B1CF9" w14:textId="77777777" w:rsidTr="009D1D5E">
        <w:trPr>
          <w:trHeight w:val="370"/>
        </w:trPr>
        <w:tc>
          <w:tcPr>
            <w:tcW w:w="4962" w:type="dxa"/>
          </w:tcPr>
          <w:p w14:paraId="7206EC88"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ANA MARGARITA MONTOYA</w:t>
            </w:r>
          </w:p>
          <w:p w14:paraId="0EAD10CD" w14:textId="2DAAD704" w:rsidR="00232F87" w:rsidRPr="003A1123" w:rsidRDefault="00232F87" w:rsidP="009D1D5E">
            <w:pPr>
              <w:spacing w:after="0"/>
              <w:ind w:right="142"/>
              <w:jc w:val="both"/>
              <w:rPr>
                <w:rFonts w:ascii="Arial" w:hAnsi="Arial" w:cs="Arial"/>
                <w:bCs/>
                <w:sz w:val="16"/>
                <w:szCs w:val="16"/>
                <w:lang w:val="es-419"/>
              </w:rPr>
            </w:pPr>
            <w:r w:rsidRPr="003A1123">
              <w:rPr>
                <w:rFonts w:ascii="Arial" w:hAnsi="Arial" w:cs="Arial"/>
                <w:bCs/>
                <w:sz w:val="16"/>
                <w:szCs w:val="16"/>
                <w:lang w:val="es-419"/>
              </w:rPr>
              <w:t>Encargada de Recaudación</w:t>
            </w:r>
            <w:r w:rsidR="003A1123">
              <w:rPr>
                <w:rFonts w:ascii="Arial" w:hAnsi="Arial" w:cs="Arial"/>
                <w:bCs/>
                <w:sz w:val="16"/>
                <w:szCs w:val="16"/>
                <w:lang w:val="es-419"/>
              </w:rPr>
              <w:t>.</w:t>
            </w:r>
          </w:p>
        </w:tc>
        <w:tc>
          <w:tcPr>
            <w:tcW w:w="2409" w:type="dxa"/>
          </w:tcPr>
          <w:p w14:paraId="206A3176"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sz w:val="16"/>
                <w:szCs w:val="16"/>
                <w:lang w:val="es-419"/>
              </w:rPr>
              <w:t xml:space="preserve">                    </w:t>
            </w:r>
            <w:r w:rsidRPr="003A1123">
              <w:rPr>
                <w:rFonts w:ascii="Arial" w:hAnsi="Arial" w:cs="Arial"/>
                <w:b/>
                <w:sz w:val="16"/>
                <w:szCs w:val="16"/>
                <w:lang w:val="es-419"/>
              </w:rPr>
              <w:t>X</w:t>
            </w:r>
          </w:p>
        </w:tc>
        <w:tc>
          <w:tcPr>
            <w:tcW w:w="2268" w:type="dxa"/>
          </w:tcPr>
          <w:p w14:paraId="24F83D0F" w14:textId="77777777" w:rsidR="00232F87" w:rsidRPr="003A1123" w:rsidRDefault="00232F87" w:rsidP="009D1D5E">
            <w:pPr>
              <w:spacing w:after="0"/>
              <w:ind w:right="142"/>
              <w:jc w:val="both"/>
              <w:rPr>
                <w:rFonts w:ascii="Arial" w:hAnsi="Arial" w:cs="Arial"/>
                <w:sz w:val="16"/>
                <w:szCs w:val="16"/>
                <w:lang w:val="es-419"/>
              </w:rPr>
            </w:pPr>
          </w:p>
        </w:tc>
      </w:tr>
    </w:tbl>
    <w:p w14:paraId="115DCDDF" w14:textId="77777777" w:rsidR="00232F87" w:rsidRPr="003A1123" w:rsidRDefault="00232F87" w:rsidP="00232F87">
      <w:pPr>
        <w:ind w:right="142"/>
        <w:jc w:val="both"/>
        <w:rPr>
          <w:rFonts w:ascii="Arial" w:hAnsi="Arial" w:cs="Arial"/>
          <w:sz w:val="16"/>
          <w:szCs w:val="16"/>
          <w:lang w:val="es-419"/>
        </w:rPr>
      </w:pPr>
    </w:p>
    <w:p w14:paraId="28003758" w14:textId="603B8CD0" w:rsidR="00232F87" w:rsidRPr="00291317" w:rsidRDefault="00232F87" w:rsidP="00232F87">
      <w:pPr>
        <w:ind w:right="142"/>
        <w:jc w:val="both"/>
        <w:rPr>
          <w:rFonts w:ascii="Arial" w:hAnsi="Arial" w:cs="Arial"/>
          <w:b/>
          <w:sz w:val="24"/>
          <w:szCs w:val="24"/>
          <w:lang w:val="es-419"/>
        </w:rPr>
      </w:pPr>
      <w:r w:rsidRPr="00291317">
        <w:rPr>
          <w:rFonts w:ascii="Arial" w:hAnsi="Arial" w:cs="Arial"/>
          <w:sz w:val="24"/>
          <w:szCs w:val="24"/>
          <w:lang w:val="es-419"/>
        </w:rPr>
        <w:t xml:space="preserve">Contamos además con la presencia de los Regidores </w:t>
      </w:r>
      <w:r w:rsidRPr="00291317">
        <w:rPr>
          <w:rFonts w:ascii="Arial" w:hAnsi="Arial" w:cs="Arial"/>
          <w:b/>
          <w:sz w:val="24"/>
          <w:szCs w:val="24"/>
          <w:lang w:val="es-419"/>
        </w:rPr>
        <w:t xml:space="preserve">SARA MORENO RAMÍREZ, JESÚS RAMÍREZ </w:t>
      </w:r>
      <w:proofErr w:type="gramStart"/>
      <w:r w:rsidR="00B204B0">
        <w:rPr>
          <w:rFonts w:ascii="Arial" w:hAnsi="Arial" w:cs="Arial"/>
          <w:b/>
          <w:sz w:val="24"/>
          <w:szCs w:val="24"/>
          <w:lang w:val="es-419"/>
        </w:rPr>
        <w:t xml:space="preserve">SÁNCHEZ, </w:t>
      </w:r>
      <w:r w:rsidRPr="00291317">
        <w:rPr>
          <w:rFonts w:ascii="Arial" w:hAnsi="Arial" w:cs="Arial"/>
          <w:b/>
          <w:sz w:val="24"/>
          <w:szCs w:val="24"/>
          <w:lang w:val="es-419"/>
        </w:rPr>
        <w:t xml:space="preserve"> RAÚL</w:t>
      </w:r>
      <w:proofErr w:type="gramEnd"/>
      <w:r w:rsidRPr="00291317">
        <w:rPr>
          <w:rFonts w:ascii="Arial" w:hAnsi="Arial" w:cs="Arial"/>
          <w:b/>
          <w:sz w:val="24"/>
          <w:szCs w:val="24"/>
          <w:lang w:val="es-419"/>
        </w:rPr>
        <w:t xml:space="preserve"> CHÁVEZ GARCÍA</w:t>
      </w:r>
      <w:r w:rsidR="003A1123">
        <w:rPr>
          <w:rFonts w:ascii="Arial" w:hAnsi="Arial" w:cs="Arial"/>
          <w:b/>
          <w:sz w:val="24"/>
          <w:szCs w:val="24"/>
          <w:lang w:val="es-419"/>
        </w:rPr>
        <w:t xml:space="preserve"> y</w:t>
      </w:r>
      <w:r w:rsidRPr="00291317">
        <w:rPr>
          <w:rFonts w:ascii="Arial" w:hAnsi="Arial" w:cs="Arial"/>
          <w:b/>
          <w:sz w:val="24"/>
          <w:szCs w:val="24"/>
          <w:lang w:val="es-419"/>
        </w:rPr>
        <w:t xml:space="preserve"> EDGAR JOEL SALVADOR BAUTISTA</w:t>
      </w:r>
      <w:r>
        <w:rPr>
          <w:rFonts w:ascii="Arial" w:hAnsi="Arial" w:cs="Arial"/>
          <w:b/>
          <w:sz w:val="24"/>
          <w:szCs w:val="24"/>
          <w:lang w:val="es-419"/>
        </w:rPr>
        <w:t>.</w:t>
      </w:r>
    </w:p>
    <w:tbl>
      <w:tblPr>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65"/>
      </w:tblGrid>
      <w:tr w:rsidR="00232F87" w:rsidRPr="00291317" w14:paraId="65FE28C4" w14:textId="77777777" w:rsidTr="009D1D5E">
        <w:tc>
          <w:tcPr>
            <w:tcW w:w="9765" w:type="dxa"/>
            <w:shd w:val="clear" w:color="auto" w:fill="auto"/>
            <w:tcMar>
              <w:top w:w="100" w:type="dxa"/>
              <w:left w:w="100" w:type="dxa"/>
              <w:bottom w:w="100" w:type="dxa"/>
              <w:right w:w="100" w:type="dxa"/>
            </w:tcMar>
          </w:tcPr>
          <w:p w14:paraId="639F0135" w14:textId="77777777" w:rsidR="00232F87" w:rsidRPr="00291317" w:rsidRDefault="00232F87" w:rsidP="009D1D5E">
            <w:pPr>
              <w:spacing w:after="0"/>
              <w:ind w:right="142"/>
              <w:jc w:val="center"/>
              <w:rPr>
                <w:rFonts w:ascii="Arial" w:hAnsi="Arial" w:cs="Arial"/>
                <w:b/>
                <w:sz w:val="24"/>
                <w:szCs w:val="24"/>
                <w:lang w:val="es-419"/>
              </w:rPr>
            </w:pPr>
            <w:r w:rsidRPr="00291317">
              <w:rPr>
                <w:rFonts w:ascii="Arial" w:hAnsi="Arial" w:cs="Arial"/>
                <w:b/>
                <w:sz w:val="24"/>
                <w:szCs w:val="24"/>
                <w:lang w:val="es-419"/>
              </w:rPr>
              <w:t>ORDEN DEL DÍA</w:t>
            </w:r>
          </w:p>
        </w:tc>
      </w:tr>
    </w:tbl>
    <w:p w14:paraId="626ED13A" w14:textId="77777777" w:rsidR="00232F87" w:rsidRPr="00291317" w:rsidRDefault="00232F87" w:rsidP="00232F87">
      <w:pPr>
        <w:ind w:right="142"/>
        <w:jc w:val="both"/>
        <w:rPr>
          <w:rFonts w:ascii="Arial" w:hAnsi="Arial" w:cs="Arial"/>
          <w:sz w:val="24"/>
          <w:szCs w:val="24"/>
          <w:lang w:val="es-419"/>
        </w:rPr>
      </w:pPr>
    </w:p>
    <w:p w14:paraId="505D78BC"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b/>
          <w:sz w:val="24"/>
          <w:szCs w:val="24"/>
          <w:lang w:val="es-419"/>
        </w:rPr>
        <w:t xml:space="preserve">1. </w:t>
      </w:r>
      <w:r w:rsidRPr="00291317">
        <w:rPr>
          <w:rFonts w:ascii="Arial" w:hAnsi="Arial" w:cs="Arial"/>
          <w:sz w:val="24"/>
          <w:szCs w:val="24"/>
          <w:lang w:val="es-419"/>
        </w:rPr>
        <w:t>Lista de asistencia, declaración y verificación del quórum legal.</w:t>
      </w:r>
    </w:p>
    <w:p w14:paraId="2CED95E5"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b/>
          <w:sz w:val="24"/>
          <w:szCs w:val="24"/>
          <w:lang w:val="es-419"/>
        </w:rPr>
        <w:t xml:space="preserve">2. </w:t>
      </w:r>
      <w:r w:rsidRPr="00291317">
        <w:rPr>
          <w:rFonts w:ascii="Arial" w:hAnsi="Arial" w:cs="Arial"/>
          <w:sz w:val="24"/>
          <w:szCs w:val="24"/>
          <w:lang w:val="es-419"/>
        </w:rPr>
        <w:t xml:space="preserve">Estudio, revisión, análisis y en su caso aprobación y examinación de la tabla de valores catastrales para el ejercicio fiscal 2021 </w:t>
      </w:r>
    </w:p>
    <w:p w14:paraId="319C449D"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b/>
          <w:sz w:val="24"/>
          <w:szCs w:val="24"/>
          <w:lang w:val="es-419"/>
        </w:rPr>
        <w:t>3.</w:t>
      </w:r>
      <w:r w:rsidRPr="00291317">
        <w:rPr>
          <w:rFonts w:ascii="Arial" w:hAnsi="Arial" w:cs="Arial"/>
          <w:sz w:val="24"/>
          <w:szCs w:val="24"/>
          <w:lang w:val="es-419"/>
        </w:rPr>
        <w:t xml:space="preserve"> Estudio, revisión, análisis y en su caso aprobación y dictaminación respecto del pago por derechos del uso de agua, drenaje, alcantarillado o tratamiento y disposición de aguas residuales del Organismo Público Descentralizados SAPAZA del artículo 65 al 97 del proyecto de la Ley de Ingresos para el ejercicio fiscal 2024.</w:t>
      </w:r>
    </w:p>
    <w:p w14:paraId="53010D61"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b/>
          <w:sz w:val="24"/>
          <w:szCs w:val="24"/>
          <w:lang w:val="es-419"/>
        </w:rPr>
        <w:t xml:space="preserve">4. </w:t>
      </w:r>
      <w:r w:rsidRPr="00291317">
        <w:rPr>
          <w:rFonts w:ascii="Arial" w:hAnsi="Arial" w:cs="Arial"/>
          <w:sz w:val="24"/>
          <w:szCs w:val="24"/>
          <w:lang w:val="es-419"/>
        </w:rPr>
        <w:t>Estudio, revisión, análisis y en su caso aprobación y dictaminación respecto al proyecto de la Ley de Ingresos para ejercicio 2024 para el municipio de Zapotlán el Grande, Jalisco.</w:t>
      </w:r>
    </w:p>
    <w:p w14:paraId="6A6B33FA"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b/>
          <w:sz w:val="24"/>
          <w:szCs w:val="24"/>
          <w:lang w:val="es-419"/>
        </w:rPr>
        <w:lastRenderedPageBreak/>
        <w:t xml:space="preserve">5. </w:t>
      </w:r>
      <w:r w:rsidRPr="00291317">
        <w:rPr>
          <w:rFonts w:ascii="Arial" w:hAnsi="Arial" w:cs="Arial"/>
          <w:sz w:val="24"/>
          <w:szCs w:val="24"/>
          <w:lang w:val="es-419"/>
        </w:rPr>
        <w:t>Asuntos Varios.</w:t>
      </w:r>
    </w:p>
    <w:p w14:paraId="2DB5F3AF"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b/>
          <w:sz w:val="24"/>
          <w:szCs w:val="24"/>
          <w:lang w:val="es-419"/>
        </w:rPr>
        <w:t>6.</w:t>
      </w:r>
      <w:r w:rsidRPr="00291317">
        <w:rPr>
          <w:rFonts w:ascii="Arial" w:hAnsi="Arial" w:cs="Arial"/>
          <w:sz w:val="24"/>
          <w:szCs w:val="24"/>
          <w:lang w:val="es-419"/>
        </w:rPr>
        <w:t xml:space="preserve"> Clausura.</w:t>
      </w:r>
    </w:p>
    <w:p w14:paraId="38524FB3" w14:textId="77777777" w:rsidR="00232F87" w:rsidRDefault="00232F87" w:rsidP="00232F87">
      <w:pPr>
        <w:ind w:right="142"/>
        <w:jc w:val="both"/>
        <w:rPr>
          <w:rFonts w:ascii="Arial" w:hAnsi="Arial" w:cs="Arial"/>
          <w:sz w:val="24"/>
          <w:szCs w:val="24"/>
          <w:lang w:val="es-419"/>
        </w:rPr>
      </w:pPr>
    </w:p>
    <w:p w14:paraId="5F0DC351" w14:textId="77777777" w:rsidR="00C242DE" w:rsidRPr="00291317" w:rsidRDefault="00C242DE" w:rsidP="00232F87">
      <w:pPr>
        <w:ind w:right="142"/>
        <w:jc w:val="both"/>
        <w:rPr>
          <w:rFonts w:ascii="Arial" w:hAnsi="Arial" w:cs="Arial"/>
          <w:sz w:val="24"/>
          <w:szCs w:val="24"/>
          <w:lang w:val="es-419"/>
        </w:rPr>
      </w:pPr>
    </w:p>
    <w:p w14:paraId="48C858AC" w14:textId="77777777" w:rsidR="00232F87" w:rsidRPr="00291317" w:rsidRDefault="00232F87" w:rsidP="00232F87">
      <w:pPr>
        <w:ind w:right="142"/>
        <w:jc w:val="both"/>
        <w:rPr>
          <w:rFonts w:ascii="Arial" w:hAnsi="Arial" w:cs="Arial"/>
          <w:sz w:val="24"/>
          <w:szCs w:val="24"/>
          <w:lang w:val="es-419"/>
        </w:rPr>
      </w:pPr>
      <w:r w:rsidRPr="00291317">
        <w:rPr>
          <w:rFonts w:ascii="Arial" w:hAnsi="Arial" w:cs="Arial"/>
          <w:sz w:val="24"/>
          <w:szCs w:val="24"/>
          <w:lang w:val="es-419"/>
        </w:rPr>
        <w:t>Pongo a su consideración la orden del día, los que estén de acuerdo hagan el favor de levantar su mano:</w:t>
      </w:r>
    </w:p>
    <w:p w14:paraId="48FEA5BC" w14:textId="77777777" w:rsidR="00232F87" w:rsidRPr="003A1123" w:rsidRDefault="00232F87" w:rsidP="00232F87">
      <w:pPr>
        <w:ind w:right="142"/>
        <w:jc w:val="both"/>
        <w:rPr>
          <w:rFonts w:ascii="Arial" w:hAnsi="Arial" w:cs="Arial"/>
          <w:sz w:val="16"/>
          <w:szCs w:val="16"/>
          <w:lang w:val="es-419"/>
        </w:rPr>
      </w:pP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1418"/>
        <w:gridCol w:w="1417"/>
        <w:gridCol w:w="1701"/>
      </w:tblGrid>
      <w:tr w:rsidR="00232F87" w:rsidRPr="003A1123" w14:paraId="23D995F8" w14:textId="77777777" w:rsidTr="009D1D5E">
        <w:tc>
          <w:tcPr>
            <w:tcW w:w="5245" w:type="dxa"/>
            <w:shd w:val="clear" w:color="auto" w:fill="auto"/>
            <w:tcMar>
              <w:top w:w="100" w:type="dxa"/>
              <w:left w:w="100" w:type="dxa"/>
              <w:bottom w:w="100" w:type="dxa"/>
              <w:right w:w="100" w:type="dxa"/>
            </w:tcMar>
          </w:tcPr>
          <w:p w14:paraId="6C2902AC"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REGIDOR</w:t>
            </w:r>
          </w:p>
        </w:tc>
        <w:tc>
          <w:tcPr>
            <w:tcW w:w="1418" w:type="dxa"/>
            <w:shd w:val="clear" w:color="auto" w:fill="auto"/>
            <w:tcMar>
              <w:top w:w="100" w:type="dxa"/>
              <w:left w:w="100" w:type="dxa"/>
              <w:bottom w:w="100" w:type="dxa"/>
              <w:right w:w="100" w:type="dxa"/>
            </w:tcMar>
          </w:tcPr>
          <w:p w14:paraId="7C587778"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A FAVOR</w:t>
            </w:r>
          </w:p>
        </w:tc>
        <w:tc>
          <w:tcPr>
            <w:tcW w:w="1417" w:type="dxa"/>
            <w:shd w:val="clear" w:color="auto" w:fill="auto"/>
            <w:tcMar>
              <w:top w:w="100" w:type="dxa"/>
              <w:left w:w="100" w:type="dxa"/>
              <w:bottom w:w="100" w:type="dxa"/>
              <w:right w:w="100" w:type="dxa"/>
            </w:tcMar>
          </w:tcPr>
          <w:p w14:paraId="68EC2184"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EN CONTRA</w:t>
            </w:r>
          </w:p>
        </w:tc>
        <w:tc>
          <w:tcPr>
            <w:tcW w:w="1701" w:type="dxa"/>
            <w:shd w:val="clear" w:color="auto" w:fill="auto"/>
            <w:tcMar>
              <w:top w:w="100" w:type="dxa"/>
              <w:left w:w="100" w:type="dxa"/>
              <w:bottom w:w="100" w:type="dxa"/>
              <w:right w:w="100" w:type="dxa"/>
            </w:tcMar>
          </w:tcPr>
          <w:p w14:paraId="45CEA696"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EN ABSTENCIÓN</w:t>
            </w:r>
          </w:p>
        </w:tc>
      </w:tr>
      <w:tr w:rsidR="00232F87" w:rsidRPr="003A1123" w14:paraId="3DC21910" w14:textId="77777777" w:rsidTr="009D1D5E">
        <w:tc>
          <w:tcPr>
            <w:tcW w:w="5245" w:type="dxa"/>
            <w:shd w:val="clear" w:color="auto" w:fill="auto"/>
            <w:tcMar>
              <w:top w:w="100" w:type="dxa"/>
              <w:left w:w="100" w:type="dxa"/>
              <w:bottom w:w="100" w:type="dxa"/>
              <w:right w:w="100" w:type="dxa"/>
            </w:tcMar>
          </w:tcPr>
          <w:p w14:paraId="6D5B1DE3"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JORGE DE JESÚS JUÁREZ PARRA</w:t>
            </w:r>
          </w:p>
          <w:p w14:paraId="5B9682A7"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Regidor Presidente de la Comisión Edilicia Permanente de Hacienda Pública y Patrimonio Municipal</w:t>
            </w:r>
          </w:p>
        </w:tc>
        <w:tc>
          <w:tcPr>
            <w:tcW w:w="1418" w:type="dxa"/>
            <w:shd w:val="clear" w:color="auto" w:fill="auto"/>
            <w:tcMar>
              <w:top w:w="100" w:type="dxa"/>
              <w:left w:w="100" w:type="dxa"/>
              <w:bottom w:w="100" w:type="dxa"/>
              <w:right w:w="100" w:type="dxa"/>
            </w:tcMar>
          </w:tcPr>
          <w:p w14:paraId="381F1DCE"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14:paraId="1CC73936" w14:textId="77777777" w:rsidR="00232F87" w:rsidRPr="003A1123" w:rsidRDefault="00232F87" w:rsidP="009D1D5E">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21EA8A23" w14:textId="77777777" w:rsidR="00232F87" w:rsidRPr="003A1123" w:rsidRDefault="00232F87" w:rsidP="009D1D5E">
            <w:pPr>
              <w:spacing w:after="0"/>
              <w:ind w:right="142"/>
              <w:jc w:val="center"/>
              <w:rPr>
                <w:rFonts w:ascii="Arial" w:hAnsi="Arial" w:cs="Arial"/>
                <w:b/>
                <w:sz w:val="16"/>
                <w:szCs w:val="16"/>
                <w:lang w:val="es-419"/>
              </w:rPr>
            </w:pPr>
          </w:p>
        </w:tc>
      </w:tr>
      <w:tr w:rsidR="00232F87" w:rsidRPr="003A1123" w14:paraId="2DE89B12" w14:textId="77777777" w:rsidTr="009D1D5E">
        <w:tc>
          <w:tcPr>
            <w:tcW w:w="5245" w:type="dxa"/>
            <w:shd w:val="clear" w:color="auto" w:fill="auto"/>
            <w:tcMar>
              <w:top w:w="100" w:type="dxa"/>
              <w:left w:w="100" w:type="dxa"/>
              <w:bottom w:w="100" w:type="dxa"/>
              <w:right w:w="100" w:type="dxa"/>
            </w:tcMar>
          </w:tcPr>
          <w:p w14:paraId="5A484511"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LAURA ELENA MARTÍNEZ RUVALCABA</w:t>
            </w:r>
          </w:p>
          <w:p w14:paraId="218E773E"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14:paraId="718145BC"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14:paraId="075D30B1" w14:textId="77777777" w:rsidR="00232F87" w:rsidRPr="003A1123" w:rsidRDefault="00232F87" w:rsidP="009D1D5E">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1D219F4A" w14:textId="77777777" w:rsidR="00232F87" w:rsidRPr="003A1123" w:rsidRDefault="00232F87" w:rsidP="009D1D5E">
            <w:pPr>
              <w:spacing w:after="0"/>
              <w:ind w:right="142"/>
              <w:jc w:val="center"/>
              <w:rPr>
                <w:rFonts w:ascii="Arial" w:hAnsi="Arial" w:cs="Arial"/>
                <w:b/>
                <w:sz w:val="16"/>
                <w:szCs w:val="16"/>
                <w:lang w:val="es-419"/>
              </w:rPr>
            </w:pPr>
          </w:p>
        </w:tc>
      </w:tr>
      <w:tr w:rsidR="00232F87" w:rsidRPr="003A1123" w14:paraId="5704F27F" w14:textId="77777777" w:rsidTr="009D1D5E">
        <w:tc>
          <w:tcPr>
            <w:tcW w:w="5245" w:type="dxa"/>
            <w:shd w:val="clear" w:color="auto" w:fill="auto"/>
            <w:tcMar>
              <w:top w:w="100" w:type="dxa"/>
              <w:left w:w="100" w:type="dxa"/>
              <w:bottom w:w="100" w:type="dxa"/>
              <w:right w:w="100" w:type="dxa"/>
            </w:tcMar>
          </w:tcPr>
          <w:p w14:paraId="4F91DC6D"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TANIA MAGDALENA BERNARDINO JUÁREZ</w:t>
            </w:r>
          </w:p>
          <w:p w14:paraId="29C2281A"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14:paraId="18893382"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14:paraId="6289AF55" w14:textId="77777777" w:rsidR="00232F87" w:rsidRPr="003A1123" w:rsidRDefault="00232F87" w:rsidP="009D1D5E">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5718370E" w14:textId="77777777" w:rsidR="00232F87" w:rsidRPr="003A1123" w:rsidRDefault="00232F87" w:rsidP="009D1D5E">
            <w:pPr>
              <w:spacing w:after="0"/>
              <w:ind w:right="142"/>
              <w:jc w:val="center"/>
              <w:rPr>
                <w:rFonts w:ascii="Arial" w:hAnsi="Arial" w:cs="Arial"/>
                <w:b/>
                <w:sz w:val="16"/>
                <w:szCs w:val="16"/>
                <w:lang w:val="es-419"/>
              </w:rPr>
            </w:pPr>
          </w:p>
        </w:tc>
      </w:tr>
      <w:tr w:rsidR="00232F87" w:rsidRPr="003A1123" w14:paraId="7F4A3E37" w14:textId="77777777" w:rsidTr="009D1D5E">
        <w:tc>
          <w:tcPr>
            <w:tcW w:w="5245" w:type="dxa"/>
            <w:shd w:val="clear" w:color="auto" w:fill="auto"/>
            <w:tcMar>
              <w:top w:w="100" w:type="dxa"/>
              <w:left w:w="100" w:type="dxa"/>
              <w:bottom w:w="100" w:type="dxa"/>
              <w:right w:w="100" w:type="dxa"/>
            </w:tcMar>
          </w:tcPr>
          <w:p w14:paraId="73D7C6E1"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MAGALI CASILLAS CONTRERAS</w:t>
            </w:r>
          </w:p>
          <w:p w14:paraId="37F5904A"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Síndico, Vocal de la Comisión Edilicia Permanente de Hacienda Pública y Patrimonio Municipal</w:t>
            </w:r>
          </w:p>
        </w:tc>
        <w:tc>
          <w:tcPr>
            <w:tcW w:w="1418" w:type="dxa"/>
            <w:shd w:val="clear" w:color="auto" w:fill="auto"/>
            <w:tcMar>
              <w:top w:w="100" w:type="dxa"/>
              <w:left w:w="100" w:type="dxa"/>
              <w:bottom w:w="100" w:type="dxa"/>
              <w:right w:w="100" w:type="dxa"/>
            </w:tcMar>
          </w:tcPr>
          <w:p w14:paraId="62AD25BF"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14:paraId="278DF970" w14:textId="77777777" w:rsidR="00232F87" w:rsidRPr="003A1123" w:rsidRDefault="00232F87" w:rsidP="009D1D5E">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0CA70A7E" w14:textId="77777777" w:rsidR="00232F87" w:rsidRPr="003A1123" w:rsidRDefault="00232F87" w:rsidP="009D1D5E">
            <w:pPr>
              <w:spacing w:after="0"/>
              <w:ind w:right="142"/>
              <w:jc w:val="center"/>
              <w:rPr>
                <w:rFonts w:ascii="Arial" w:hAnsi="Arial" w:cs="Arial"/>
                <w:b/>
                <w:sz w:val="16"/>
                <w:szCs w:val="16"/>
                <w:lang w:val="es-419"/>
              </w:rPr>
            </w:pPr>
          </w:p>
        </w:tc>
      </w:tr>
      <w:tr w:rsidR="00232F87" w:rsidRPr="003A1123" w14:paraId="5861133A" w14:textId="77777777" w:rsidTr="009D1D5E">
        <w:tc>
          <w:tcPr>
            <w:tcW w:w="5245" w:type="dxa"/>
            <w:shd w:val="clear" w:color="auto" w:fill="auto"/>
            <w:tcMar>
              <w:top w:w="100" w:type="dxa"/>
              <w:left w:w="100" w:type="dxa"/>
              <w:bottom w:w="100" w:type="dxa"/>
              <w:right w:w="100" w:type="dxa"/>
            </w:tcMar>
          </w:tcPr>
          <w:p w14:paraId="5E41B7E5" w14:textId="77777777" w:rsidR="00232F87" w:rsidRPr="003A1123" w:rsidRDefault="00232F87" w:rsidP="009D1D5E">
            <w:pPr>
              <w:spacing w:after="0"/>
              <w:ind w:right="142"/>
              <w:jc w:val="both"/>
              <w:rPr>
                <w:rFonts w:ascii="Arial" w:hAnsi="Arial" w:cs="Arial"/>
                <w:b/>
                <w:sz w:val="16"/>
                <w:szCs w:val="16"/>
                <w:lang w:val="es-419"/>
              </w:rPr>
            </w:pPr>
            <w:r w:rsidRPr="003A1123">
              <w:rPr>
                <w:rFonts w:ascii="Arial" w:hAnsi="Arial" w:cs="Arial"/>
                <w:b/>
                <w:sz w:val="16"/>
                <w:szCs w:val="16"/>
                <w:lang w:val="es-419"/>
              </w:rPr>
              <w:t>C. DIANA LAURA ORTEGA PALAFOX</w:t>
            </w:r>
          </w:p>
          <w:p w14:paraId="1A38A608" w14:textId="77777777" w:rsidR="00232F87" w:rsidRPr="003A1123" w:rsidRDefault="00232F87" w:rsidP="009D1D5E">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14:paraId="0A465295" w14:textId="77777777" w:rsidR="00232F87" w:rsidRPr="003A1123" w:rsidRDefault="00232F87" w:rsidP="009D1D5E">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14:paraId="46DAD128" w14:textId="77777777" w:rsidR="00232F87" w:rsidRPr="003A1123" w:rsidRDefault="00232F87" w:rsidP="009D1D5E">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5396B9C1" w14:textId="77777777" w:rsidR="00232F87" w:rsidRPr="003A1123" w:rsidRDefault="00232F87" w:rsidP="009D1D5E">
            <w:pPr>
              <w:spacing w:after="0"/>
              <w:ind w:right="142"/>
              <w:jc w:val="center"/>
              <w:rPr>
                <w:rFonts w:ascii="Arial" w:hAnsi="Arial" w:cs="Arial"/>
                <w:b/>
                <w:sz w:val="16"/>
                <w:szCs w:val="16"/>
                <w:lang w:val="es-419"/>
              </w:rPr>
            </w:pPr>
          </w:p>
        </w:tc>
      </w:tr>
    </w:tbl>
    <w:p w14:paraId="1F2B8A6A" w14:textId="77777777" w:rsidR="00232F87" w:rsidRPr="003A1123" w:rsidRDefault="00232F87" w:rsidP="00232F87">
      <w:pPr>
        <w:ind w:right="142"/>
        <w:jc w:val="both"/>
        <w:rPr>
          <w:rFonts w:ascii="Arial" w:hAnsi="Arial" w:cs="Arial"/>
          <w:sz w:val="16"/>
          <w:szCs w:val="16"/>
          <w:lang w:val="es-419"/>
        </w:rPr>
      </w:pPr>
    </w:p>
    <w:p w14:paraId="47D23FC4" w14:textId="77777777" w:rsidR="00FF6FDC" w:rsidRDefault="00FF6FDC"/>
    <w:tbl>
      <w:tblPr>
        <w:tblStyle w:val="Tablaconcuadrcula"/>
        <w:tblW w:w="0" w:type="auto"/>
        <w:tblInd w:w="421" w:type="dxa"/>
        <w:tblLook w:val="04A0" w:firstRow="1" w:lastRow="0" w:firstColumn="1" w:lastColumn="0" w:noHBand="0" w:noVBand="1"/>
      </w:tblPr>
      <w:tblGrid>
        <w:gridCol w:w="8788"/>
      </w:tblGrid>
      <w:tr w:rsidR="007B650F" w14:paraId="4B7A59FD" w14:textId="77777777" w:rsidTr="00DD2C3E">
        <w:tc>
          <w:tcPr>
            <w:tcW w:w="8788" w:type="dxa"/>
          </w:tcPr>
          <w:p w14:paraId="04099114" w14:textId="77777777" w:rsidR="007B650F" w:rsidRDefault="007B650F" w:rsidP="00232F87">
            <w:pPr>
              <w:jc w:val="both"/>
              <w:rPr>
                <w:rFonts w:ascii="Arial" w:hAnsi="Arial" w:cs="Arial"/>
                <w:b/>
                <w:bCs/>
                <w:sz w:val="20"/>
                <w:szCs w:val="20"/>
              </w:rPr>
            </w:pPr>
            <w:r w:rsidRPr="00232F87">
              <w:rPr>
                <w:rFonts w:ascii="Arial" w:hAnsi="Arial" w:cs="Arial"/>
                <w:b/>
                <w:bCs/>
                <w:sz w:val="20"/>
                <w:szCs w:val="20"/>
              </w:rPr>
              <w:t xml:space="preserve">Artículo 105. </w:t>
            </w:r>
          </w:p>
          <w:p w14:paraId="7E0F6A6A" w14:textId="77777777" w:rsidR="007B650F" w:rsidRPr="00232F87" w:rsidRDefault="007B650F" w:rsidP="00232F87">
            <w:pPr>
              <w:jc w:val="center"/>
              <w:rPr>
                <w:rFonts w:ascii="Arial" w:hAnsi="Arial" w:cs="Arial"/>
                <w:b/>
                <w:bCs/>
                <w:sz w:val="20"/>
                <w:szCs w:val="20"/>
              </w:rPr>
            </w:pPr>
            <w:r w:rsidRPr="00232F87">
              <w:rPr>
                <w:rFonts w:ascii="Arial" w:hAnsi="Arial" w:cs="Arial"/>
                <w:b/>
                <w:bCs/>
                <w:sz w:val="20"/>
                <w:szCs w:val="20"/>
              </w:rPr>
              <w:t>I… X… SIN MODIFICACIÓN</w:t>
            </w:r>
          </w:p>
          <w:p w14:paraId="30726B45" w14:textId="77777777" w:rsidR="007B650F" w:rsidRDefault="007B650F" w:rsidP="00232F87">
            <w:pPr>
              <w:jc w:val="both"/>
              <w:rPr>
                <w:rFonts w:ascii="Arial" w:hAnsi="Arial" w:cs="Arial"/>
                <w:sz w:val="20"/>
                <w:szCs w:val="20"/>
              </w:rPr>
            </w:pPr>
            <w:r>
              <w:rPr>
                <w:rFonts w:ascii="Arial" w:hAnsi="Arial" w:cs="Arial"/>
                <w:b/>
                <w:bCs/>
                <w:sz w:val="20"/>
                <w:szCs w:val="20"/>
              </w:rPr>
              <w:t xml:space="preserve">XI. </w:t>
            </w:r>
            <w:r w:rsidRPr="00232F87">
              <w:rPr>
                <w:rFonts w:ascii="Arial" w:hAnsi="Arial" w:cs="Arial"/>
                <w:sz w:val="20"/>
                <w:szCs w:val="20"/>
              </w:rPr>
              <w:t xml:space="preserve">Placa </w:t>
            </w:r>
            <w:r>
              <w:rPr>
                <w:rFonts w:ascii="Arial" w:hAnsi="Arial" w:cs="Arial"/>
                <w:sz w:val="20"/>
                <w:szCs w:val="20"/>
              </w:rPr>
              <w:t>informativa de aforo para el establecimiento, del reglamento de protección civil.</w:t>
            </w:r>
          </w:p>
          <w:p w14:paraId="3089F096" w14:textId="77777777" w:rsidR="007B650F" w:rsidRDefault="007B650F" w:rsidP="00232F87">
            <w:pPr>
              <w:jc w:val="both"/>
              <w:rPr>
                <w:rFonts w:ascii="Arial" w:hAnsi="Arial" w:cs="Arial"/>
                <w:sz w:val="20"/>
                <w:szCs w:val="20"/>
              </w:rPr>
            </w:pPr>
            <w:r>
              <w:rPr>
                <w:rFonts w:ascii="Arial" w:hAnsi="Arial" w:cs="Arial"/>
                <w:b/>
                <w:bCs/>
                <w:sz w:val="20"/>
                <w:szCs w:val="20"/>
              </w:rPr>
              <w:t xml:space="preserve">XII. </w:t>
            </w:r>
            <w:r>
              <w:rPr>
                <w:rFonts w:ascii="Arial" w:hAnsi="Arial" w:cs="Arial"/>
                <w:sz w:val="20"/>
                <w:szCs w:val="20"/>
              </w:rPr>
              <w:t>Las personas físicas y jurídicas que requieran un servicio de elemento pagarán:</w:t>
            </w:r>
          </w:p>
          <w:p w14:paraId="36DF7F03" w14:textId="77777777" w:rsidR="007B650F" w:rsidRDefault="007B650F" w:rsidP="00232F87">
            <w:pPr>
              <w:jc w:val="both"/>
              <w:rPr>
                <w:rFonts w:ascii="Arial" w:hAnsi="Arial" w:cs="Arial"/>
                <w:sz w:val="20"/>
                <w:szCs w:val="20"/>
              </w:rPr>
            </w:pPr>
            <w:r>
              <w:rPr>
                <w:rFonts w:ascii="Arial" w:hAnsi="Arial" w:cs="Arial"/>
                <w:sz w:val="20"/>
                <w:szCs w:val="20"/>
              </w:rPr>
              <w:t xml:space="preserve">    Hasta tres horas: $332.00</w:t>
            </w:r>
          </w:p>
          <w:p w14:paraId="37186BBC" w14:textId="77777777" w:rsidR="007B650F" w:rsidRDefault="007B650F" w:rsidP="00232F87">
            <w:pPr>
              <w:jc w:val="both"/>
              <w:rPr>
                <w:rFonts w:ascii="Arial" w:hAnsi="Arial" w:cs="Arial"/>
                <w:sz w:val="20"/>
                <w:szCs w:val="20"/>
              </w:rPr>
            </w:pPr>
            <w:r>
              <w:rPr>
                <w:rFonts w:ascii="Arial" w:hAnsi="Arial" w:cs="Arial"/>
                <w:sz w:val="20"/>
                <w:szCs w:val="20"/>
              </w:rPr>
              <w:t xml:space="preserve">    Hasta seis horas: $745.00</w:t>
            </w:r>
          </w:p>
          <w:p w14:paraId="3EE9D660" w14:textId="77777777" w:rsidR="007B650F" w:rsidRDefault="007B650F" w:rsidP="00232F87">
            <w:pPr>
              <w:jc w:val="both"/>
              <w:rPr>
                <w:rFonts w:ascii="Arial" w:hAnsi="Arial" w:cs="Arial"/>
                <w:sz w:val="20"/>
                <w:szCs w:val="20"/>
              </w:rPr>
            </w:pPr>
            <w:r>
              <w:rPr>
                <w:rFonts w:ascii="Arial" w:hAnsi="Arial" w:cs="Arial"/>
                <w:sz w:val="20"/>
                <w:szCs w:val="20"/>
              </w:rPr>
              <w:t>Cuando pasen de dos horas, la hora tendrá un costo de $177.00</w:t>
            </w:r>
          </w:p>
          <w:p w14:paraId="2BD1FADE" w14:textId="77777777" w:rsidR="007B650F" w:rsidRPr="00232F87" w:rsidRDefault="007B650F" w:rsidP="00232F87">
            <w:pPr>
              <w:jc w:val="both"/>
              <w:rPr>
                <w:rFonts w:ascii="Arial" w:hAnsi="Arial" w:cs="Arial"/>
                <w:sz w:val="20"/>
                <w:szCs w:val="20"/>
              </w:rPr>
            </w:pPr>
          </w:p>
          <w:p w14:paraId="7104428F" w14:textId="77777777" w:rsidR="007B650F" w:rsidRPr="00232F87" w:rsidRDefault="007B650F" w:rsidP="00232F87">
            <w:pPr>
              <w:jc w:val="both"/>
              <w:rPr>
                <w:rFonts w:ascii="Arial" w:hAnsi="Arial" w:cs="Arial"/>
                <w:sz w:val="20"/>
                <w:szCs w:val="20"/>
              </w:rPr>
            </w:pPr>
          </w:p>
        </w:tc>
      </w:tr>
    </w:tbl>
    <w:p w14:paraId="5C3B2243" w14:textId="77777777" w:rsidR="00232F87" w:rsidRDefault="00232F87" w:rsidP="00232F87">
      <w:pPr>
        <w:jc w:val="both"/>
        <w:rPr>
          <w:rFonts w:ascii="Arial" w:hAnsi="Arial" w:cs="Arial"/>
          <w:sz w:val="24"/>
          <w:szCs w:val="24"/>
        </w:rPr>
      </w:pPr>
    </w:p>
    <w:p w14:paraId="632FD8D5" w14:textId="02838570" w:rsidR="00E06BFF" w:rsidRPr="006735B9" w:rsidRDefault="00E06BFF" w:rsidP="009203C1">
      <w:pPr>
        <w:ind w:right="142"/>
        <w:jc w:val="both"/>
        <w:rPr>
          <w:rFonts w:ascii="Arial" w:hAnsi="Arial" w:cs="Arial"/>
          <w:i/>
          <w:iCs/>
          <w:sz w:val="24"/>
          <w:szCs w:val="24"/>
        </w:rPr>
      </w:pPr>
      <w:r>
        <w:rPr>
          <w:rFonts w:ascii="Arial" w:hAnsi="Arial" w:cs="Arial"/>
          <w:b/>
          <w:bCs/>
          <w:sz w:val="24"/>
          <w:szCs w:val="24"/>
        </w:rPr>
        <w:t xml:space="preserve">C. JORGE DE JESÚS JUÁREZ PARRA: </w:t>
      </w:r>
      <w:r w:rsidR="006735B9">
        <w:rPr>
          <w:rFonts w:ascii="Arial" w:hAnsi="Arial" w:cs="Arial"/>
          <w:i/>
          <w:iCs/>
          <w:sz w:val="24"/>
          <w:szCs w:val="24"/>
        </w:rPr>
        <w:t xml:space="preserve">“El ayuntamiento tiene cinco ambulancias, no tenían cobro de </w:t>
      </w:r>
      <w:r w:rsidR="007C2102">
        <w:rPr>
          <w:rFonts w:ascii="Arial" w:hAnsi="Arial" w:cs="Arial"/>
          <w:i/>
          <w:iCs/>
          <w:sz w:val="24"/>
          <w:szCs w:val="24"/>
        </w:rPr>
        <w:t>traslado,</w:t>
      </w:r>
      <w:r w:rsidR="006735B9">
        <w:rPr>
          <w:rFonts w:ascii="Arial" w:hAnsi="Arial" w:cs="Arial"/>
          <w:i/>
          <w:iCs/>
          <w:sz w:val="24"/>
          <w:szCs w:val="24"/>
        </w:rPr>
        <w:t xml:space="preserve"> pero sí servicio, se refiere a cuando salen de la ciudad”</w:t>
      </w:r>
    </w:p>
    <w:p w14:paraId="6D6F4E87" w14:textId="556A1EE3" w:rsidR="00232F87" w:rsidRDefault="00232F87" w:rsidP="009203C1">
      <w:pPr>
        <w:ind w:right="142"/>
        <w:jc w:val="both"/>
        <w:rPr>
          <w:rFonts w:ascii="Arial" w:hAnsi="Arial" w:cs="Arial"/>
          <w:i/>
          <w:iCs/>
          <w:sz w:val="24"/>
          <w:szCs w:val="24"/>
        </w:rPr>
      </w:pPr>
      <w:r>
        <w:rPr>
          <w:rFonts w:ascii="Arial" w:hAnsi="Arial" w:cs="Arial"/>
          <w:b/>
          <w:bCs/>
          <w:sz w:val="24"/>
          <w:szCs w:val="24"/>
        </w:rPr>
        <w:lastRenderedPageBreak/>
        <w:t xml:space="preserve">C. JOEL SALVADOR BAUTISTA: </w:t>
      </w:r>
      <w:r>
        <w:rPr>
          <w:rFonts w:ascii="Arial" w:hAnsi="Arial" w:cs="Arial"/>
          <w:i/>
          <w:iCs/>
          <w:sz w:val="24"/>
          <w:szCs w:val="24"/>
        </w:rPr>
        <w:t>“Volviendo a lo de la placa, se supone que en el reglamento dice que todos los establecimientos deben tener su permiso a la vista, entonces no le veo razón”</w:t>
      </w:r>
    </w:p>
    <w:p w14:paraId="4DDDAE17" w14:textId="7B6C99EF" w:rsidR="00232F87" w:rsidRDefault="00232F87" w:rsidP="009203C1">
      <w:pPr>
        <w:ind w:right="142"/>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w:t>
      </w:r>
      <w:r w:rsidR="00AB55BC">
        <w:rPr>
          <w:rFonts w:ascii="Arial" w:hAnsi="Arial" w:cs="Arial"/>
          <w:i/>
          <w:iCs/>
          <w:sz w:val="24"/>
          <w:szCs w:val="24"/>
        </w:rPr>
        <w:t>Es para facilitar el trabajo de los de reglamentos, si no tienen a la vista el permiso es motivo de sanción, pero para contar el aforo, es más rápido”</w:t>
      </w:r>
    </w:p>
    <w:p w14:paraId="746E0A4A" w14:textId="5674A556" w:rsidR="00AB55BC" w:rsidRDefault="00AB55BC" w:rsidP="009203C1">
      <w:pPr>
        <w:ind w:right="142"/>
        <w:jc w:val="both"/>
        <w:rPr>
          <w:rFonts w:ascii="Arial" w:hAnsi="Arial" w:cs="Arial"/>
          <w:i/>
          <w:iCs/>
          <w:sz w:val="24"/>
          <w:szCs w:val="24"/>
        </w:rPr>
      </w:pPr>
      <w:r>
        <w:rPr>
          <w:rFonts w:ascii="Arial" w:hAnsi="Arial" w:cs="Arial"/>
          <w:b/>
          <w:bCs/>
          <w:sz w:val="24"/>
          <w:szCs w:val="24"/>
        </w:rPr>
        <w:t xml:space="preserve">C. JOEL SALVADOR BAUTISRA: </w:t>
      </w:r>
      <w:r>
        <w:rPr>
          <w:rFonts w:ascii="Arial" w:hAnsi="Arial" w:cs="Arial"/>
          <w:i/>
          <w:iCs/>
          <w:sz w:val="24"/>
          <w:szCs w:val="24"/>
        </w:rPr>
        <w:t xml:space="preserve">“Creo que deberían ponerlo a consideración, ya que podemos poner muchas cosas </w:t>
      </w:r>
      <w:r w:rsidR="007C2102">
        <w:rPr>
          <w:rFonts w:ascii="Arial" w:hAnsi="Arial" w:cs="Arial"/>
          <w:i/>
          <w:iCs/>
          <w:sz w:val="24"/>
          <w:szCs w:val="24"/>
        </w:rPr>
        <w:t>aquí,</w:t>
      </w:r>
      <w:r>
        <w:rPr>
          <w:rFonts w:ascii="Arial" w:hAnsi="Arial" w:cs="Arial"/>
          <w:i/>
          <w:iCs/>
          <w:sz w:val="24"/>
          <w:szCs w:val="24"/>
        </w:rPr>
        <w:t xml:space="preserve"> pero la realidad es que los operativos no las cumplen</w:t>
      </w:r>
      <w:r w:rsidR="00FB75EC">
        <w:rPr>
          <w:rFonts w:ascii="Arial" w:hAnsi="Arial" w:cs="Arial"/>
          <w:i/>
          <w:iCs/>
          <w:sz w:val="24"/>
          <w:szCs w:val="24"/>
        </w:rPr>
        <w:t>”</w:t>
      </w:r>
    </w:p>
    <w:p w14:paraId="5FC72E55" w14:textId="260D4BF4" w:rsidR="00FB75EC" w:rsidRDefault="00FB75EC" w:rsidP="009203C1">
      <w:pPr>
        <w:ind w:right="142"/>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w:t>
      </w:r>
      <w:r w:rsidR="00AD2776">
        <w:rPr>
          <w:rFonts w:ascii="Arial" w:hAnsi="Arial" w:cs="Arial"/>
          <w:i/>
          <w:iCs/>
          <w:sz w:val="24"/>
          <w:szCs w:val="24"/>
        </w:rPr>
        <w:t>Sí es cierto, la licencia y los pagos son un gasto considerable,</w:t>
      </w:r>
      <w:r w:rsidR="00D27313">
        <w:rPr>
          <w:rFonts w:ascii="Arial" w:hAnsi="Arial" w:cs="Arial"/>
          <w:i/>
          <w:iCs/>
          <w:sz w:val="24"/>
          <w:szCs w:val="24"/>
        </w:rPr>
        <w:t xml:space="preserve"> pero </w:t>
      </w:r>
      <w:r w:rsidR="00DB5F93">
        <w:rPr>
          <w:rFonts w:ascii="Arial" w:hAnsi="Arial" w:cs="Arial"/>
          <w:i/>
          <w:iCs/>
          <w:sz w:val="24"/>
          <w:szCs w:val="24"/>
        </w:rPr>
        <w:t>¿cómo ayudamos a los de reglamentos?</w:t>
      </w:r>
      <w:r w:rsidR="00D27313">
        <w:rPr>
          <w:rFonts w:ascii="Arial" w:hAnsi="Arial" w:cs="Arial"/>
          <w:i/>
          <w:iCs/>
          <w:sz w:val="24"/>
          <w:szCs w:val="24"/>
        </w:rPr>
        <w:t>”</w:t>
      </w:r>
    </w:p>
    <w:p w14:paraId="54155202" w14:textId="5CFE71F1" w:rsidR="00D27313" w:rsidRDefault="00D27313" w:rsidP="009203C1">
      <w:pPr>
        <w:ind w:right="142"/>
        <w:jc w:val="both"/>
        <w:rPr>
          <w:rFonts w:ascii="Arial" w:hAnsi="Arial" w:cs="Arial"/>
          <w:i/>
          <w:iCs/>
          <w:sz w:val="24"/>
          <w:szCs w:val="24"/>
        </w:rPr>
      </w:pPr>
      <w:r>
        <w:rPr>
          <w:rFonts w:ascii="Arial" w:hAnsi="Arial" w:cs="Arial"/>
          <w:b/>
          <w:bCs/>
          <w:sz w:val="24"/>
          <w:szCs w:val="24"/>
        </w:rPr>
        <w:t xml:space="preserve">C. MAGALI CASILLAS CONTRERAS: </w:t>
      </w:r>
      <w:r>
        <w:rPr>
          <w:rFonts w:ascii="Arial" w:hAnsi="Arial" w:cs="Arial"/>
          <w:i/>
          <w:iCs/>
          <w:sz w:val="24"/>
          <w:szCs w:val="24"/>
        </w:rPr>
        <w:t xml:space="preserve">“Pudiera ser que padrón y licencias </w:t>
      </w:r>
      <w:r w:rsidR="00DB5F93">
        <w:rPr>
          <w:rFonts w:ascii="Arial" w:hAnsi="Arial" w:cs="Arial"/>
          <w:i/>
          <w:iCs/>
          <w:sz w:val="24"/>
          <w:szCs w:val="24"/>
        </w:rPr>
        <w:t>les proporcione una lista de las licencias con los aforos</w:t>
      </w:r>
      <w:r w:rsidR="00942819">
        <w:rPr>
          <w:rFonts w:ascii="Arial" w:hAnsi="Arial" w:cs="Arial"/>
          <w:i/>
          <w:iCs/>
          <w:sz w:val="24"/>
          <w:szCs w:val="24"/>
        </w:rPr>
        <w:t xml:space="preserve">, mi sugerencia es que no esté la placa informativa porque no viene en el reglamento, </w:t>
      </w:r>
      <w:r w:rsidR="00C27C29">
        <w:rPr>
          <w:rFonts w:ascii="Arial" w:hAnsi="Arial" w:cs="Arial"/>
          <w:i/>
          <w:iCs/>
          <w:sz w:val="24"/>
          <w:szCs w:val="24"/>
        </w:rPr>
        <w:t>más bien si cuando vayan a verificar, ellos ya sepan el aforo por parte de padrón y licencias”</w:t>
      </w:r>
    </w:p>
    <w:p w14:paraId="6D55DB67" w14:textId="217CECAE" w:rsidR="00C27C29" w:rsidRDefault="00C27C29" w:rsidP="009203C1">
      <w:pPr>
        <w:ind w:right="142"/>
        <w:jc w:val="both"/>
        <w:rPr>
          <w:rFonts w:ascii="Arial" w:hAnsi="Arial" w:cs="Arial"/>
          <w:i/>
          <w:iCs/>
          <w:sz w:val="24"/>
          <w:szCs w:val="24"/>
        </w:rPr>
      </w:pPr>
      <w:r>
        <w:rPr>
          <w:rFonts w:ascii="Arial" w:hAnsi="Arial" w:cs="Arial"/>
          <w:b/>
          <w:bCs/>
          <w:sz w:val="24"/>
          <w:szCs w:val="24"/>
        </w:rPr>
        <w:t xml:space="preserve">C. </w:t>
      </w:r>
      <w:r w:rsidR="00AE4F63">
        <w:rPr>
          <w:rFonts w:ascii="Arial" w:hAnsi="Arial" w:cs="Arial"/>
          <w:b/>
          <w:bCs/>
          <w:sz w:val="24"/>
          <w:szCs w:val="24"/>
        </w:rPr>
        <w:t xml:space="preserve">JORGE DE JESÚS JUÁREZ PARRA: </w:t>
      </w:r>
      <w:r w:rsidR="00AE4F63">
        <w:rPr>
          <w:rFonts w:ascii="Arial" w:hAnsi="Arial" w:cs="Arial"/>
          <w:i/>
          <w:iCs/>
          <w:sz w:val="24"/>
          <w:szCs w:val="24"/>
        </w:rPr>
        <w:t>“Quiero agradecer la presencia de la regidora Tania que se integra con nosotros</w:t>
      </w:r>
      <w:r w:rsidR="009210AA">
        <w:rPr>
          <w:rFonts w:ascii="Arial" w:hAnsi="Arial" w:cs="Arial"/>
          <w:i/>
          <w:iCs/>
          <w:sz w:val="24"/>
          <w:szCs w:val="24"/>
        </w:rPr>
        <w:t xml:space="preserve">, así como la encargada de Hacienda, Ana María del </w:t>
      </w:r>
      <w:r w:rsidR="0012255D">
        <w:rPr>
          <w:rFonts w:ascii="Arial" w:hAnsi="Arial" w:cs="Arial"/>
          <w:i/>
          <w:iCs/>
          <w:sz w:val="24"/>
          <w:szCs w:val="24"/>
        </w:rPr>
        <w:t>Toro</w:t>
      </w:r>
      <w:r w:rsidR="00491941">
        <w:rPr>
          <w:rFonts w:ascii="Arial" w:hAnsi="Arial" w:cs="Arial"/>
          <w:i/>
          <w:iCs/>
          <w:sz w:val="24"/>
          <w:szCs w:val="24"/>
        </w:rPr>
        <w:t>”</w:t>
      </w:r>
    </w:p>
    <w:p w14:paraId="5719FBC2" w14:textId="0B56C369" w:rsidR="00491941" w:rsidRDefault="00491941" w:rsidP="009203C1">
      <w:pPr>
        <w:ind w:right="142"/>
        <w:jc w:val="both"/>
        <w:rPr>
          <w:rFonts w:ascii="Arial" w:hAnsi="Arial" w:cs="Arial"/>
          <w:i/>
          <w:iCs/>
          <w:sz w:val="24"/>
          <w:szCs w:val="24"/>
        </w:rPr>
      </w:pPr>
      <w:r>
        <w:rPr>
          <w:rFonts w:ascii="Arial" w:hAnsi="Arial" w:cs="Arial"/>
          <w:b/>
          <w:bCs/>
          <w:sz w:val="24"/>
          <w:szCs w:val="24"/>
        </w:rPr>
        <w:t xml:space="preserve">C. ANA MARÍA DEL TORO TORRES: </w:t>
      </w:r>
      <w:r>
        <w:rPr>
          <w:rFonts w:ascii="Arial" w:hAnsi="Arial" w:cs="Arial"/>
          <w:i/>
          <w:iCs/>
          <w:sz w:val="24"/>
          <w:szCs w:val="24"/>
        </w:rPr>
        <w:t>“</w:t>
      </w:r>
      <w:r w:rsidR="00F8303B">
        <w:rPr>
          <w:rFonts w:ascii="Arial" w:hAnsi="Arial" w:cs="Arial"/>
          <w:i/>
          <w:iCs/>
          <w:sz w:val="24"/>
          <w:szCs w:val="24"/>
        </w:rPr>
        <w:t>Podemos señalar que el aforo se pone como observación</w:t>
      </w:r>
      <w:r w:rsidR="003B72DD">
        <w:rPr>
          <w:rFonts w:ascii="Arial" w:hAnsi="Arial" w:cs="Arial"/>
          <w:i/>
          <w:iCs/>
          <w:sz w:val="24"/>
          <w:szCs w:val="24"/>
        </w:rPr>
        <w:t>”</w:t>
      </w:r>
    </w:p>
    <w:p w14:paraId="2098A176" w14:textId="661AE60B" w:rsidR="003B72DD" w:rsidRDefault="003B72DD" w:rsidP="009203C1">
      <w:pPr>
        <w:ind w:right="142"/>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w:t>
      </w:r>
      <w:r w:rsidR="007C6F21">
        <w:rPr>
          <w:rFonts w:ascii="Arial" w:hAnsi="Arial" w:cs="Arial"/>
          <w:i/>
          <w:iCs/>
          <w:sz w:val="24"/>
          <w:szCs w:val="24"/>
        </w:rPr>
        <w:t>Entonces lo quitamos, no existía esa parte, pero la quitamos</w:t>
      </w:r>
      <w:r w:rsidR="003F0432">
        <w:rPr>
          <w:rFonts w:ascii="Arial" w:hAnsi="Arial" w:cs="Arial"/>
          <w:i/>
          <w:iCs/>
          <w:sz w:val="24"/>
          <w:szCs w:val="24"/>
        </w:rPr>
        <w:t>.</w:t>
      </w:r>
    </w:p>
    <w:p w14:paraId="38DB4989" w14:textId="62C1B454" w:rsidR="003F0432" w:rsidRDefault="003F0432" w:rsidP="009203C1">
      <w:pPr>
        <w:ind w:right="142"/>
        <w:jc w:val="both"/>
        <w:rPr>
          <w:rFonts w:ascii="Arial" w:hAnsi="Arial" w:cs="Arial"/>
          <w:i/>
          <w:iCs/>
          <w:sz w:val="24"/>
          <w:szCs w:val="24"/>
        </w:rPr>
      </w:pPr>
      <w:r>
        <w:rPr>
          <w:rFonts w:ascii="Arial" w:hAnsi="Arial" w:cs="Arial"/>
          <w:i/>
          <w:iCs/>
          <w:sz w:val="24"/>
          <w:szCs w:val="24"/>
        </w:rPr>
        <w:t>Lo que cuesta tener una ambulancia son $800.</w:t>
      </w:r>
      <w:r w:rsidR="00CA1075">
        <w:rPr>
          <w:rFonts w:ascii="Arial" w:hAnsi="Arial" w:cs="Arial"/>
          <w:i/>
          <w:iCs/>
          <w:sz w:val="24"/>
          <w:szCs w:val="24"/>
        </w:rPr>
        <w:t>00,</w:t>
      </w:r>
      <w:r w:rsidR="000D2DCA">
        <w:rPr>
          <w:rFonts w:ascii="Arial" w:hAnsi="Arial" w:cs="Arial"/>
          <w:i/>
          <w:iCs/>
          <w:sz w:val="24"/>
          <w:szCs w:val="24"/>
        </w:rPr>
        <w:t xml:space="preserve"> en un evento masivo</w:t>
      </w:r>
      <w:r w:rsidR="00CA1075">
        <w:rPr>
          <w:rFonts w:ascii="Arial" w:hAnsi="Arial" w:cs="Arial"/>
          <w:i/>
          <w:iCs/>
          <w:sz w:val="24"/>
          <w:szCs w:val="24"/>
        </w:rPr>
        <w:t>, no se temían, se cobraba algo parecido, pero se está señalando por primera vez”</w:t>
      </w:r>
    </w:p>
    <w:p w14:paraId="507C4BC8" w14:textId="17F56C97" w:rsidR="00CA1075" w:rsidRDefault="00CA1075" w:rsidP="009203C1">
      <w:pPr>
        <w:ind w:right="142"/>
        <w:jc w:val="both"/>
        <w:rPr>
          <w:rFonts w:ascii="Arial" w:hAnsi="Arial" w:cs="Arial"/>
          <w:i/>
          <w:iCs/>
          <w:sz w:val="24"/>
          <w:szCs w:val="24"/>
        </w:rPr>
      </w:pPr>
      <w:r>
        <w:rPr>
          <w:rFonts w:ascii="Arial" w:hAnsi="Arial" w:cs="Arial"/>
          <w:b/>
          <w:bCs/>
          <w:sz w:val="24"/>
          <w:szCs w:val="24"/>
        </w:rPr>
        <w:t xml:space="preserve">C. </w:t>
      </w:r>
      <w:r w:rsidR="001E03BD">
        <w:rPr>
          <w:rFonts w:ascii="Arial" w:hAnsi="Arial" w:cs="Arial"/>
          <w:b/>
          <w:bCs/>
          <w:sz w:val="24"/>
          <w:szCs w:val="24"/>
        </w:rPr>
        <w:t xml:space="preserve">TANIA MAGDALENA BERNARDINO JUÁREZ: </w:t>
      </w:r>
      <w:r w:rsidR="001E03BD">
        <w:rPr>
          <w:rFonts w:ascii="Arial" w:hAnsi="Arial" w:cs="Arial"/>
          <w:i/>
          <w:iCs/>
          <w:sz w:val="24"/>
          <w:szCs w:val="24"/>
        </w:rPr>
        <w:t>“Entiendo que a la hora de pagar la licencia también pagan el dictamen de protección civil, pero entiendo que el pago es solamente uno”</w:t>
      </w:r>
    </w:p>
    <w:p w14:paraId="0C8FA738" w14:textId="77777777" w:rsidR="001E3D90" w:rsidRDefault="001E03BD" w:rsidP="009203C1">
      <w:pPr>
        <w:ind w:right="142"/>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“Es que son dos dictámenes, uno es de protección civil</w:t>
      </w:r>
      <w:r w:rsidR="00DD2E47">
        <w:rPr>
          <w:rFonts w:ascii="Arial" w:hAnsi="Arial" w:cs="Arial"/>
          <w:i/>
          <w:iCs/>
          <w:sz w:val="24"/>
          <w:szCs w:val="24"/>
        </w:rPr>
        <w:t>, que te cobran anualmente para saber si tus tanques de apagar incendios están,</w:t>
      </w:r>
      <w:r>
        <w:rPr>
          <w:rFonts w:ascii="Arial" w:hAnsi="Arial" w:cs="Arial"/>
          <w:i/>
          <w:iCs/>
          <w:sz w:val="24"/>
          <w:szCs w:val="24"/>
        </w:rPr>
        <w:t xml:space="preserve"> y el otro es </w:t>
      </w:r>
      <w:r w:rsidR="00DD2E47">
        <w:rPr>
          <w:rFonts w:ascii="Arial" w:hAnsi="Arial" w:cs="Arial"/>
          <w:i/>
          <w:iCs/>
          <w:sz w:val="24"/>
          <w:szCs w:val="24"/>
        </w:rPr>
        <w:t>anual, lo tienes que hacer</w:t>
      </w:r>
      <w:r w:rsidR="001E3D90">
        <w:rPr>
          <w:rFonts w:ascii="Arial" w:hAnsi="Arial" w:cs="Arial"/>
          <w:i/>
          <w:iCs/>
          <w:sz w:val="24"/>
          <w:szCs w:val="24"/>
        </w:rPr>
        <w:t>lo</w:t>
      </w:r>
      <w:r w:rsidR="00DD2E47">
        <w:rPr>
          <w:rFonts w:ascii="Arial" w:hAnsi="Arial" w:cs="Arial"/>
          <w:i/>
          <w:iCs/>
          <w:sz w:val="24"/>
          <w:szCs w:val="24"/>
        </w:rPr>
        <w:t xml:space="preserve"> con una persona que te diga el plan </w:t>
      </w:r>
      <w:r w:rsidR="001E3D90">
        <w:rPr>
          <w:rFonts w:ascii="Arial" w:hAnsi="Arial" w:cs="Arial"/>
          <w:i/>
          <w:iCs/>
          <w:sz w:val="24"/>
          <w:szCs w:val="24"/>
        </w:rPr>
        <w:t>para emergencias”</w:t>
      </w:r>
    </w:p>
    <w:p w14:paraId="6913FDB3" w14:textId="1E5C601B" w:rsidR="001E03BD" w:rsidRDefault="001E3D90" w:rsidP="009203C1">
      <w:pPr>
        <w:ind w:right="142"/>
        <w:jc w:val="both"/>
        <w:rPr>
          <w:rFonts w:ascii="Arial" w:hAnsi="Arial" w:cs="Arial"/>
          <w:i/>
          <w:iCs/>
          <w:sz w:val="24"/>
          <w:szCs w:val="24"/>
        </w:rPr>
      </w:pPr>
      <w:r>
        <w:rPr>
          <w:rFonts w:ascii="Arial" w:hAnsi="Arial" w:cs="Arial"/>
          <w:b/>
          <w:bCs/>
          <w:sz w:val="24"/>
          <w:szCs w:val="24"/>
        </w:rPr>
        <w:t xml:space="preserve">C. </w:t>
      </w:r>
      <w:r w:rsidR="009B06AB">
        <w:rPr>
          <w:rFonts w:ascii="Arial" w:hAnsi="Arial" w:cs="Arial"/>
          <w:b/>
          <w:bCs/>
          <w:sz w:val="24"/>
          <w:szCs w:val="24"/>
        </w:rPr>
        <w:t xml:space="preserve">ANA MARÍA DEL TORO TORRES: </w:t>
      </w:r>
      <w:r w:rsidR="009B06AB">
        <w:rPr>
          <w:rFonts w:ascii="Arial" w:hAnsi="Arial" w:cs="Arial"/>
          <w:i/>
          <w:iCs/>
          <w:sz w:val="24"/>
          <w:szCs w:val="24"/>
        </w:rPr>
        <w:t xml:space="preserve">“Que sea de agosto a agosto, que lo tenga actualizado, </w:t>
      </w:r>
      <w:r w:rsidR="001A2086">
        <w:rPr>
          <w:rFonts w:ascii="Arial" w:hAnsi="Arial" w:cs="Arial"/>
          <w:i/>
          <w:iCs/>
          <w:sz w:val="24"/>
          <w:szCs w:val="24"/>
        </w:rPr>
        <w:t>es el cambio que propone el área y que van a implementa</w:t>
      </w:r>
      <w:r w:rsidR="00CE276D">
        <w:rPr>
          <w:rFonts w:ascii="Arial" w:hAnsi="Arial" w:cs="Arial"/>
          <w:i/>
          <w:iCs/>
          <w:sz w:val="24"/>
          <w:szCs w:val="24"/>
        </w:rPr>
        <w:t>rlo</w:t>
      </w:r>
      <w:r w:rsidR="00151E24">
        <w:rPr>
          <w:rFonts w:ascii="Arial" w:hAnsi="Arial" w:cs="Arial"/>
          <w:i/>
          <w:iCs/>
          <w:sz w:val="24"/>
          <w:szCs w:val="24"/>
        </w:rPr>
        <w:t>.</w:t>
      </w:r>
    </w:p>
    <w:p w14:paraId="1883A773" w14:textId="7078CBC0" w:rsidR="00151E24" w:rsidRDefault="00151E24" w:rsidP="009203C1">
      <w:pPr>
        <w:ind w:right="142"/>
        <w:jc w:val="both"/>
        <w:rPr>
          <w:rFonts w:ascii="Arial" w:hAnsi="Arial" w:cs="Arial"/>
          <w:i/>
          <w:iCs/>
          <w:sz w:val="24"/>
          <w:szCs w:val="24"/>
        </w:rPr>
      </w:pPr>
      <w:r>
        <w:rPr>
          <w:rFonts w:ascii="Arial" w:hAnsi="Arial" w:cs="Arial"/>
          <w:i/>
          <w:iCs/>
          <w:sz w:val="24"/>
          <w:szCs w:val="24"/>
        </w:rPr>
        <w:t xml:space="preserve">Yo </w:t>
      </w:r>
      <w:r w:rsidR="00EC7EBB">
        <w:rPr>
          <w:rFonts w:ascii="Arial" w:hAnsi="Arial" w:cs="Arial"/>
          <w:i/>
          <w:iCs/>
          <w:sz w:val="24"/>
          <w:szCs w:val="24"/>
        </w:rPr>
        <w:t>revisé todos los fundamentos de lo que pide padrón y licencias, uno a uno, la realidad es que todos están</w:t>
      </w:r>
      <w:r w:rsidR="0042183A">
        <w:rPr>
          <w:rFonts w:ascii="Arial" w:hAnsi="Arial" w:cs="Arial"/>
          <w:i/>
          <w:iCs/>
          <w:sz w:val="24"/>
          <w:szCs w:val="24"/>
        </w:rPr>
        <w:t>”</w:t>
      </w:r>
    </w:p>
    <w:p w14:paraId="1E94737D" w14:textId="77777777" w:rsidR="0042183A" w:rsidRDefault="0042183A" w:rsidP="00232F87">
      <w:pPr>
        <w:jc w:val="both"/>
        <w:rPr>
          <w:rFonts w:ascii="Arial" w:hAnsi="Arial" w:cs="Arial"/>
          <w:i/>
          <w:iCs/>
          <w:sz w:val="24"/>
          <w:szCs w:val="24"/>
        </w:rPr>
      </w:pPr>
    </w:p>
    <w:tbl>
      <w:tblPr>
        <w:tblStyle w:val="Tablaconcuadrcula"/>
        <w:tblW w:w="0" w:type="auto"/>
        <w:tblInd w:w="562" w:type="dxa"/>
        <w:tblLook w:val="04A0" w:firstRow="1" w:lastRow="0" w:firstColumn="1" w:lastColumn="0" w:noHBand="0" w:noVBand="1"/>
      </w:tblPr>
      <w:tblGrid>
        <w:gridCol w:w="4323"/>
        <w:gridCol w:w="4324"/>
      </w:tblGrid>
      <w:tr w:rsidR="0042183A" w14:paraId="482A7D80" w14:textId="77777777" w:rsidTr="00DE01B1">
        <w:tc>
          <w:tcPr>
            <w:tcW w:w="4323" w:type="dxa"/>
          </w:tcPr>
          <w:p w14:paraId="540F8869" w14:textId="7DC83231" w:rsidR="0042183A" w:rsidRDefault="00EA1E2A" w:rsidP="00232F87">
            <w:pPr>
              <w:jc w:val="both"/>
              <w:rPr>
                <w:rFonts w:ascii="Arial" w:hAnsi="Arial" w:cs="Arial"/>
                <w:sz w:val="20"/>
                <w:szCs w:val="20"/>
              </w:rPr>
            </w:pPr>
            <w:r>
              <w:rPr>
                <w:rFonts w:ascii="Arial" w:hAnsi="Arial" w:cs="Arial"/>
                <w:b/>
                <w:bCs/>
                <w:sz w:val="20"/>
                <w:szCs w:val="20"/>
              </w:rPr>
              <w:t xml:space="preserve">Artículo 106. </w:t>
            </w:r>
            <w:r w:rsidR="009F2DB3" w:rsidRPr="009F2DB3">
              <w:rPr>
                <w:rFonts w:ascii="Arial" w:hAnsi="Arial" w:cs="Arial"/>
                <w:sz w:val="20"/>
                <w:szCs w:val="20"/>
              </w:rPr>
              <w:t>Las personas físicas o jurídicas que requieren de los servicios administrativos y técnicos de la Dirección Integral de Movilidad cubrirán previamente las siguientes tarifas:</w:t>
            </w:r>
          </w:p>
          <w:p w14:paraId="7753AEAD" w14:textId="77777777" w:rsidR="005A6B66" w:rsidRDefault="005A6B66" w:rsidP="00232F87">
            <w:pPr>
              <w:jc w:val="both"/>
              <w:rPr>
                <w:rFonts w:ascii="Arial" w:hAnsi="Arial" w:cs="Arial"/>
                <w:sz w:val="20"/>
                <w:szCs w:val="20"/>
              </w:rPr>
            </w:pPr>
          </w:p>
          <w:p w14:paraId="0743BAD9" w14:textId="355C3E84" w:rsidR="00133763" w:rsidRDefault="00B61D3F" w:rsidP="00232F87">
            <w:pPr>
              <w:jc w:val="both"/>
              <w:rPr>
                <w:rFonts w:ascii="Arial" w:hAnsi="Arial" w:cs="Arial"/>
                <w:sz w:val="20"/>
                <w:szCs w:val="20"/>
              </w:rPr>
            </w:pPr>
            <w:r>
              <w:rPr>
                <w:rFonts w:ascii="Arial" w:hAnsi="Arial" w:cs="Arial"/>
                <w:b/>
                <w:bCs/>
                <w:sz w:val="20"/>
                <w:szCs w:val="20"/>
              </w:rPr>
              <w:t>h)</w:t>
            </w:r>
            <w:r w:rsidR="00DA1F41">
              <w:rPr>
                <w:rFonts w:ascii="Arial" w:hAnsi="Arial" w:cs="Arial"/>
                <w:b/>
                <w:bCs/>
                <w:sz w:val="20"/>
                <w:szCs w:val="20"/>
              </w:rPr>
              <w:t xml:space="preserve"> </w:t>
            </w:r>
            <w:r w:rsidRPr="00B61D3F">
              <w:rPr>
                <w:rFonts w:ascii="Arial" w:hAnsi="Arial" w:cs="Arial"/>
                <w:sz w:val="20"/>
                <w:szCs w:val="20"/>
              </w:rPr>
              <w:t>Autorización para la circulación de vehículos de carga pesada, en zonas y horarios restringidos de manera ordinaria, será vigente por un año; $</w:t>
            </w:r>
            <w:r>
              <w:rPr>
                <w:rFonts w:ascii="Arial" w:hAnsi="Arial" w:cs="Arial"/>
                <w:sz w:val="20"/>
                <w:szCs w:val="20"/>
              </w:rPr>
              <w:t>1 014</w:t>
            </w:r>
            <w:r w:rsidRPr="00B61D3F">
              <w:rPr>
                <w:rFonts w:ascii="Arial" w:hAnsi="Arial" w:cs="Arial"/>
                <w:sz w:val="20"/>
                <w:szCs w:val="20"/>
              </w:rPr>
              <w:t>.00</w:t>
            </w:r>
          </w:p>
          <w:p w14:paraId="68802DA8" w14:textId="3F01D194" w:rsidR="00DA1F41" w:rsidRDefault="00DA1F41" w:rsidP="00232F87">
            <w:pPr>
              <w:jc w:val="both"/>
              <w:rPr>
                <w:rFonts w:ascii="Arial" w:hAnsi="Arial" w:cs="Arial"/>
                <w:sz w:val="20"/>
                <w:szCs w:val="20"/>
              </w:rPr>
            </w:pPr>
            <w:r>
              <w:rPr>
                <w:rFonts w:ascii="Arial" w:hAnsi="Arial" w:cs="Arial"/>
                <w:b/>
                <w:bCs/>
                <w:sz w:val="20"/>
                <w:szCs w:val="20"/>
              </w:rPr>
              <w:t xml:space="preserve">i) </w:t>
            </w:r>
            <w:r w:rsidRPr="00DA1F41">
              <w:rPr>
                <w:rFonts w:ascii="Arial" w:hAnsi="Arial" w:cs="Arial"/>
                <w:sz w:val="20"/>
                <w:szCs w:val="20"/>
              </w:rPr>
              <w:t>Autorización para la circulación de vehículos de carga pesada en zonas y horarios restringidos por única ocasión; $</w:t>
            </w:r>
            <w:r w:rsidR="009B33A6">
              <w:rPr>
                <w:rFonts w:ascii="Arial" w:hAnsi="Arial" w:cs="Arial"/>
                <w:sz w:val="20"/>
                <w:szCs w:val="20"/>
              </w:rPr>
              <w:t>30</w:t>
            </w:r>
            <w:r w:rsidRPr="00DA1F41">
              <w:rPr>
                <w:rFonts w:ascii="Arial" w:hAnsi="Arial" w:cs="Arial"/>
                <w:sz w:val="20"/>
                <w:szCs w:val="20"/>
              </w:rPr>
              <w:t>1.00</w:t>
            </w:r>
          </w:p>
          <w:p w14:paraId="507331DE" w14:textId="77777777" w:rsidR="00B61D3F" w:rsidRPr="00B61D3F" w:rsidRDefault="00B61D3F" w:rsidP="00232F87">
            <w:pPr>
              <w:jc w:val="both"/>
              <w:rPr>
                <w:rFonts w:ascii="Arial" w:hAnsi="Arial" w:cs="Arial"/>
                <w:sz w:val="20"/>
                <w:szCs w:val="20"/>
              </w:rPr>
            </w:pPr>
          </w:p>
          <w:p w14:paraId="2D8E2AB5" w14:textId="53C0F5E9" w:rsidR="00133763" w:rsidRDefault="009F2DB3" w:rsidP="00232F87">
            <w:pPr>
              <w:jc w:val="both"/>
              <w:rPr>
                <w:rFonts w:ascii="Arial" w:hAnsi="Arial" w:cs="Arial"/>
                <w:sz w:val="20"/>
                <w:szCs w:val="20"/>
              </w:rPr>
            </w:pPr>
            <w:r>
              <w:rPr>
                <w:rFonts w:ascii="Arial" w:hAnsi="Arial" w:cs="Arial"/>
                <w:b/>
                <w:bCs/>
                <w:sz w:val="20"/>
                <w:szCs w:val="20"/>
              </w:rPr>
              <w:t>k)</w:t>
            </w:r>
            <w:r>
              <w:rPr>
                <w:rFonts w:ascii="Arial" w:hAnsi="Arial" w:cs="Arial"/>
                <w:sz w:val="20"/>
                <w:szCs w:val="20"/>
              </w:rPr>
              <w:t xml:space="preserve"> </w:t>
            </w:r>
            <w:r w:rsidR="001C5856">
              <w:rPr>
                <w:rFonts w:ascii="Arial" w:hAnsi="Arial" w:cs="Arial"/>
                <w:sz w:val="20"/>
                <w:szCs w:val="20"/>
              </w:rPr>
              <w:t>Refrendo de d</w:t>
            </w:r>
            <w:r>
              <w:rPr>
                <w:rFonts w:ascii="Arial" w:hAnsi="Arial" w:cs="Arial"/>
                <w:sz w:val="20"/>
                <w:szCs w:val="20"/>
              </w:rPr>
              <w:t>ictamen</w:t>
            </w:r>
            <w:r w:rsidR="000F7FF3">
              <w:rPr>
                <w:rFonts w:ascii="Arial" w:hAnsi="Arial" w:cs="Arial"/>
                <w:sz w:val="20"/>
                <w:szCs w:val="20"/>
              </w:rPr>
              <w:t xml:space="preserve"> de</w:t>
            </w:r>
            <w:r w:rsidR="001C5856">
              <w:rPr>
                <w:rFonts w:ascii="Arial" w:hAnsi="Arial" w:cs="Arial"/>
                <w:sz w:val="20"/>
                <w:szCs w:val="20"/>
              </w:rPr>
              <w:t xml:space="preserve"> impacto</w:t>
            </w:r>
            <w:r w:rsidR="000F7FF3">
              <w:rPr>
                <w:rFonts w:ascii="Arial" w:hAnsi="Arial" w:cs="Arial"/>
                <w:sz w:val="20"/>
                <w:szCs w:val="20"/>
              </w:rPr>
              <w:t xml:space="preserve"> </w:t>
            </w:r>
            <w:r w:rsidR="008F2101">
              <w:rPr>
                <w:rFonts w:ascii="Arial" w:hAnsi="Arial" w:cs="Arial"/>
                <w:sz w:val="20"/>
                <w:szCs w:val="20"/>
              </w:rPr>
              <w:t>via</w:t>
            </w:r>
            <w:r w:rsidR="001C5856">
              <w:rPr>
                <w:rFonts w:ascii="Arial" w:hAnsi="Arial" w:cs="Arial"/>
                <w:sz w:val="20"/>
                <w:szCs w:val="20"/>
              </w:rPr>
              <w:t>l</w:t>
            </w:r>
            <w:r w:rsidR="000F7FF3">
              <w:rPr>
                <w:rFonts w:ascii="Arial" w:hAnsi="Arial" w:cs="Arial"/>
                <w:sz w:val="20"/>
                <w:szCs w:val="20"/>
              </w:rPr>
              <w:t xml:space="preserve"> para los </w:t>
            </w:r>
            <w:r w:rsidR="003858D8">
              <w:rPr>
                <w:rFonts w:ascii="Arial" w:hAnsi="Arial" w:cs="Arial"/>
                <w:sz w:val="20"/>
                <w:szCs w:val="20"/>
              </w:rPr>
              <w:t xml:space="preserve">comercios de </w:t>
            </w:r>
            <w:r w:rsidR="000F7FF3">
              <w:rPr>
                <w:rFonts w:ascii="Arial" w:hAnsi="Arial" w:cs="Arial"/>
                <w:sz w:val="20"/>
                <w:szCs w:val="20"/>
              </w:rPr>
              <w:t>giros restringidos</w:t>
            </w:r>
            <w:r w:rsidR="003858D8">
              <w:rPr>
                <w:rFonts w:ascii="Arial" w:hAnsi="Arial" w:cs="Arial"/>
                <w:sz w:val="20"/>
                <w:szCs w:val="20"/>
              </w:rPr>
              <w:t>.</w:t>
            </w:r>
            <w:r w:rsidR="00133763">
              <w:rPr>
                <w:rFonts w:ascii="Arial" w:hAnsi="Arial" w:cs="Arial"/>
                <w:sz w:val="20"/>
                <w:szCs w:val="20"/>
              </w:rPr>
              <w:t xml:space="preserve"> </w:t>
            </w:r>
          </w:p>
          <w:p w14:paraId="64B7C901" w14:textId="409A5D39" w:rsidR="00AF7405" w:rsidRPr="00AC14A9" w:rsidRDefault="00AC14A9" w:rsidP="00232F87">
            <w:pPr>
              <w:jc w:val="both"/>
              <w:rPr>
                <w:rFonts w:ascii="Arial" w:hAnsi="Arial" w:cs="Arial"/>
                <w:sz w:val="20"/>
                <w:szCs w:val="20"/>
              </w:rPr>
            </w:pPr>
            <w:r>
              <w:rPr>
                <w:rFonts w:ascii="Arial" w:hAnsi="Arial" w:cs="Arial"/>
                <w:b/>
                <w:bCs/>
                <w:sz w:val="20"/>
                <w:szCs w:val="20"/>
              </w:rPr>
              <w:t xml:space="preserve">l) </w:t>
            </w:r>
            <w:r>
              <w:rPr>
                <w:rFonts w:ascii="Arial" w:hAnsi="Arial" w:cs="Arial"/>
                <w:sz w:val="20"/>
                <w:szCs w:val="20"/>
              </w:rPr>
              <w:t xml:space="preserve">Dictamen </w:t>
            </w:r>
            <w:r w:rsidR="00BE5ED1">
              <w:rPr>
                <w:rFonts w:ascii="Arial" w:hAnsi="Arial" w:cs="Arial"/>
                <w:sz w:val="20"/>
                <w:szCs w:val="20"/>
              </w:rPr>
              <w:t xml:space="preserve">para estacionamientos exclusivos </w:t>
            </w:r>
            <w:r w:rsidR="00AF7405">
              <w:rPr>
                <w:rFonts w:ascii="Arial" w:hAnsi="Arial" w:cs="Arial"/>
                <w:sz w:val="20"/>
                <w:szCs w:val="20"/>
              </w:rPr>
              <w:t>presidencial</w:t>
            </w:r>
            <w:r w:rsidR="00F725C3">
              <w:rPr>
                <w:rFonts w:ascii="Arial" w:hAnsi="Arial" w:cs="Arial"/>
                <w:sz w:val="20"/>
                <w:szCs w:val="20"/>
              </w:rPr>
              <w:t xml:space="preserve">: </w:t>
            </w:r>
            <w:r w:rsidR="00AF7405">
              <w:rPr>
                <w:rFonts w:ascii="Arial" w:hAnsi="Arial" w:cs="Arial"/>
                <w:sz w:val="20"/>
                <w:szCs w:val="20"/>
              </w:rPr>
              <w:t>Discapacitados $100.00</w:t>
            </w:r>
            <w:r w:rsidR="00961CAF">
              <w:rPr>
                <w:rFonts w:ascii="Arial" w:hAnsi="Arial" w:cs="Arial"/>
                <w:sz w:val="20"/>
                <w:szCs w:val="20"/>
              </w:rPr>
              <w:t xml:space="preserve">, </w:t>
            </w:r>
            <w:r w:rsidR="008C24CE">
              <w:rPr>
                <w:rFonts w:ascii="Arial" w:hAnsi="Arial" w:cs="Arial"/>
                <w:sz w:val="20"/>
                <w:szCs w:val="20"/>
              </w:rPr>
              <w:t>Comercio abundante temporal fuera del</w:t>
            </w:r>
            <w:r w:rsidR="00F725C3">
              <w:rPr>
                <w:rFonts w:ascii="Arial" w:hAnsi="Arial" w:cs="Arial"/>
                <w:sz w:val="20"/>
                <w:szCs w:val="20"/>
              </w:rPr>
              <w:t xml:space="preserve">      </w:t>
            </w:r>
            <w:r w:rsidR="008C24CE">
              <w:rPr>
                <w:rFonts w:ascii="Arial" w:hAnsi="Arial" w:cs="Arial"/>
                <w:sz w:val="20"/>
                <w:szCs w:val="20"/>
              </w:rPr>
              <w:t xml:space="preserve"> </w:t>
            </w:r>
            <w:r w:rsidR="00F725C3">
              <w:rPr>
                <w:rFonts w:ascii="Arial" w:hAnsi="Arial" w:cs="Arial"/>
                <w:sz w:val="20"/>
                <w:szCs w:val="20"/>
              </w:rPr>
              <w:t xml:space="preserve">        </w:t>
            </w:r>
            <w:r w:rsidR="008C24CE">
              <w:rPr>
                <w:rFonts w:ascii="Arial" w:hAnsi="Arial" w:cs="Arial"/>
                <w:sz w:val="20"/>
                <w:szCs w:val="20"/>
              </w:rPr>
              <w:t>centro hi</w:t>
            </w:r>
            <w:r w:rsidR="00F725C3">
              <w:rPr>
                <w:rFonts w:ascii="Arial" w:hAnsi="Arial" w:cs="Arial"/>
                <w:sz w:val="20"/>
                <w:szCs w:val="20"/>
              </w:rPr>
              <w:t>s</w:t>
            </w:r>
            <w:r w:rsidR="008C24CE">
              <w:rPr>
                <w:rFonts w:ascii="Arial" w:hAnsi="Arial" w:cs="Arial"/>
                <w:sz w:val="20"/>
                <w:szCs w:val="20"/>
              </w:rPr>
              <w:t>tóric</w:t>
            </w:r>
            <w:r w:rsidR="00F725C3">
              <w:rPr>
                <w:rFonts w:ascii="Arial" w:hAnsi="Arial" w:cs="Arial"/>
                <w:sz w:val="20"/>
                <w:szCs w:val="20"/>
              </w:rPr>
              <w:t>o: $100.00</w:t>
            </w:r>
          </w:p>
          <w:p w14:paraId="482301BC" w14:textId="6A177EFD" w:rsidR="008F2101" w:rsidRPr="000F7FF3" w:rsidRDefault="008F2101" w:rsidP="00232F87">
            <w:pPr>
              <w:jc w:val="both"/>
              <w:rPr>
                <w:rFonts w:ascii="Arial" w:hAnsi="Arial" w:cs="Arial"/>
                <w:sz w:val="20"/>
                <w:szCs w:val="20"/>
              </w:rPr>
            </w:pPr>
          </w:p>
        </w:tc>
        <w:tc>
          <w:tcPr>
            <w:tcW w:w="4324" w:type="dxa"/>
          </w:tcPr>
          <w:p w14:paraId="12335F14" w14:textId="739B6EE4" w:rsidR="00382520" w:rsidRDefault="004F7131" w:rsidP="00232F87">
            <w:pPr>
              <w:jc w:val="both"/>
              <w:rPr>
                <w:rFonts w:ascii="Arial" w:hAnsi="Arial" w:cs="Arial"/>
                <w:b/>
                <w:bCs/>
                <w:sz w:val="20"/>
                <w:szCs w:val="20"/>
              </w:rPr>
            </w:pPr>
            <w:r>
              <w:rPr>
                <w:rFonts w:ascii="Arial" w:hAnsi="Arial" w:cs="Arial"/>
                <w:b/>
                <w:bCs/>
                <w:sz w:val="20"/>
                <w:szCs w:val="20"/>
              </w:rPr>
              <w:t>Artículo 107</w:t>
            </w:r>
            <w:r w:rsidR="005E26ED">
              <w:rPr>
                <w:rFonts w:ascii="Arial" w:hAnsi="Arial" w:cs="Arial"/>
                <w:b/>
                <w:bCs/>
                <w:sz w:val="20"/>
                <w:szCs w:val="20"/>
              </w:rPr>
              <w:t xml:space="preserve">, </w:t>
            </w:r>
            <w:r w:rsidR="002A5C75">
              <w:rPr>
                <w:rFonts w:ascii="Arial" w:hAnsi="Arial" w:cs="Arial"/>
                <w:b/>
                <w:bCs/>
                <w:sz w:val="20"/>
                <w:szCs w:val="20"/>
              </w:rPr>
              <w:t>108</w:t>
            </w:r>
            <w:r w:rsidR="005E26ED">
              <w:rPr>
                <w:rFonts w:ascii="Arial" w:hAnsi="Arial" w:cs="Arial"/>
                <w:b/>
                <w:bCs/>
                <w:sz w:val="20"/>
                <w:szCs w:val="20"/>
              </w:rPr>
              <w:t xml:space="preserve"> Y 109…</w:t>
            </w:r>
          </w:p>
          <w:p w14:paraId="13C096FF" w14:textId="77777777" w:rsidR="005E26ED" w:rsidRDefault="005E26ED" w:rsidP="00232F87">
            <w:pPr>
              <w:jc w:val="both"/>
              <w:rPr>
                <w:rFonts w:ascii="Arial" w:hAnsi="Arial" w:cs="Arial"/>
                <w:b/>
                <w:bCs/>
                <w:sz w:val="20"/>
                <w:szCs w:val="20"/>
              </w:rPr>
            </w:pPr>
          </w:p>
          <w:p w14:paraId="5D4E655B" w14:textId="77777777" w:rsidR="00382520" w:rsidRDefault="00382520" w:rsidP="00232F87">
            <w:pPr>
              <w:jc w:val="both"/>
              <w:rPr>
                <w:rFonts w:ascii="Arial" w:hAnsi="Arial" w:cs="Arial"/>
                <w:b/>
                <w:bCs/>
                <w:sz w:val="20"/>
                <w:szCs w:val="20"/>
              </w:rPr>
            </w:pPr>
          </w:p>
          <w:p w14:paraId="647F123F" w14:textId="77777777" w:rsidR="00382520" w:rsidRDefault="00382520" w:rsidP="00232F87">
            <w:pPr>
              <w:jc w:val="both"/>
              <w:rPr>
                <w:rFonts w:ascii="Arial" w:hAnsi="Arial" w:cs="Arial"/>
                <w:b/>
                <w:bCs/>
                <w:sz w:val="20"/>
                <w:szCs w:val="20"/>
              </w:rPr>
            </w:pPr>
          </w:p>
          <w:p w14:paraId="68130C51" w14:textId="77777777" w:rsidR="00382520" w:rsidRDefault="00382520" w:rsidP="00232F87">
            <w:pPr>
              <w:jc w:val="both"/>
              <w:rPr>
                <w:rFonts w:ascii="Arial" w:hAnsi="Arial" w:cs="Arial"/>
                <w:b/>
                <w:bCs/>
                <w:sz w:val="20"/>
                <w:szCs w:val="20"/>
              </w:rPr>
            </w:pPr>
          </w:p>
          <w:p w14:paraId="66DC3118" w14:textId="77777777" w:rsidR="00382520" w:rsidRDefault="00382520" w:rsidP="00232F87">
            <w:pPr>
              <w:jc w:val="both"/>
              <w:rPr>
                <w:rFonts w:ascii="Arial" w:hAnsi="Arial" w:cs="Arial"/>
                <w:b/>
                <w:bCs/>
                <w:sz w:val="20"/>
                <w:szCs w:val="20"/>
              </w:rPr>
            </w:pPr>
          </w:p>
          <w:p w14:paraId="4430D5F2" w14:textId="77777777" w:rsidR="00382520" w:rsidRDefault="00382520" w:rsidP="00232F87">
            <w:pPr>
              <w:jc w:val="both"/>
              <w:rPr>
                <w:rFonts w:ascii="Arial" w:hAnsi="Arial" w:cs="Arial"/>
                <w:b/>
                <w:bCs/>
                <w:sz w:val="20"/>
                <w:szCs w:val="20"/>
              </w:rPr>
            </w:pPr>
          </w:p>
          <w:p w14:paraId="3FFACAA9" w14:textId="77777777" w:rsidR="00382520" w:rsidRDefault="00382520" w:rsidP="00232F87">
            <w:pPr>
              <w:jc w:val="both"/>
              <w:rPr>
                <w:rFonts w:ascii="Arial" w:hAnsi="Arial" w:cs="Arial"/>
                <w:b/>
                <w:bCs/>
                <w:sz w:val="20"/>
                <w:szCs w:val="20"/>
                <w:u w:val="single"/>
              </w:rPr>
            </w:pPr>
          </w:p>
          <w:p w14:paraId="02065654" w14:textId="601B1853" w:rsidR="0042183A" w:rsidRPr="004F7131" w:rsidRDefault="002A5C75" w:rsidP="00382520">
            <w:pPr>
              <w:jc w:val="center"/>
              <w:rPr>
                <w:rFonts w:ascii="Arial" w:hAnsi="Arial" w:cs="Arial"/>
                <w:sz w:val="20"/>
                <w:szCs w:val="20"/>
              </w:rPr>
            </w:pPr>
            <w:r w:rsidRPr="00382520">
              <w:rPr>
                <w:rFonts w:ascii="Arial" w:hAnsi="Arial" w:cs="Arial"/>
                <w:b/>
                <w:bCs/>
                <w:sz w:val="20"/>
                <w:szCs w:val="20"/>
                <w:u w:val="single"/>
              </w:rPr>
              <w:t>SIN MODIFICACIONES</w:t>
            </w:r>
          </w:p>
        </w:tc>
      </w:tr>
      <w:tr w:rsidR="005E26ED" w14:paraId="67D97D07" w14:textId="77777777" w:rsidTr="00DE01B1">
        <w:tc>
          <w:tcPr>
            <w:tcW w:w="4323" w:type="dxa"/>
          </w:tcPr>
          <w:p w14:paraId="65EC203C" w14:textId="77777777" w:rsidR="005E26ED" w:rsidRDefault="005E26ED" w:rsidP="00232F87">
            <w:pPr>
              <w:jc w:val="both"/>
              <w:rPr>
                <w:rFonts w:ascii="Arial" w:hAnsi="Arial" w:cs="Arial"/>
                <w:sz w:val="20"/>
                <w:szCs w:val="20"/>
              </w:rPr>
            </w:pPr>
            <w:r>
              <w:rPr>
                <w:rFonts w:ascii="Arial" w:hAnsi="Arial" w:cs="Arial"/>
                <w:b/>
                <w:bCs/>
                <w:sz w:val="20"/>
                <w:szCs w:val="20"/>
              </w:rPr>
              <w:t>Artículo 1</w:t>
            </w:r>
            <w:r w:rsidR="00BF047F">
              <w:rPr>
                <w:rFonts w:ascii="Arial" w:hAnsi="Arial" w:cs="Arial"/>
                <w:b/>
                <w:bCs/>
                <w:sz w:val="20"/>
                <w:szCs w:val="20"/>
              </w:rPr>
              <w:t>1</w:t>
            </w:r>
            <w:r>
              <w:rPr>
                <w:rFonts w:ascii="Arial" w:hAnsi="Arial" w:cs="Arial"/>
                <w:b/>
                <w:bCs/>
                <w:sz w:val="20"/>
                <w:szCs w:val="20"/>
              </w:rPr>
              <w:t xml:space="preserve">0. </w:t>
            </w:r>
            <w:r w:rsidR="00867AC0" w:rsidRPr="00867AC0">
              <w:rPr>
                <w:rFonts w:ascii="Arial" w:hAnsi="Arial" w:cs="Arial"/>
                <w:sz w:val="20"/>
                <w:szCs w:val="20"/>
              </w:rPr>
              <w:t>Las personas físicas o jurídicas que requieren de los servicios del Sistema para el Desarrollo Integral de la Familia cubrirán previamente las siguientes tarifas:</w:t>
            </w:r>
          </w:p>
          <w:p w14:paraId="4F4EBDC2" w14:textId="77777777" w:rsidR="00E82DCC" w:rsidRDefault="00E82DCC" w:rsidP="005D0F42">
            <w:pPr>
              <w:pStyle w:val="Prrafodelista"/>
              <w:numPr>
                <w:ilvl w:val="0"/>
                <w:numId w:val="1"/>
              </w:numPr>
              <w:jc w:val="both"/>
              <w:rPr>
                <w:rFonts w:ascii="Arial" w:hAnsi="Arial" w:cs="Arial"/>
                <w:sz w:val="20"/>
                <w:szCs w:val="20"/>
              </w:rPr>
            </w:pPr>
            <w:r w:rsidRPr="00E82DCC">
              <w:rPr>
                <w:rFonts w:ascii="Arial" w:hAnsi="Arial" w:cs="Arial"/>
                <w:sz w:val="20"/>
                <w:szCs w:val="20"/>
              </w:rPr>
              <w:t xml:space="preserve">Sesión de pláticas prematrimoniales: $255.00 </w:t>
            </w:r>
          </w:p>
          <w:p w14:paraId="50A8D50D" w14:textId="5F52460C" w:rsidR="00E82DCC" w:rsidRDefault="00E82DCC" w:rsidP="005D0F42">
            <w:pPr>
              <w:pStyle w:val="Prrafodelista"/>
              <w:numPr>
                <w:ilvl w:val="0"/>
                <w:numId w:val="1"/>
              </w:numPr>
              <w:jc w:val="both"/>
              <w:rPr>
                <w:rFonts w:ascii="Arial" w:hAnsi="Arial" w:cs="Arial"/>
                <w:sz w:val="20"/>
                <w:szCs w:val="20"/>
              </w:rPr>
            </w:pPr>
            <w:r w:rsidRPr="00E82DCC">
              <w:rPr>
                <w:rFonts w:ascii="Arial" w:hAnsi="Arial" w:cs="Arial"/>
                <w:sz w:val="20"/>
                <w:szCs w:val="20"/>
              </w:rPr>
              <w:t xml:space="preserve">Asesorías jurídicas: </w:t>
            </w:r>
            <w:r w:rsidRPr="00F376B5">
              <w:rPr>
                <w:rFonts w:ascii="Arial" w:hAnsi="Arial" w:cs="Arial"/>
                <w:sz w:val="20"/>
                <w:szCs w:val="20"/>
                <w:shd w:val="clear" w:color="auto" w:fill="D9D9D9" w:themeFill="background1" w:themeFillShade="D9"/>
              </w:rPr>
              <w:t>$</w:t>
            </w:r>
            <w:r w:rsidR="00F376B5" w:rsidRPr="00F376B5">
              <w:rPr>
                <w:rFonts w:ascii="Arial" w:hAnsi="Arial" w:cs="Arial"/>
                <w:sz w:val="20"/>
                <w:szCs w:val="20"/>
                <w:shd w:val="clear" w:color="auto" w:fill="D9D9D9" w:themeFill="background1" w:themeFillShade="D9"/>
              </w:rPr>
              <w:t>5</w:t>
            </w:r>
            <w:r w:rsidRPr="00F376B5">
              <w:rPr>
                <w:rFonts w:ascii="Arial" w:hAnsi="Arial" w:cs="Arial"/>
                <w:sz w:val="20"/>
                <w:szCs w:val="20"/>
                <w:shd w:val="clear" w:color="auto" w:fill="D9D9D9" w:themeFill="background1" w:themeFillShade="D9"/>
              </w:rPr>
              <w:t>0.00</w:t>
            </w:r>
            <w:r w:rsidRPr="00E82DCC">
              <w:rPr>
                <w:rFonts w:ascii="Arial" w:hAnsi="Arial" w:cs="Arial"/>
                <w:sz w:val="20"/>
                <w:szCs w:val="20"/>
              </w:rPr>
              <w:t xml:space="preserve"> </w:t>
            </w:r>
          </w:p>
          <w:p w14:paraId="1CD8210C" w14:textId="4F870D33" w:rsidR="00E82DCC" w:rsidRDefault="00E82DCC" w:rsidP="005D0F42">
            <w:pPr>
              <w:pStyle w:val="Prrafodelista"/>
              <w:numPr>
                <w:ilvl w:val="0"/>
                <w:numId w:val="1"/>
              </w:numPr>
              <w:jc w:val="both"/>
              <w:rPr>
                <w:rFonts w:ascii="Arial" w:hAnsi="Arial" w:cs="Arial"/>
                <w:sz w:val="20"/>
                <w:szCs w:val="20"/>
              </w:rPr>
            </w:pPr>
            <w:r w:rsidRPr="00E82DCC">
              <w:rPr>
                <w:rFonts w:ascii="Arial" w:hAnsi="Arial" w:cs="Arial"/>
                <w:sz w:val="20"/>
                <w:szCs w:val="20"/>
              </w:rPr>
              <w:t>Avenencias: $955.00</w:t>
            </w:r>
          </w:p>
          <w:p w14:paraId="49C61F0C" w14:textId="77777777" w:rsidR="00867AC0" w:rsidRPr="00593D64" w:rsidRDefault="00E82DCC" w:rsidP="005D0F42">
            <w:pPr>
              <w:pStyle w:val="Prrafodelista"/>
              <w:numPr>
                <w:ilvl w:val="0"/>
                <w:numId w:val="1"/>
              </w:numPr>
              <w:jc w:val="both"/>
              <w:rPr>
                <w:rFonts w:ascii="Arial" w:hAnsi="Arial" w:cs="Arial"/>
                <w:sz w:val="20"/>
                <w:szCs w:val="20"/>
              </w:rPr>
            </w:pPr>
            <w:r w:rsidRPr="00E82DCC">
              <w:rPr>
                <w:rFonts w:ascii="Arial" w:hAnsi="Arial" w:cs="Arial"/>
                <w:sz w:val="20"/>
                <w:szCs w:val="20"/>
              </w:rPr>
              <w:t xml:space="preserve">Sesiones en psicología clínica: </w:t>
            </w:r>
            <w:r w:rsidRPr="00F376B5">
              <w:rPr>
                <w:rFonts w:ascii="Arial" w:hAnsi="Arial" w:cs="Arial"/>
                <w:sz w:val="20"/>
                <w:szCs w:val="20"/>
                <w:shd w:val="clear" w:color="auto" w:fill="D9D9D9" w:themeFill="background1" w:themeFillShade="D9"/>
              </w:rPr>
              <w:t>$</w:t>
            </w:r>
            <w:r w:rsidR="00F376B5" w:rsidRPr="00F376B5">
              <w:rPr>
                <w:rFonts w:ascii="Arial" w:hAnsi="Arial" w:cs="Arial"/>
                <w:sz w:val="20"/>
                <w:szCs w:val="20"/>
                <w:shd w:val="clear" w:color="auto" w:fill="D9D9D9" w:themeFill="background1" w:themeFillShade="D9"/>
              </w:rPr>
              <w:t>5</w:t>
            </w:r>
            <w:r w:rsidRPr="00F376B5">
              <w:rPr>
                <w:rFonts w:ascii="Arial" w:hAnsi="Arial" w:cs="Arial"/>
                <w:sz w:val="20"/>
                <w:szCs w:val="20"/>
                <w:shd w:val="clear" w:color="auto" w:fill="D9D9D9" w:themeFill="background1" w:themeFillShade="D9"/>
              </w:rPr>
              <w:t>0.00</w:t>
            </w:r>
          </w:p>
          <w:p w14:paraId="30EA9E79" w14:textId="77777777" w:rsidR="00593D64" w:rsidRPr="005617B4" w:rsidRDefault="00593D64" w:rsidP="00593D64">
            <w:pPr>
              <w:pStyle w:val="Prrafodelista"/>
              <w:jc w:val="both"/>
              <w:rPr>
                <w:rFonts w:ascii="Arial" w:hAnsi="Arial" w:cs="Arial"/>
                <w:sz w:val="20"/>
                <w:szCs w:val="20"/>
              </w:rPr>
            </w:pPr>
          </w:p>
          <w:p w14:paraId="64A24FF8" w14:textId="0734004F" w:rsidR="005617B4" w:rsidRDefault="006D2CFC" w:rsidP="006D2CFC">
            <w:pPr>
              <w:jc w:val="both"/>
              <w:rPr>
                <w:rFonts w:ascii="Arial" w:hAnsi="Arial" w:cs="Arial"/>
                <w:sz w:val="20"/>
                <w:szCs w:val="20"/>
              </w:rPr>
            </w:pPr>
            <w:r w:rsidRPr="00D93946">
              <w:rPr>
                <w:rFonts w:ascii="Arial" w:hAnsi="Arial" w:cs="Arial"/>
                <w:b/>
                <w:bCs/>
                <w:sz w:val="20"/>
                <w:szCs w:val="20"/>
              </w:rPr>
              <w:t>II.</w:t>
            </w:r>
            <w:r>
              <w:rPr>
                <w:rFonts w:ascii="Arial" w:hAnsi="Arial" w:cs="Arial"/>
                <w:sz w:val="20"/>
                <w:szCs w:val="20"/>
              </w:rPr>
              <w:t xml:space="preserve"> </w:t>
            </w:r>
            <w:r w:rsidRPr="006D2CFC">
              <w:rPr>
                <w:rFonts w:ascii="Arial" w:hAnsi="Arial" w:cs="Arial"/>
                <w:sz w:val="20"/>
                <w:szCs w:val="20"/>
              </w:rPr>
              <w:t xml:space="preserve">Consultas en la Unidad de Rehabilitación Regional (U.R.R) dependiente del Sistema para el Desarrollo Integral de la Familia (DIF) Ciudad Guzmán: </w:t>
            </w:r>
            <w:r w:rsidRPr="00D93946">
              <w:rPr>
                <w:rFonts w:ascii="Arial" w:hAnsi="Arial" w:cs="Arial"/>
                <w:sz w:val="20"/>
                <w:szCs w:val="20"/>
                <w:shd w:val="clear" w:color="auto" w:fill="D9D9D9" w:themeFill="background1" w:themeFillShade="D9"/>
              </w:rPr>
              <w:t>$250.00</w:t>
            </w:r>
          </w:p>
          <w:p w14:paraId="212B8A98" w14:textId="1CB8F2B7" w:rsidR="006D2CFC" w:rsidRPr="006D2CFC" w:rsidRDefault="006D2CFC" w:rsidP="006D2CFC">
            <w:pPr>
              <w:jc w:val="both"/>
              <w:rPr>
                <w:rFonts w:ascii="Arial" w:hAnsi="Arial" w:cs="Arial"/>
                <w:sz w:val="20"/>
                <w:szCs w:val="20"/>
              </w:rPr>
            </w:pPr>
            <w:r w:rsidRPr="00D93946">
              <w:rPr>
                <w:rFonts w:ascii="Arial" w:hAnsi="Arial" w:cs="Arial"/>
                <w:b/>
                <w:bCs/>
                <w:sz w:val="20"/>
                <w:szCs w:val="20"/>
              </w:rPr>
              <w:t>III.</w:t>
            </w:r>
            <w:r>
              <w:rPr>
                <w:rFonts w:ascii="Arial" w:hAnsi="Arial" w:cs="Arial"/>
                <w:sz w:val="20"/>
                <w:szCs w:val="20"/>
              </w:rPr>
              <w:t xml:space="preserve"> </w:t>
            </w:r>
            <w:r w:rsidR="00D93946" w:rsidRPr="00D93946">
              <w:rPr>
                <w:rFonts w:ascii="Arial" w:hAnsi="Arial" w:cs="Arial"/>
                <w:sz w:val="20"/>
                <w:szCs w:val="20"/>
              </w:rPr>
              <w:t xml:space="preserve">Terapias de rehabilitación física en general por sesión: </w:t>
            </w:r>
            <w:r w:rsidR="00D93946" w:rsidRPr="00D93946">
              <w:rPr>
                <w:rFonts w:ascii="Arial" w:hAnsi="Arial" w:cs="Arial"/>
                <w:sz w:val="20"/>
                <w:szCs w:val="20"/>
                <w:shd w:val="clear" w:color="auto" w:fill="D9D9D9" w:themeFill="background1" w:themeFillShade="D9"/>
              </w:rPr>
              <w:t>$60.00</w:t>
            </w:r>
          </w:p>
          <w:p w14:paraId="4B82FCB5" w14:textId="6C90CBD7" w:rsidR="00F376B5" w:rsidRPr="005D0F42" w:rsidRDefault="00F376B5" w:rsidP="00F376B5">
            <w:pPr>
              <w:pStyle w:val="Prrafodelista"/>
              <w:jc w:val="both"/>
              <w:rPr>
                <w:rFonts w:ascii="Arial" w:hAnsi="Arial" w:cs="Arial"/>
                <w:sz w:val="20"/>
                <w:szCs w:val="20"/>
              </w:rPr>
            </w:pPr>
          </w:p>
        </w:tc>
        <w:tc>
          <w:tcPr>
            <w:tcW w:w="4324" w:type="dxa"/>
          </w:tcPr>
          <w:p w14:paraId="45CFB94A" w14:textId="77777777" w:rsidR="005E26ED" w:rsidRDefault="00E6595D" w:rsidP="00232F87">
            <w:pPr>
              <w:jc w:val="both"/>
              <w:rPr>
                <w:rFonts w:ascii="Arial" w:hAnsi="Arial" w:cs="Arial"/>
                <w:b/>
                <w:bCs/>
                <w:sz w:val="20"/>
                <w:szCs w:val="20"/>
              </w:rPr>
            </w:pPr>
            <w:r>
              <w:rPr>
                <w:rFonts w:ascii="Arial" w:hAnsi="Arial" w:cs="Arial"/>
                <w:b/>
                <w:bCs/>
                <w:sz w:val="20"/>
                <w:szCs w:val="20"/>
              </w:rPr>
              <w:t>Artículo 111</w:t>
            </w:r>
            <w:r w:rsidR="002D430F">
              <w:rPr>
                <w:rFonts w:ascii="Arial" w:hAnsi="Arial" w:cs="Arial"/>
                <w:b/>
                <w:bCs/>
                <w:sz w:val="20"/>
                <w:szCs w:val="20"/>
              </w:rPr>
              <w:t xml:space="preserve"> y 112…</w:t>
            </w:r>
          </w:p>
          <w:p w14:paraId="3242063A" w14:textId="77777777" w:rsidR="002D430F" w:rsidRDefault="002D430F" w:rsidP="00232F87">
            <w:pPr>
              <w:jc w:val="both"/>
              <w:rPr>
                <w:rFonts w:ascii="Arial" w:hAnsi="Arial" w:cs="Arial"/>
                <w:b/>
                <w:bCs/>
                <w:sz w:val="20"/>
                <w:szCs w:val="20"/>
              </w:rPr>
            </w:pPr>
          </w:p>
          <w:p w14:paraId="505C6FFE" w14:textId="77777777" w:rsidR="002D430F" w:rsidRDefault="002D430F" w:rsidP="00232F87">
            <w:pPr>
              <w:jc w:val="both"/>
              <w:rPr>
                <w:rFonts w:ascii="Arial" w:hAnsi="Arial" w:cs="Arial"/>
                <w:b/>
                <w:bCs/>
                <w:sz w:val="20"/>
                <w:szCs w:val="20"/>
              </w:rPr>
            </w:pPr>
          </w:p>
          <w:p w14:paraId="32AFD4C3" w14:textId="77777777" w:rsidR="002D430F" w:rsidRDefault="002D430F" w:rsidP="00232F87">
            <w:pPr>
              <w:jc w:val="both"/>
              <w:rPr>
                <w:rFonts w:ascii="Arial" w:hAnsi="Arial" w:cs="Arial"/>
                <w:b/>
                <w:bCs/>
                <w:sz w:val="20"/>
                <w:szCs w:val="20"/>
              </w:rPr>
            </w:pPr>
          </w:p>
          <w:p w14:paraId="7B8552BB" w14:textId="77777777" w:rsidR="002D430F" w:rsidRDefault="002D430F" w:rsidP="00232F87">
            <w:pPr>
              <w:jc w:val="both"/>
              <w:rPr>
                <w:rFonts w:ascii="Arial" w:hAnsi="Arial" w:cs="Arial"/>
                <w:b/>
                <w:bCs/>
                <w:sz w:val="20"/>
                <w:szCs w:val="20"/>
              </w:rPr>
            </w:pPr>
          </w:p>
          <w:p w14:paraId="258DB20D" w14:textId="77777777" w:rsidR="002D430F" w:rsidRDefault="002D430F" w:rsidP="00232F87">
            <w:pPr>
              <w:jc w:val="both"/>
              <w:rPr>
                <w:rFonts w:ascii="Arial" w:hAnsi="Arial" w:cs="Arial"/>
                <w:b/>
                <w:bCs/>
                <w:sz w:val="20"/>
                <w:szCs w:val="20"/>
              </w:rPr>
            </w:pPr>
          </w:p>
          <w:p w14:paraId="0730729A" w14:textId="77777777" w:rsidR="002D430F" w:rsidRDefault="002D430F" w:rsidP="00232F87">
            <w:pPr>
              <w:jc w:val="both"/>
              <w:rPr>
                <w:rFonts w:ascii="Arial" w:hAnsi="Arial" w:cs="Arial"/>
                <w:b/>
                <w:bCs/>
                <w:sz w:val="20"/>
                <w:szCs w:val="20"/>
              </w:rPr>
            </w:pPr>
          </w:p>
          <w:p w14:paraId="3E94A580" w14:textId="77777777" w:rsidR="002D430F" w:rsidRDefault="002D430F" w:rsidP="00232F87">
            <w:pPr>
              <w:jc w:val="both"/>
              <w:rPr>
                <w:rFonts w:ascii="Arial" w:hAnsi="Arial" w:cs="Arial"/>
                <w:b/>
                <w:bCs/>
                <w:sz w:val="20"/>
                <w:szCs w:val="20"/>
              </w:rPr>
            </w:pPr>
          </w:p>
          <w:p w14:paraId="7B257A80" w14:textId="40BCCDE7" w:rsidR="002D430F" w:rsidRPr="002D430F" w:rsidRDefault="002D430F" w:rsidP="002D430F">
            <w:pPr>
              <w:jc w:val="center"/>
              <w:rPr>
                <w:rFonts w:ascii="Arial" w:hAnsi="Arial" w:cs="Arial"/>
                <w:b/>
                <w:bCs/>
                <w:sz w:val="20"/>
                <w:szCs w:val="20"/>
                <w:u w:val="single"/>
              </w:rPr>
            </w:pPr>
            <w:r>
              <w:rPr>
                <w:rFonts w:ascii="Arial" w:hAnsi="Arial" w:cs="Arial"/>
                <w:b/>
                <w:bCs/>
                <w:sz w:val="20"/>
                <w:szCs w:val="20"/>
                <w:u w:val="single"/>
              </w:rPr>
              <w:t>SIN MODIFICACIONES.</w:t>
            </w:r>
          </w:p>
        </w:tc>
      </w:tr>
      <w:tr w:rsidR="005E26ED" w14:paraId="08A6511D" w14:textId="77777777" w:rsidTr="00DE01B1">
        <w:tc>
          <w:tcPr>
            <w:tcW w:w="4323" w:type="dxa"/>
          </w:tcPr>
          <w:p w14:paraId="65626101" w14:textId="77777777" w:rsidR="005E26ED" w:rsidRDefault="002D430F" w:rsidP="00232F87">
            <w:pPr>
              <w:jc w:val="both"/>
              <w:rPr>
                <w:rFonts w:ascii="Arial" w:hAnsi="Arial" w:cs="Arial"/>
                <w:sz w:val="20"/>
                <w:szCs w:val="20"/>
                <w:shd w:val="clear" w:color="auto" w:fill="D9D9D9" w:themeFill="background1" w:themeFillShade="D9"/>
              </w:rPr>
            </w:pPr>
            <w:r>
              <w:rPr>
                <w:rFonts w:ascii="Arial" w:hAnsi="Arial" w:cs="Arial"/>
                <w:b/>
                <w:bCs/>
                <w:sz w:val="20"/>
                <w:szCs w:val="20"/>
              </w:rPr>
              <w:t>Artículo 113.</w:t>
            </w:r>
            <w:r w:rsidR="0003382E">
              <w:rPr>
                <w:rFonts w:ascii="Arial" w:hAnsi="Arial" w:cs="Arial"/>
                <w:b/>
                <w:bCs/>
                <w:sz w:val="20"/>
                <w:szCs w:val="20"/>
              </w:rPr>
              <w:t xml:space="preserve"> </w:t>
            </w:r>
            <w:r w:rsidR="0003382E" w:rsidRPr="0003382E">
              <w:rPr>
                <w:rFonts w:ascii="Arial" w:hAnsi="Arial" w:cs="Arial"/>
                <w:sz w:val="20"/>
                <w:szCs w:val="20"/>
              </w:rPr>
              <w:t xml:space="preserve">Multas derivadas del incumplimiento en la forma, fecha y términos, que establezcan las disposiciones fiscales, del pago de los derechos, siempre que no esté considerada otra sanción en las demás disposiciones establecidas en la presente Ley, sobre el crédito omitido, del: </w:t>
            </w:r>
            <w:r w:rsidR="0003382E" w:rsidRPr="0003382E">
              <w:rPr>
                <w:rFonts w:ascii="Arial" w:hAnsi="Arial" w:cs="Arial"/>
                <w:sz w:val="20"/>
                <w:szCs w:val="20"/>
                <w:shd w:val="clear" w:color="auto" w:fill="D9D9D9" w:themeFill="background1" w:themeFillShade="D9"/>
              </w:rPr>
              <w:t>20% a 50%</w:t>
            </w:r>
          </w:p>
          <w:p w14:paraId="5C878C17" w14:textId="79FFE420" w:rsidR="0003382E" w:rsidRPr="002D430F" w:rsidRDefault="0003382E" w:rsidP="00232F87">
            <w:pPr>
              <w:jc w:val="both"/>
              <w:rPr>
                <w:rFonts w:ascii="Arial" w:hAnsi="Arial" w:cs="Arial"/>
                <w:sz w:val="20"/>
                <w:szCs w:val="20"/>
              </w:rPr>
            </w:pPr>
          </w:p>
        </w:tc>
        <w:tc>
          <w:tcPr>
            <w:tcW w:w="4324" w:type="dxa"/>
          </w:tcPr>
          <w:p w14:paraId="7336CE12" w14:textId="77777777" w:rsidR="00E63BEC" w:rsidRDefault="00E63BEC" w:rsidP="00232F87">
            <w:pPr>
              <w:jc w:val="both"/>
              <w:rPr>
                <w:rFonts w:ascii="Arial" w:hAnsi="Arial" w:cs="Arial"/>
                <w:b/>
                <w:bCs/>
                <w:sz w:val="20"/>
                <w:szCs w:val="20"/>
              </w:rPr>
            </w:pPr>
            <w:r>
              <w:rPr>
                <w:rFonts w:ascii="Arial" w:hAnsi="Arial" w:cs="Arial"/>
                <w:b/>
                <w:bCs/>
                <w:sz w:val="20"/>
                <w:szCs w:val="20"/>
              </w:rPr>
              <w:t xml:space="preserve">Artículo 114. </w:t>
            </w:r>
          </w:p>
          <w:p w14:paraId="62B44F5A" w14:textId="77777777" w:rsidR="00E63BEC" w:rsidRDefault="00E63BEC" w:rsidP="00232F87">
            <w:pPr>
              <w:jc w:val="both"/>
              <w:rPr>
                <w:rFonts w:ascii="Arial" w:hAnsi="Arial" w:cs="Arial"/>
                <w:b/>
                <w:bCs/>
                <w:sz w:val="20"/>
                <w:szCs w:val="20"/>
                <w:u w:val="single"/>
              </w:rPr>
            </w:pPr>
          </w:p>
          <w:p w14:paraId="57162C17" w14:textId="188C8AC4" w:rsidR="005E26ED" w:rsidRDefault="00E63BEC" w:rsidP="00E63BEC">
            <w:pPr>
              <w:jc w:val="center"/>
              <w:rPr>
                <w:rFonts w:ascii="Arial" w:hAnsi="Arial" w:cs="Arial"/>
                <w:b/>
                <w:bCs/>
                <w:sz w:val="20"/>
                <w:szCs w:val="20"/>
              </w:rPr>
            </w:pPr>
            <w:r w:rsidRPr="00E63BEC">
              <w:rPr>
                <w:rFonts w:ascii="Arial" w:hAnsi="Arial" w:cs="Arial"/>
                <w:b/>
                <w:bCs/>
                <w:sz w:val="20"/>
                <w:szCs w:val="20"/>
                <w:u w:val="single"/>
              </w:rPr>
              <w:t>SIN MODIFICACIONES</w:t>
            </w:r>
          </w:p>
        </w:tc>
      </w:tr>
      <w:tr w:rsidR="0042183A" w14:paraId="2D50EF79" w14:textId="77777777" w:rsidTr="00DE01B1">
        <w:tc>
          <w:tcPr>
            <w:tcW w:w="4323" w:type="dxa"/>
          </w:tcPr>
          <w:p w14:paraId="211D7F0E" w14:textId="645F043F" w:rsidR="0042183A" w:rsidRPr="00E63BEC" w:rsidRDefault="00E63BEC" w:rsidP="00232F87">
            <w:pPr>
              <w:jc w:val="both"/>
              <w:rPr>
                <w:rFonts w:ascii="Arial" w:hAnsi="Arial" w:cs="Arial"/>
                <w:sz w:val="20"/>
                <w:szCs w:val="20"/>
              </w:rPr>
            </w:pPr>
            <w:r>
              <w:rPr>
                <w:rFonts w:ascii="Arial" w:hAnsi="Arial" w:cs="Arial"/>
                <w:b/>
                <w:bCs/>
                <w:sz w:val="20"/>
                <w:szCs w:val="20"/>
              </w:rPr>
              <w:t xml:space="preserve">Artículo 115. </w:t>
            </w:r>
            <w:r w:rsidRPr="00E63BEC">
              <w:rPr>
                <w:rFonts w:ascii="Arial" w:hAnsi="Arial" w:cs="Arial"/>
                <w:sz w:val="20"/>
                <w:szCs w:val="20"/>
              </w:rPr>
              <w:t xml:space="preserve">Cuando se concedan prórrogas para cubrir créditos fiscales derivados de la falta de pago de los derechos o se autorice su </w:t>
            </w:r>
            <w:r w:rsidRPr="00E63BEC">
              <w:rPr>
                <w:rFonts w:ascii="Arial" w:hAnsi="Arial" w:cs="Arial"/>
                <w:sz w:val="20"/>
                <w:szCs w:val="20"/>
              </w:rPr>
              <w:lastRenderedPageBreak/>
              <w:t xml:space="preserve">pago en parcialidades, se causarán </w:t>
            </w:r>
            <w:r w:rsidRPr="00E63BEC">
              <w:rPr>
                <w:rFonts w:ascii="Arial" w:hAnsi="Arial" w:cs="Arial"/>
                <w:sz w:val="20"/>
                <w:szCs w:val="20"/>
                <w:shd w:val="clear" w:color="auto" w:fill="D9D9D9" w:themeFill="background1" w:themeFillShade="D9"/>
              </w:rPr>
              <w:t>intereses</w:t>
            </w:r>
            <w:r w:rsidRPr="00E63BEC">
              <w:rPr>
                <w:rFonts w:ascii="Arial" w:hAnsi="Arial" w:cs="Arial"/>
                <w:sz w:val="20"/>
                <w:szCs w:val="20"/>
              </w:rPr>
              <w:t xml:space="preserve"> que se calcularán sobre el </w:t>
            </w:r>
            <w:r w:rsidR="00744369">
              <w:rPr>
                <w:rFonts w:ascii="Arial" w:hAnsi="Arial" w:cs="Arial"/>
                <w:sz w:val="20"/>
                <w:szCs w:val="20"/>
              </w:rPr>
              <w:t>1</w:t>
            </w:r>
            <w:r w:rsidRPr="00E63BEC">
              <w:rPr>
                <w:rFonts w:ascii="Arial" w:hAnsi="Arial" w:cs="Arial"/>
                <w:sz w:val="20"/>
                <w:szCs w:val="20"/>
              </w:rPr>
              <w:t>.00% mensual.</w:t>
            </w:r>
          </w:p>
        </w:tc>
        <w:tc>
          <w:tcPr>
            <w:tcW w:w="4324" w:type="dxa"/>
          </w:tcPr>
          <w:p w14:paraId="4091CFB5" w14:textId="77777777" w:rsidR="0042183A" w:rsidRDefault="00B831E3" w:rsidP="00232F87">
            <w:pPr>
              <w:jc w:val="both"/>
              <w:rPr>
                <w:rFonts w:ascii="Arial" w:hAnsi="Arial" w:cs="Arial"/>
                <w:b/>
                <w:bCs/>
                <w:sz w:val="20"/>
                <w:szCs w:val="20"/>
              </w:rPr>
            </w:pPr>
            <w:r>
              <w:rPr>
                <w:rFonts w:ascii="Arial" w:hAnsi="Arial" w:cs="Arial"/>
                <w:b/>
                <w:bCs/>
                <w:sz w:val="20"/>
                <w:szCs w:val="20"/>
              </w:rPr>
              <w:lastRenderedPageBreak/>
              <w:t xml:space="preserve">Artículo 116. </w:t>
            </w:r>
          </w:p>
          <w:p w14:paraId="06CCE348" w14:textId="77777777" w:rsidR="00CB58CD" w:rsidRDefault="00CB58CD" w:rsidP="00232F87">
            <w:pPr>
              <w:jc w:val="both"/>
              <w:rPr>
                <w:rFonts w:ascii="Arial" w:hAnsi="Arial" w:cs="Arial"/>
                <w:b/>
                <w:bCs/>
                <w:sz w:val="20"/>
                <w:szCs w:val="20"/>
              </w:rPr>
            </w:pPr>
            <w:r>
              <w:rPr>
                <w:rFonts w:ascii="Arial" w:hAnsi="Arial" w:cs="Arial"/>
                <w:b/>
                <w:bCs/>
                <w:sz w:val="20"/>
                <w:szCs w:val="20"/>
              </w:rPr>
              <w:t>I Y II. SIN MODIFICACIÓN</w:t>
            </w:r>
          </w:p>
          <w:p w14:paraId="6768B43F" w14:textId="77777777" w:rsidR="00CB58CD" w:rsidRDefault="00CB58CD" w:rsidP="00232F87">
            <w:pPr>
              <w:jc w:val="both"/>
              <w:rPr>
                <w:rFonts w:ascii="Arial" w:hAnsi="Arial" w:cs="Arial"/>
                <w:sz w:val="20"/>
                <w:szCs w:val="20"/>
              </w:rPr>
            </w:pPr>
          </w:p>
          <w:p w14:paraId="2FC24BD2" w14:textId="77777777" w:rsidR="00CB58CD" w:rsidRDefault="00CB58CD" w:rsidP="00232F87">
            <w:pPr>
              <w:jc w:val="both"/>
              <w:rPr>
                <w:rFonts w:ascii="Arial" w:hAnsi="Arial" w:cs="Arial"/>
                <w:sz w:val="20"/>
                <w:szCs w:val="20"/>
              </w:rPr>
            </w:pPr>
            <w:r w:rsidRPr="00CB58CD">
              <w:rPr>
                <w:rFonts w:ascii="Arial" w:hAnsi="Arial" w:cs="Arial"/>
                <w:sz w:val="20"/>
                <w:szCs w:val="20"/>
              </w:rPr>
              <w:lastRenderedPageBreak/>
              <w:t xml:space="preserve">En los casos de los incisos anteriores, cuando el monto del </w:t>
            </w:r>
            <w:r>
              <w:rPr>
                <w:rFonts w:ascii="Arial" w:hAnsi="Arial" w:cs="Arial"/>
                <w:sz w:val="20"/>
                <w:szCs w:val="20"/>
              </w:rPr>
              <w:t>2</w:t>
            </w:r>
            <w:r w:rsidRPr="00CB58CD">
              <w:rPr>
                <w:rFonts w:ascii="Arial" w:hAnsi="Arial" w:cs="Arial"/>
                <w:sz w:val="20"/>
                <w:szCs w:val="20"/>
              </w:rPr>
              <w:t xml:space="preserve">% del crédito sea inferior a la cantidad que señala la fracción primera de este artículo, se cobrará esta cantidad en lugar del </w:t>
            </w:r>
            <w:r>
              <w:rPr>
                <w:rFonts w:ascii="Arial" w:hAnsi="Arial" w:cs="Arial"/>
                <w:sz w:val="20"/>
                <w:szCs w:val="20"/>
              </w:rPr>
              <w:t>2</w:t>
            </w:r>
            <w:r w:rsidRPr="00CB58CD">
              <w:rPr>
                <w:rFonts w:ascii="Arial" w:hAnsi="Arial" w:cs="Arial"/>
                <w:sz w:val="20"/>
                <w:szCs w:val="20"/>
              </w:rPr>
              <w:t>% del crédito.</w:t>
            </w:r>
          </w:p>
          <w:p w14:paraId="03A0079E" w14:textId="30CF5DE1" w:rsidR="00CB58CD" w:rsidRPr="00B831E3" w:rsidRDefault="00CB58CD" w:rsidP="00232F87">
            <w:pPr>
              <w:jc w:val="both"/>
              <w:rPr>
                <w:rFonts w:ascii="Arial" w:hAnsi="Arial" w:cs="Arial"/>
                <w:sz w:val="20"/>
                <w:szCs w:val="20"/>
              </w:rPr>
            </w:pPr>
          </w:p>
        </w:tc>
      </w:tr>
      <w:tr w:rsidR="00E63BEC" w14:paraId="68D79D74" w14:textId="77777777" w:rsidTr="00DE01B1">
        <w:tc>
          <w:tcPr>
            <w:tcW w:w="4323" w:type="dxa"/>
          </w:tcPr>
          <w:p w14:paraId="10813933" w14:textId="77777777" w:rsidR="00E63BEC" w:rsidRDefault="00F110CC" w:rsidP="00232F87">
            <w:pPr>
              <w:jc w:val="both"/>
              <w:rPr>
                <w:rFonts w:ascii="Arial" w:hAnsi="Arial" w:cs="Arial"/>
                <w:sz w:val="20"/>
                <w:szCs w:val="20"/>
              </w:rPr>
            </w:pPr>
            <w:r w:rsidRPr="00F110CC">
              <w:rPr>
                <w:rFonts w:ascii="Arial" w:hAnsi="Arial" w:cs="Arial"/>
                <w:b/>
                <w:bCs/>
                <w:sz w:val="20"/>
                <w:szCs w:val="20"/>
              </w:rPr>
              <w:lastRenderedPageBreak/>
              <w:t>Artículo 117.</w:t>
            </w:r>
            <w:r w:rsidRPr="00F110CC">
              <w:rPr>
                <w:rFonts w:ascii="Arial" w:hAnsi="Arial" w:cs="Arial"/>
                <w:sz w:val="20"/>
                <w:szCs w:val="20"/>
              </w:rPr>
              <w:t xml:space="preserve"> Los productos provenientes por Ingresos derivados del aprovechamiento y explotación de los bienes patrimoniales se percibirán conforme a lo siguiente:</w:t>
            </w:r>
          </w:p>
          <w:p w14:paraId="5CC6319C" w14:textId="71533727" w:rsidR="00F110CC" w:rsidRDefault="0001410C" w:rsidP="00232F87">
            <w:pPr>
              <w:jc w:val="both"/>
              <w:rPr>
                <w:rFonts w:ascii="Arial" w:hAnsi="Arial" w:cs="Arial"/>
                <w:b/>
                <w:bCs/>
                <w:sz w:val="20"/>
                <w:szCs w:val="20"/>
              </w:rPr>
            </w:pPr>
            <w:r>
              <w:rPr>
                <w:rFonts w:ascii="Arial" w:hAnsi="Arial" w:cs="Arial"/>
                <w:b/>
                <w:bCs/>
                <w:sz w:val="20"/>
                <w:szCs w:val="20"/>
              </w:rPr>
              <w:t>I y II. SIN MODIFICACIONES.</w:t>
            </w:r>
          </w:p>
          <w:p w14:paraId="2BBEC5AF" w14:textId="77777777" w:rsidR="0001410C" w:rsidRDefault="0001410C" w:rsidP="00232F87">
            <w:pPr>
              <w:jc w:val="both"/>
              <w:rPr>
                <w:rFonts w:ascii="Arial" w:hAnsi="Arial" w:cs="Arial"/>
                <w:b/>
                <w:bCs/>
                <w:sz w:val="20"/>
                <w:szCs w:val="20"/>
              </w:rPr>
            </w:pPr>
          </w:p>
          <w:p w14:paraId="6C2A186A" w14:textId="4418AF86" w:rsidR="0001410C" w:rsidRDefault="0001410C" w:rsidP="00232F87">
            <w:pPr>
              <w:jc w:val="both"/>
              <w:rPr>
                <w:rFonts w:ascii="Arial" w:hAnsi="Arial" w:cs="Arial"/>
                <w:sz w:val="20"/>
                <w:szCs w:val="20"/>
              </w:rPr>
            </w:pPr>
            <w:r>
              <w:rPr>
                <w:rFonts w:ascii="Arial" w:hAnsi="Arial" w:cs="Arial"/>
                <w:b/>
                <w:bCs/>
                <w:sz w:val="20"/>
                <w:szCs w:val="20"/>
              </w:rPr>
              <w:t xml:space="preserve">III. </w:t>
            </w:r>
            <w:r w:rsidR="00713FA4" w:rsidRPr="00713FA4">
              <w:rPr>
                <w:rFonts w:ascii="Arial" w:hAnsi="Arial" w:cs="Arial"/>
                <w:sz w:val="20"/>
                <w:szCs w:val="20"/>
              </w:rPr>
              <w:t>Arrendamiento del auditorio “Consuelo Velásquez” se pagará por turno, de: $1,500.00</w:t>
            </w:r>
            <w:r w:rsidR="00713FA4">
              <w:rPr>
                <w:rFonts w:ascii="Arial" w:hAnsi="Arial" w:cs="Arial"/>
                <w:sz w:val="20"/>
                <w:szCs w:val="20"/>
              </w:rPr>
              <w:t xml:space="preserve"> a $3, 000.00</w:t>
            </w:r>
          </w:p>
          <w:p w14:paraId="1CE28744" w14:textId="7AF54E2E" w:rsidR="00713FA4" w:rsidRDefault="00DE2209" w:rsidP="00232F87">
            <w:pPr>
              <w:jc w:val="both"/>
              <w:rPr>
                <w:rFonts w:ascii="Arial" w:hAnsi="Arial" w:cs="Arial"/>
                <w:b/>
                <w:bCs/>
                <w:sz w:val="20"/>
                <w:szCs w:val="20"/>
              </w:rPr>
            </w:pPr>
            <w:r>
              <w:rPr>
                <w:rFonts w:ascii="Arial" w:hAnsi="Arial" w:cs="Arial"/>
                <w:b/>
                <w:bCs/>
                <w:sz w:val="20"/>
                <w:szCs w:val="20"/>
              </w:rPr>
              <w:t>IV. SIN MODIFICACIÓN.</w:t>
            </w:r>
          </w:p>
          <w:p w14:paraId="3C71F4C1" w14:textId="77777777" w:rsidR="00DE2209" w:rsidRPr="00DE2209" w:rsidRDefault="00DE2209" w:rsidP="00232F87">
            <w:pPr>
              <w:jc w:val="both"/>
              <w:rPr>
                <w:rFonts w:ascii="Arial" w:hAnsi="Arial" w:cs="Arial"/>
                <w:b/>
                <w:bCs/>
                <w:sz w:val="20"/>
                <w:szCs w:val="20"/>
              </w:rPr>
            </w:pPr>
          </w:p>
          <w:p w14:paraId="69E70EE0" w14:textId="77777777" w:rsidR="00F110CC" w:rsidRDefault="00175F10" w:rsidP="00232F87">
            <w:pPr>
              <w:jc w:val="both"/>
              <w:rPr>
                <w:rFonts w:ascii="Arial" w:hAnsi="Arial" w:cs="Arial"/>
                <w:sz w:val="20"/>
                <w:szCs w:val="20"/>
              </w:rPr>
            </w:pPr>
            <w:r w:rsidRPr="00175F10">
              <w:rPr>
                <w:rFonts w:ascii="Arial" w:hAnsi="Arial" w:cs="Arial"/>
                <w:b/>
                <w:bCs/>
                <w:sz w:val="20"/>
                <w:szCs w:val="20"/>
              </w:rPr>
              <w:t>VI.</w:t>
            </w:r>
            <w:r w:rsidRPr="00175F10">
              <w:rPr>
                <w:rFonts w:ascii="Arial" w:hAnsi="Arial" w:cs="Arial"/>
                <w:sz w:val="20"/>
                <w:szCs w:val="20"/>
              </w:rPr>
              <w:t xml:space="preserve"> Por el Ingreso al Parque Ecológico Las Peñas: $</w:t>
            </w:r>
            <w:r w:rsidR="00DE2209">
              <w:rPr>
                <w:rFonts w:ascii="Arial" w:hAnsi="Arial" w:cs="Arial"/>
                <w:sz w:val="20"/>
                <w:szCs w:val="20"/>
              </w:rPr>
              <w:t>5</w:t>
            </w:r>
            <w:r w:rsidRPr="00175F10">
              <w:rPr>
                <w:rFonts w:ascii="Arial" w:hAnsi="Arial" w:cs="Arial"/>
                <w:sz w:val="20"/>
                <w:szCs w:val="20"/>
              </w:rPr>
              <w:t>.00</w:t>
            </w:r>
          </w:p>
          <w:p w14:paraId="1D5864B3" w14:textId="46F8CB03" w:rsidR="00CB7F61" w:rsidRDefault="0068516F" w:rsidP="00232F87">
            <w:pPr>
              <w:jc w:val="both"/>
              <w:rPr>
                <w:rFonts w:ascii="Arial" w:hAnsi="Arial" w:cs="Arial"/>
                <w:b/>
                <w:bCs/>
                <w:sz w:val="20"/>
                <w:szCs w:val="20"/>
              </w:rPr>
            </w:pPr>
            <w:r>
              <w:rPr>
                <w:rFonts w:ascii="Arial" w:hAnsi="Arial" w:cs="Arial"/>
                <w:b/>
                <w:bCs/>
                <w:sz w:val="20"/>
                <w:szCs w:val="20"/>
              </w:rPr>
              <w:t>VII…</w:t>
            </w:r>
            <w:r w:rsidR="00CB7F61">
              <w:rPr>
                <w:rFonts w:ascii="Arial" w:hAnsi="Arial" w:cs="Arial"/>
                <w:b/>
                <w:bCs/>
                <w:sz w:val="20"/>
                <w:szCs w:val="20"/>
              </w:rPr>
              <w:t>XVII… SIN MODIFICACIÓN.</w:t>
            </w:r>
          </w:p>
          <w:p w14:paraId="44A5F995" w14:textId="77777777" w:rsidR="00CB7F61" w:rsidRDefault="00CB7F61" w:rsidP="00232F87">
            <w:pPr>
              <w:jc w:val="both"/>
              <w:rPr>
                <w:rFonts w:ascii="Arial" w:hAnsi="Arial" w:cs="Arial"/>
                <w:b/>
                <w:bCs/>
                <w:sz w:val="20"/>
                <w:szCs w:val="20"/>
              </w:rPr>
            </w:pPr>
          </w:p>
          <w:p w14:paraId="641229AE" w14:textId="40924A8F" w:rsidR="00CB7F61" w:rsidRDefault="00CB7F61" w:rsidP="00232F87">
            <w:pPr>
              <w:jc w:val="both"/>
              <w:rPr>
                <w:rFonts w:ascii="Arial" w:hAnsi="Arial" w:cs="Arial"/>
                <w:sz w:val="20"/>
                <w:szCs w:val="20"/>
              </w:rPr>
            </w:pPr>
            <w:r>
              <w:rPr>
                <w:rFonts w:ascii="Arial" w:hAnsi="Arial" w:cs="Arial"/>
                <w:b/>
                <w:bCs/>
                <w:sz w:val="20"/>
                <w:szCs w:val="20"/>
              </w:rPr>
              <w:t xml:space="preserve">XVIII. </w:t>
            </w:r>
            <w:r w:rsidRPr="00CB7F61">
              <w:rPr>
                <w:rFonts w:ascii="Arial" w:hAnsi="Arial" w:cs="Arial"/>
                <w:sz w:val="20"/>
                <w:szCs w:val="20"/>
              </w:rPr>
              <w:t xml:space="preserve">Uso de bienes muebles, propiedad de </w:t>
            </w:r>
            <w:r w:rsidRPr="00D732DD">
              <w:rPr>
                <w:rFonts w:ascii="Arial" w:hAnsi="Arial" w:cs="Arial"/>
                <w:sz w:val="20"/>
                <w:szCs w:val="20"/>
                <w:shd w:val="clear" w:color="auto" w:fill="D9D9D9" w:themeFill="background1" w:themeFillShade="D9"/>
              </w:rPr>
              <w:t>Organismo Público Descentralizado</w:t>
            </w:r>
            <w:r>
              <w:rPr>
                <w:rFonts w:ascii="Arial" w:hAnsi="Arial" w:cs="Arial"/>
                <w:sz w:val="20"/>
                <w:szCs w:val="20"/>
              </w:rPr>
              <w:t xml:space="preserve"> </w:t>
            </w:r>
            <w:r w:rsidRPr="00CB7F61">
              <w:rPr>
                <w:rFonts w:ascii="Arial" w:hAnsi="Arial" w:cs="Arial"/>
                <w:sz w:val="20"/>
                <w:szCs w:val="20"/>
              </w:rPr>
              <w:t>Comité de Feria de Zapotlán el Grande, como son:</w:t>
            </w:r>
          </w:p>
          <w:p w14:paraId="6C8164CE" w14:textId="3FEB2014" w:rsidR="00D732DD" w:rsidRDefault="00D732DD" w:rsidP="00232F87">
            <w:pPr>
              <w:jc w:val="both"/>
              <w:rPr>
                <w:rFonts w:ascii="Arial" w:hAnsi="Arial" w:cs="Arial"/>
                <w:sz w:val="20"/>
                <w:szCs w:val="20"/>
              </w:rPr>
            </w:pPr>
            <w:r>
              <w:rPr>
                <w:rFonts w:ascii="Arial" w:hAnsi="Arial" w:cs="Arial"/>
                <w:sz w:val="20"/>
                <w:szCs w:val="20"/>
              </w:rPr>
              <w:t xml:space="preserve">    a) …e) … NO HAY MODIFICACIONES.</w:t>
            </w:r>
          </w:p>
          <w:p w14:paraId="326CC814" w14:textId="50329C0F" w:rsidR="0068516F" w:rsidRPr="00F110CC" w:rsidRDefault="0068516F" w:rsidP="00232F87">
            <w:pPr>
              <w:jc w:val="both"/>
              <w:rPr>
                <w:rFonts w:ascii="Arial" w:hAnsi="Arial" w:cs="Arial"/>
                <w:sz w:val="20"/>
                <w:szCs w:val="20"/>
              </w:rPr>
            </w:pPr>
          </w:p>
        </w:tc>
        <w:tc>
          <w:tcPr>
            <w:tcW w:w="4324" w:type="dxa"/>
          </w:tcPr>
          <w:p w14:paraId="48CE6BDD" w14:textId="77777777" w:rsidR="00E63BEC" w:rsidRDefault="00B70B55" w:rsidP="00232F87">
            <w:pPr>
              <w:jc w:val="both"/>
              <w:rPr>
                <w:rFonts w:ascii="Arial" w:hAnsi="Arial" w:cs="Arial"/>
                <w:b/>
                <w:bCs/>
                <w:sz w:val="20"/>
                <w:szCs w:val="20"/>
              </w:rPr>
            </w:pPr>
            <w:r>
              <w:rPr>
                <w:rFonts w:ascii="Arial" w:hAnsi="Arial" w:cs="Arial"/>
                <w:b/>
                <w:bCs/>
                <w:sz w:val="20"/>
                <w:szCs w:val="20"/>
              </w:rPr>
              <w:t xml:space="preserve">Artículo 118. </w:t>
            </w:r>
          </w:p>
          <w:p w14:paraId="3426BB75" w14:textId="77777777" w:rsidR="00611DD5" w:rsidRDefault="00611DD5" w:rsidP="00232F87">
            <w:pPr>
              <w:jc w:val="both"/>
              <w:rPr>
                <w:rFonts w:ascii="Arial" w:hAnsi="Arial" w:cs="Arial"/>
                <w:b/>
                <w:bCs/>
                <w:sz w:val="20"/>
                <w:szCs w:val="20"/>
              </w:rPr>
            </w:pPr>
          </w:p>
          <w:p w14:paraId="07584C72" w14:textId="77777777" w:rsidR="00611DD5" w:rsidRDefault="00611DD5" w:rsidP="00232F87">
            <w:pPr>
              <w:jc w:val="both"/>
              <w:rPr>
                <w:rFonts w:ascii="Arial" w:hAnsi="Arial" w:cs="Arial"/>
                <w:b/>
                <w:bCs/>
                <w:sz w:val="20"/>
                <w:szCs w:val="20"/>
              </w:rPr>
            </w:pPr>
          </w:p>
          <w:p w14:paraId="0A0EE5C5" w14:textId="77777777" w:rsidR="00611DD5" w:rsidRDefault="00611DD5" w:rsidP="00232F87">
            <w:pPr>
              <w:jc w:val="both"/>
              <w:rPr>
                <w:rFonts w:ascii="Arial" w:hAnsi="Arial" w:cs="Arial"/>
                <w:b/>
                <w:bCs/>
                <w:sz w:val="20"/>
                <w:szCs w:val="20"/>
              </w:rPr>
            </w:pPr>
          </w:p>
          <w:p w14:paraId="7E0854E1" w14:textId="77777777" w:rsidR="00611DD5" w:rsidRDefault="00611DD5" w:rsidP="00232F87">
            <w:pPr>
              <w:jc w:val="both"/>
              <w:rPr>
                <w:rFonts w:ascii="Arial" w:hAnsi="Arial" w:cs="Arial"/>
                <w:b/>
                <w:bCs/>
                <w:sz w:val="20"/>
                <w:szCs w:val="20"/>
              </w:rPr>
            </w:pPr>
          </w:p>
          <w:p w14:paraId="30F85D44" w14:textId="77777777" w:rsidR="00611DD5" w:rsidRDefault="00611DD5" w:rsidP="00232F87">
            <w:pPr>
              <w:jc w:val="both"/>
              <w:rPr>
                <w:rFonts w:ascii="Arial" w:hAnsi="Arial" w:cs="Arial"/>
                <w:b/>
                <w:bCs/>
                <w:sz w:val="20"/>
                <w:szCs w:val="20"/>
              </w:rPr>
            </w:pPr>
          </w:p>
          <w:p w14:paraId="0CAF9AD3" w14:textId="77777777" w:rsidR="00611DD5" w:rsidRDefault="00611DD5" w:rsidP="00232F87">
            <w:pPr>
              <w:jc w:val="both"/>
              <w:rPr>
                <w:rFonts w:ascii="Arial" w:hAnsi="Arial" w:cs="Arial"/>
                <w:b/>
                <w:bCs/>
                <w:sz w:val="20"/>
                <w:szCs w:val="20"/>
              </w:rPr>
            </w:pPr>
          </w:p>
          <w:p w14:paraId="12447F62" w14:textId="2CB502B1" w:rsidR="00611DD5" w:rsidRPr="00611DD5" w:rsidRDefault="00611DD5" w:rsidP="00611DD5">
            <w:pPr>
              <w:jc w:val="center"/>
              <w:rPr>
                <w:rFonts w:ascii="Arial" w:hAnsi="Arial" w:cs="Arial"/>
                <w:sz w:val="20"/>
                <w:szCs w:val="20"/>
                <w:u w:val="single"/>
              </w:rPr>
            </w:pPr>
            <w:r w:rsidRPr="00611DD5">
              <w:rPr>
                <w:rFonts w:ascii="Arial" w:hAnsi="Arial" w:cs="Arial"/>
                <w:b/>
                <w:bCs/>
                <w:sz w:val="20"/>
                <w:szCs w:val="20"/>
                <w:u w:val="single"/>
              </w:rPr>
              <w:t>SIN MODIFICACIONES…</w:t>
            </w:r>
          </w:p>
        </w:tc>
      </w:tr>
      <w:tr w:rsidR="00E63BEC" w14:paraId="78589938" w14:textId="77777777" w:rsidTr="00DE01B1">
        <w:tc>
          <w:tcPr>
            <w:tcW w:w="4323" w:type="dxa"/>
          </w:tcPr>
          <w:p w14:paraId="78218049" w14:textId="77777777" w:rsidR="00E63BEC" w:rsidRDefault="00611DD5" w:rsidP="00232F87">
            <w:pPr>
              <w:jc w:val="both"/>
              <w:rPr>
                <w:rFonts w:ascii="Arial" w:hAnsi="Arial" w:cs="Arial"/>
                <w:sz w:val="20"/>
                <w:szCs w:val="20"/>
              </w:rPr>
            </w:pPr>
            <w:r>
              <w:rPr>
                <w:rFonts w:ascii="Arial" w:hAnsi="Arial" w:cs="Arial"/>
                <w:b/>
                <w:bCs/>
                <w:sz w:val="20"/>
                <w:szCs w:val="20"/>
              </w:rPr>
              <w:t xml:space="preserve">Artículo 119. </w:t>
            </w:r>
            <w:r w:rsidR="000B1DD5" w:rsidRPr="000B1DD5">
              <w:rPr>
                <w:rFonts w:ascii="Arial" w:hAnsi="Arial" w:cs="Arial"/>
                <w:sz w:val="20"/>
                <w:szCs w:val="20"/>
              </w:rPr>
              <w:t>Los productos por concepto de formas impresas pagarán las tarifas señaladas a continuación:</w:t>
            </w:r>
          </w:p>
          <w:p w14:paraId="0F3C8FE4" w14:textId="16FBD1BE" w:rsidR="000B1DD5" w:rsidRDefault="00954B1F" w:rsidP="00232F87">
            <w:pPr>
              <w:jc w:val="both"/>
              <w:rPr>
                <w:rFonts w:ascii="Arial" w:hAnsi="Arial" w:cs="Arial"/>
                <w:b/>
                <w:bCs/>
                <w:sz w:val="20"/>
                <w:szCs w:val="20"/>
              </w:rPr>
            </w:pPr>
            <w:r>
              <w:rPr>
                <w:rFonts w:ascii="Arial" w:hAnsi="Arial" w:cs="Arial"/>
                <w:b/>
                <w:bCs/>
                <w:sz w:val="20"/>
                <w:szCs w:val="20"/>
              </w:rPr>
              <w:t>I…III… SIN MODIFICACIÓN.</w:t>
            </w:r>
          </w:p>
          <w:p w14:paraId="7C9DB2C5" w14:textId="6AF33A92" w:rsidR="00954B1F" w:rsidRDefault="00954B1F" w:rsidP="00232F87">
            <w:pPr>
              <w:jc w:val="both"/>
              <w:rPr>
                <w:rFonts w:ascii="Arial" w:hAnsi="Arial" w:cs="Arial"/>
                <w:sz w:val="20"/>
                <w:szCs w:val="20"/>
              </w:rPr>
            </w:pPr>
            <w:r w:rsidRPr="00954B1F">
              <w:rPr>
                <w:rFonts w:ascii="Arial" w:hAnsi="Arial" w:cs="Arial"/>
                <w:b/>
                <w:bCs/>
                <w:sz w:val="20"/>
                <w:szCs w:val="20"/>
              </w:rPr>
              <w:t xml:space="preserve">IV. </w:t>
            </w:r>
            <w:r w:rsidRPr="00954B1F">
              <w:rPr>
                <w:rFonts w:ascii="Arial" w:hAnsi="Arial" w:cs="Arial"/>
                <w:sz w:val="20"/>
                <w:szCs w:val="20"/>
              </w:rPr>
              <w:t>Actas de registro civil, por cada hoja: $</w:t>
            </w:r>
            <w:r w:rsidR="007D5CDC">
              <w:rPr>
                <w:rFonts w:ascii="Arial" w:hAnsi="Arial" w:cs="Arial"/>
                <w:sz w:val="20"/>
                <w:szCs w:val="20"/>
              </w:rPr>
              <w:t>8</w:t>
            </w:r>
            <w:r w:rsidRPr="00954B1F">
              <w:rPr>
                <w:rFonts w:ascii="Arial" w:hAnsi="Arial" w:cs="Arial"/>
                <w:sz w:val="20"/>
                <w:szCs w:val="20"/>
              </w:rPr>
              <w:t>2.00</w:t>
            </w:r>
          </w:p>
          <w:p w14:paraId="0452C1D0" w14:textId="209F7D82" w:rsidR="00416193" w:rsidRDefault="00416193" w:rsidP="00232F87">
            <w:pPr>
              <w:jc w:val="both"/>
              <w:rPr>
                <w:rFonts w:ascii="Arial" w:hAnsi="Arial" w:cs="Arial"/>
                <w:b/>
                <w:bCs/>
                <w:sz w:val="20"/>
                <w:szCs w:val="20"/>
              </w:rPr>
            </w:pPr>
            <w:r>
              <w:rPr>
                <w:rFonts w:ascii="Arial" w:hAnsi="Arial" w:cs="Arial"/>
                <w:b/>
                <w:bCs/>
                <w:sz w:val="20"/>
                <w:szCs w:val="20"/>
              </w:rPr>
              <w:t>V…X</w:t>
            </w:r>
            <w:r w:rsidR="002F65ED">
              <w:rPr>
                <w:rFonts w:ascii="Arial" w:hAnsi="Arial" w:cs="Arial"/>
                <w:b/>
                <w:bCs/>
                <w:sz w:val="20"/>
                <w:szCs w:val="20"/>
              </w:rPr>
              <w:t>II</w:t>
            </w:r>
            <w:r>
              <w:rPr>
                <w:rFonts w:ascii="Arial" w:hAnsi="Arial" w:cs="Arial"/>
                <w:b/>
                <w:bCs/>
                <w:sz w:val="20"/>
                <w:szCs w:val="20"/>
              </w:rPr>
              <w:t>… SIN MODIFICACIÓN.</w:t>
            </w:r>
          </w:p>
          <w:p w14:paraId="1443A205" w14:textId="77777777" w:rsidR="00105C6E" w:rsidRDefault="00105C6E" w:rsidP="00DB381C">
            <w:pPr>
              <w:jc w:val="both"/>
              <w:rPr>
                <w:rFonts w:ascii="Arial" w:hAnsi="Arial" w:cs="Arial"/>
                <w:sz w:val="20"/>
                <w:szCs w:val="20"/>
              </w:rPr>
            </w:pPr>
            <w:r w:rsidRPr="00105C6E">
              <w:rPr>
                <w:rFonts w:ascii="Arial" w:hAnsi="Arial" w:cs="Arial"/>
                <w:b/>
                <w:bCs/>
                <w:sz w:val="20"/>
                <w:szCs w:val="20"/>
              </w:rPr>
              <w:t xml:space="preserve">XIII. </w:t>
            </w:r>
            <w:r w:rsidRPr="00105C6E">
              <w:rPr>
                <w:rFonts w:ascii="Arial" w:hAnsi="Arial" w:cs="Arial"/>
                <w:sz w:val="20"/>
                <w:szCs w:val="20"/>
              </w:rPr>
              <w:t xml:space="preserve">Por el pago de servicio de elementos de Protección Civil, Seguridad Pública, Tránsito Municipal y personal de Reglamentos para atender eventos sociales y masivos: </w:t>
            </w:r>
          </w:p>
          <w:p w14:paraId="2AEB28CF" w14:textId="6C6D4A14" w:rsidR="00105C6E" w:rsidRDefault="00105C6E" w:rsidP="00DB381C">
            <w:pPr>
              <w:pStyle w:val="Prrafodelista"/>
              <w:numPr>
                <w:ilvl w:val="0"/>
                <w:numId w:val="2"/>
              </w:numPr>
              <w:jc w:val="both"/>
              <w:rPr>
                <w:rFonts w:ascii="Arial" w:hAnsi="Arial" w:cs="Arial"/>
                <w:sz w:val="20"/>
                <w:szCs w:val="20"/>
              </w:rPr>
            </w:pPr>
            <w:r w:rsidRPr="00105C6E">
              <w:rPr>
                <w:rFonts w:ascii="Arial" w:hAnsi="Arial" w:cs="Arial"/>
                <w:sz w:val="20"/>
                <w:szCs w:val="20"/>
              </w:rPr>
              <w:t>Pago por elemento para atender servicio de 6 horas: $6</w:t>
            </w:r>
            <w:r w:rsidR="002F65ED">
              <w:rPr>
                <w:rFonts w:ascii="Arial" w:hAnsi="Arial" w:cs="Arial"/>
                <w:sz w:val="20"/>
                <w:szCs w:val="20"/>
              </w:rPr>
              <w:t>83</w:t>
            </w:r>
            <w:r w:rsidRPr="00105C6E">
              <w:rPr>
                <w:rFonts w:ascii="Arial" w:hAnsi="Arial" w:cs="Arial"/>
                <w:sz w:val="20"/>
                <w:szCs w:val="20"/>
              </w:rPr>
              <w:t xml:space="preserve">.00 </w:t>
            </w:r>
          </w:p>
          <w:p w14:paraId="1EED6DF7" w14:textId="331E4288" w:rsidR="000B1DD5" w:rsidRDefault="00105C6E" w:rsidP="00DB381C">
            <w:pPr>
              <w:pStyle w:val="Prrafodelista"/>
              <w:numPr>
                <w:ilvl w:val="0"/>
                <w:numId w:val="2"/>
              </w:numPr>
              <w:jc w:val="both"/>
              <w:rPr>
                <w:rFonts w:ascii="Arial" w:hAnsi="Arial" w:cs="Arial"/>
                <w:sz w:val="20"/>
                <w:szCs w:val="20"/>
              </w:rPr>
            </w:pPr>
            <w:r w:rsidRPr="00105C6E">
              <w:rPr>
                <w:rFonts w:ascii="Arial" w:hAnsi="Arial" w:cs="Arial"/>
                <w:sz w:val="20"/>
                <w:szCs w:val="20"/>
              </w:rPr>
              <w:t>Pago de una hora extra en el servicio: $120.00</w:t>
            </w:r>
          </w:p>
          <w:p w14:paraId="7B519843" w14:textId="32E12E20" w:rsidR="00EF33CF" w:rsidRPr="00EF33CF" w:rsidRDefault="00EF33CF" w:rsidP="00EF33CF">
            <w:pPr>
              <w:jc w:val="both"/>
              <w:rPr>
                <w:rFonts w:ascii="Arial" w:hAnsi="Arial" w:cs="Arial"/>
                <w:sz w:val="20"/>
                <w:szCs w:val="20"/>
              </w:rPr>
            </w:pPr>
            <w:r>
              <w:rPr>
                <w:rFonts w:ascii="Arial" w:hAnsi="Arial" w:cs="Arial"/>
                <w:sz w:val="20"/>
                <w:szCs w:val="20"/>
              </w:rPr>
              <w:t xml:space="preserve">Servicio de emisión de constancia de no antecedentes penales. </w:t>
            </w:r>
          </w:p>
          <w:p w14:paraId="07C7C0C0" w14:textId="3A25417B" w:rsidR="00105C6E" w:rsidRPr="00611DD5" w:rsidRDefault="00105C6E" w:rsidP="00DB381C">
            <w:pPr>
              <w:jc w:val="both"/>
              <w:rPr>
                <w:rFonts w:ascii="Arial" w:hAnsi="Arial" w:cs="Arial"/>
                <w:sz w:val="20"/>
                <w:szCs w:val="20"/>
              </w:rPr>
            </w:pPr>
          </w:p>
        </w:tc>
        <w:tc>
          <w:tcPr>
            <w:tcW w:w="4324" w:type="dxa"/>
          </w:tcPr>
          <w:p w14:paraId="0B449B46" w14:textId="77777777" w:rsidR="00E63BEC" w:rsidRDefault="00EF33CF" w:rsidP="00232F87">
            <w:pPr>
              <w:jc w:val="both"/>
              <w:rPr>
                <w:rFonts w:ascii="Arial" w:hAnsi="Arial" w:cs="Arial"/>
                <w:b/>
                <w:bCs/>
                <w:sz w:val="20"/>
                <w:szCs w:val="20"/>
              </w:rPr>
            </w:pPr>
            <w:r>
              <w:rPr>
                <w:rFonts w:ascii="Arial" w:hAnsi="Arial" w:cs="Arial"/>
                <w:b/>
                <w:bCs/>
                <w:sz w:val="20"/>
                <w:szCs w:val="20"/>
              </w:rPr>
              <w:t>Artículo 120</w:t>
            </w:r>
            <w:r w:rsidR="00D472E7">
              <w:rPr>
                <w:rFonts w:ascii="Arial" w:hAnsi="Arial" w:cs="Arial"/>
                <w:b/>
                <w:bCs/>
                <w:sz w:val="20"/>
                <w:szCs w:val="20"/>
              </w:rPr>
              <w:t>- 122…</w:t>
            </w:r>
          </w:p>
          <w:p w14:paraId="0AA0BB15" w14:textId="77777777" w:rsidR="00D472E7" w:rsidRDefault="00D472E7" w:rsidP="00232F87">
            <w:pPr>
              <w:jc w:val="both"/>
              <w:rPr>
                <w:rFonts w:ascii="Arial" w:hAnsi="Arial" w:cs="Arial"/>
                <w:sz w:val="20"/>
                <w:szCs w:val="20"/>
              </w:rPr>
            </w:pPr>
          </w:p>
          <w:p w14:paraId="524A59F8" w14:textId="77777777" w:rsidR="00D472E7" w:rsidRDefault="00D472E7" w:rsidP="00232F87">
            <w:pPr>
              <w:jc w:val="both"/>
              <w:rPr>
                <w:rFonts w:ascii="Arial" w:hAnsi="Arial" w:cs="Arial"/>
                <w:sz w:val="20"/>
                <w:szCs w:val="20"/>
              </w:rPr>
            </w:pPr>
          </w:p>
          <w:p w14:paraId="52581E2C" w14:textId="77777777" w:rsidR="00D472E7" w:rsidRDefault="00D472E7" w:rsidP="00232F87">
            <w:pPr>
              <w:jc w:val="both"/>
              <w:rPr>
                <w:rFonts w:ascii="Arial" w:hAnsi="Arial" w:cs="Arial"/>
                <w:sz w:val="20"/>
                <w:szCs w:val="20"/>
              </w:rPr>
            </w:pPr>
          </w:p>
          <w:p w14:paraId="6E014CAC" w14:textId="77777777" w:rsidR="00D472E7" w:rsidRDefault="00D472E7" w:rsidP="00232F87">
            <w:pPr>
              <w:jc w:val="both"/>
              <w:rPr>
                <w:rFonts w:ascii="Arial" w:hAnsi="Arial" w:cs="Arial"/>
                <w:sz w:val="20"/>
                <w:szCs w:val="20"/>
              </w:rPr>
            </w:pPr>
          </w:p>
          <w:p w14:paraId="3F0D0AED" w14:textId="77777777" w:rsidR="00D472E7" w:rsidRDefault="00D472E7" w:rsidP="00232F87">
            <w:pPr>
              <w:jc w:val="both"/>
              <w:rPr>
                <w:rFonts w:ascii="Arial" w:hAnsi="Arial" w:cs="Arial"/>
                <w:sz w:val="20"/>
                <w:szCs w:val="20"/>
              </w:rPr>
            </w:pPr>
          </w:p>
          <w:p w14:paraId="4290FBF4" w14:textId="77777777" w:rsidR="00D472E7" w:rsidRDefault="00D472E7" w:rsidP="00232F87">
            <w:pPr>
              <w:jc w:val="both"/>
              <w:rPr>
                <w:rFonts w:ascii="Arial" w:hAnsi="Arial" w:cs="Arial"/>
                <w:sz w:val="20"/>
                <w:szCs w:val="20"/>
              </w:rPr>
            </w:pPr>
          </w:p>
          <w:p w14:paraId="62AB2419" w14:textId="77777777" w:rsidR="00D472E7" w:rsidRDefault="00D472E7" w:rsidP="00232F87">
            <w:pPr>
              <w:jc w:val="both"/>
              <w:rPr>
                <w:rFonts w:ascii="Arial" w:hAnsi="Arial" w:cs="Arial"/>
                <w:sz w:val="20"/>
                <w:szCs w:val="20"/>
              </w:rPr>
            </w:pPr>
          </w:p>
          <w:p w14:paraId="153A4AE9" w14:textId="6E5001BE" w:rsidR="00D472E7" w:rsidRPr="00D472E7" w:rsidRDefault="00D472E7" w:rsidP="00D472E7">
            <w:pPr>
              <w:jc w:val="center"/>
              <w:rPr>
                <w:rFonts w:ascii="Arial" w:hAnsi="Arial" w:cs="Arial"/>
                <w:b/>
                <w:bCs/>
                <w:sz w:val="20"/>
                <w:szCs w:val="20"/>
                <w:u w:val="single"/>
              </w:rPr>
            </w:pPr>
            <w:r w:rsidRPr="00D472E7">
              <w:rPr>
                <w:rFonts w:ascii="Arial" w:hAnsi="Arial" w:cs="Arial"/>
                <w:b/>
                <w:bCs/>
                <w:sz w:val="20"/>
                <w:szCs w:val="20"/>
                <w:u w:val="single"/>
              </w:rPr>
              <w:t>NO HAY MODIFICACIONES.</w:t>
            </w:r>
          </w:p>
        </w:tc>
      </w:tr>
      <w:tr w:rsidR="00E63BEC" w14:paraId="3378699B" w14:textId="77777777" w:rsidTr="00DE01B1">
        <w:tc>
          <w:tcPr>
            <w:tcW w:w="4323" w:type="dxa"/>
          </w:tcPr>
          <w:p w14:paraId="6574237E" w14:textId="121898A0" w:rsidR="00E63BEC" w:rsidRPr="002D10C1" w:rsidRDefault="00D472E7" w:rsidP="00232F87">
            <w:pPr>
              <w:jc w:val="both"/>
              <w:rPr>
                <w:rFonts w:ascii="Arial" w:hAnsi="Arial" w:cs="Arial"/>
                <w:sz w:val="20"/>
                <w:szCs w:val="20"/>
              </w:rPr>
            </w:pPr>
            <w:r>
              <w:rPr>
                <w:rFonts w:ascii="Arial" w:hAnsi="Arial" w:cs="Arial"/>
                <w:b/>
                <w:bCs/>
                <w:sz w:val="20"/>
                <w:szCs w:val="20"/>
              </w:rPr>
              <w:t>Artículo 123.</w:t>
            </w:r>
            <w:r w:rsidR="002D10C1">
              <w:rPr>
                <w:rFonts w:ascii="Arial" w:hAnsi="Arial" w:cs="Arial"/>
                <w:b/>
                <w:bCs/>
                <w:sz w:val="20"/>
                <w:szCs w:val="20"/>
              </w:rPr>
              <w:t xml:space="preserve"> </w:t>
            </w:r>
            <w:r w:rsidR="002D10C1" w:rsidRPr="002D10C1">
              <w:rPr>
                <w:rFonts w:ascii="Arial" w:hAnsi="Arial" w:cs="Arial"/>
                <w:sz w:val="20"/>
                <w:szCs w:val="20"/>
              </w:rPr>
              <w:t>Servicios prestados por el Centro de Salud animal, cobraran conforme a las tarifas que establezca la norma de sanidad animal siguiente:</w:t>
            </w:r>
          </w:p>
          <w:p w14:paraId="62276CD8" w14:textId="77777777" w:rsidR="008439C9" w:rsidRDefault="008439C9" w:rsidP="00232F87">
            <w:pPr>
              <w:jc w:val="both"/>
              <w:rPr>
                <w:rFonts w:ascii="Arial" w:hAnsi="Arial" w:cs="Arial"/>
                <w:sz w:val="20"/>
                <w:szCs w:val="20"/>
              </w:rPr>
            </w:pPr>
          </w:p>
          <w:p w14:paraId="543F1302" w14:textId="35CF7122" w:rsidR="00391835" w:rsidRPr="00874836" w:rsidRDefault="00874836" w:rsidP="0076308A">
            <w:pPr>
              <w:jc w:val="center"/>
              <w:rPr>
                <w:rFonts w:ascii="Arial" w:hAnsi="Arial" w:cs="Arial"/>
                <w:sz w:val="20"/>
                <w:szCs w:val="20"/>
              </w:rPr>
            </w:pPr>
            <w:r w:rsidRPr="00874836">
              <w:rPr>
                <w:rFonts w:ascii="Arial" w:hAnsi="Arial" w:cs="Arial"/>
                <w:sz w:val="20"/>
                <w:szCs w:val="20"/>
              </w:rPr>
              <w:t>Se aumenta el 5% en todos los conceptos.</w:t>
            </w:r>
          </w:p>
          <w:p w14:paraId="0D26D436" w14:textId="68541D6A" w:rsidR="00391835" w:rsidRPr="00D472E7" w:rsidRDefault="00391835" w:rsidP="00232F87">
            <w:pPr>
              <w:jc w:val="both"/>
              <w:rPr>
                <w:rFonts w:ascii="Arial" w:hAnsi="Arial" w:cs="Arial"/>
                <w:sz w:val="20"/>
                <w:szCs w:val="20"/>
              </w:rPr>
            </w:pPr>
          </w:p>
        </w:tc>
        <w:tc>
          <w:tcPr>
            <w:tcW w:w="4324" w:type="dxa"/>
          </w:tcPr>
          <w:p w14:paraId="0E6183DE" w14:textId="77777777" w:rsidR="00E63BEC" w:rsidRDefault="008439C9" w:rsidP="00232F87">
            <w:pPr>
              <w:jc w:val="both"/>
              <w:rPr>
                <w:rFonts w:ascii="Arial" w:hAnsi="Arial" w:cs="Arial"/>
                <w:sz w:val="20"/>
                <w:szCs w:val="20"/>
              </w:rPr>
            </w:pPr>
            <w:r>
              <w:rPr>
                <w:rFonts w:ascii="Arial" w:hAnsi="Arial" w:cs="Arial"/>
                <w:b/>
                <w:bCs/>
                <w:sz w:val="20"/>
                <w:szCs w:val="20"/>
              </w:rPr>
              <w:t xml:space="preserve">Artículo 124. </w:t>
            </w:r>
            <w:r w:rsidR="00DC7DF7" w:rsidRPr="00DC7DF7">
              <w:rPr>
                <w:rFonts w:ascii="Arial" w:hAnsi="Arial" w:cs="Arial"/>
                <w:sz w:val="20"/>
                <w:szCs w:val="20"/>
              </w:rPr>
              <w:t>Las personas físicas o jurídicas que requieran o que soliciten en uso dentro de los meses de septiembre y octubre y/o anualidad de los inmuebles que administre o tenga derecho a utilizar el Comité de Feria de Zapotlán el Grande, pagarán conforme a las siguientes:</w:t>
            </w:r>
          </w:p>
          <w:p w14:paraId="5EC76459" w14:textId="77777777" w:rsidR="00D876DD" w:rsidRDefault="00D876DD" w:rsidP="000924D6">
            <w:pPr>
              <w:pStyle w:val="Prrafodelista"/>
              <w:numPr>
                <w:ilvl w:val="0"/>
                <w:numId w:val="3"/>
              </w:numPr>
              <w:jc w:val="both"/>
              <w:rPr>
                <w:rFonts w:ascii="Arial" w:hAnsi="Arial" w:cs="Arial"/>
                <w:sz w:val="20"/>
                <w:szCs w:val="20"/>
              </w:rPr>
            </w:pPr>
            <w:r w:rsidRPr="00D876DD">
              <w:rPr>
                <w:rFonts w:ascii="Arial" w:hAnsi="Arial" w:cs="Arial"/>
                <w:sz w:val="20"/>
                <w:szCs w:val="20"/>
              </w:rPr>
              <w:lastRenderedPageBreak/>
              <w:t xml:space="preserve">Por exclusividad de marcas: </w:t>
            </w:r>
          </w:p>
          <w:p w14:paraId="71B9C6CD" w14:textId="77777777" w:rsidR="00D9339B" w:rsidRDefault="00D9339B" w:rsidP="00D9339B">
            <w:pPr>
              <w:pStyle w:val="Prrafodelista"/>
              <w:jc w:val="both"/>
              <w:rPr>
                <w:rFonts w:ascii="Arial" w:hAnsi="Arial" w:cs="Arial"/>
                <w:sz w:val="20"/>
                <w:szCs w:val="20"/>
              </w:rPr>
            </w:pPr>
            <w:r w:rsidRPr="00D876DD">
              <w:rPr>
                <w:rFonts w:ascii="Arial" w:hAnsi="Arial" w:cs="Arial"/>
                <w:sz w:val="20"/>
                <w:szCs w:val="20"/>
              </w:rPr>
              <w:t xml:space="preserve">a) Refresco: Desde $170,000.00 </w:t>
            </w:r>
          </w:p>
          <w:p w14:paraId="3FD78D86" w14:textId="77777777" w:rsidR="00D9339B" w:rsidRDefault="00D9339B" w:rsidP="00D9339B">
            <w:pPr>
              <w:pStyle w:val="Prrafodelista"/>
              <w:jc w:val="both"/>
              <w:rPr>
                <w:rFonts w:ascii="Arial" w:hAnsi="Arial" w:cs="Arial"/>
                <w:sz w:val="20"/>
                <w:szCs w:val="20"/>
              </w:rPr>
            </w:pPr>
            <w:r w:rsidRPr="00D876DD">
              <w:rPr>
                <w:rFonts w:ascii="Arial" w:hAnsi="Arial" w:cs="Arial"/>
                <w:sz w:val="20"/>
                <w:szCs w:val="20"/>
              </w:rPr>
              <w:t xml:space="preserve">b) Cerveza: Desde $800,000.00 </w:t>
            </w:r>
          </w:p>
          <w:p w14:paraId="44E50209" w14:textId="533F561E" w:rsidR="00D9339B" w:rsidRDefault="00D9339B" w:rsidP="00D9339B">
            <w:pPr>
              <w:pStyle w:val="Prrafodelista"/>
              <w:jc w:val="both"/>
              <w:rPr>
                <w:rFonts w:ascii="Arial" w:hAnsi="Arial" w:cs="Arial"/>
                <w:sz w:val="20"/>
                <w:szCs w:val="20"/>
              </w:rPr>
            </w:pPr>
            <w:r w:rsidRPr="00D876DD">
              <w:rPr>
                <w:rFonts w:ascii="Arial" w:hAnsi="Arial" w:cs="Arial"/>
                <w:sz w:val="20"/>
                <w:szCs w:val="20"/>
              </w:rPr>
              <w:t>c) Vino: Desde $100,000.00</w:t>
            </w:r>
          </w:p>
          <w:p w14:paraId="3F237251" w14:textId="77777777" w:rsidR="00D9339B" w:rsidRPr="00D9339B" w:rsidRDefault="00D9339B" w:rsidP="00D9339B">
            <w:pPr>
              <w:jc w:val="both"/>
              <w:rPr>
                <w:rFonts w:ascii="Arial" w:hAnsi="Arial" w:cs="Arial"/>
                <w:sz w:val="20"/>
                <w:szCs w:val="20"/>
              </w:rPr>
            </w:pPr>
          </w:p>
          <w:p w14:paraId="30CE480A" w14:textId="1E53B719" w:rsidR="00DC7DF7" w:rsidRDefault="0075252A" w:rsidP="00232F87">
            <w:pPr>
              <w:pStyle w:val="Prrafodelista"/>
              <w:numPr>
                <w:ilvl w:val="0"/>
                <w:numId w:val="3"/>
              </w:numPr>
              <w:jc w:val="both"/>
              <w:rPr>
                <w:rFonts w:ascii="Arial" w:hAnsi="Arial" w:cs="Arial"/>
                <w:sz w:val="20"/>
                <w:szCs w:val="20"/>
              </w:rPr>
            </w:pPr>
            <w:r w:rsidRPr="0075252A">
              <w:rPr>
                <w:rFonts w:ascii="Arial" w:hAnsi="Arial" w:cs="Arial"/>
                <w:sz w:val="20"/>
                <w:szCs w:val="20"/>
              </w:rPr>
              <w:t xml:space="preserve">Por concesión de inmuebles que administre o tenga derecho a utilizar el Comité de Feria de </w:t>
            </w:r>
            <w:r w:rsidR="00E10EEE" w:rsidRPr="0075252A">
              <w:rPr>
                <w:rFonts w:ascii="Arial" w:hAnsi="Arial" w:cs="Arial"/>
                <w:sz w:val="20"/>
                <w:szCs w:val="20"/>
              </w:rPr>
              <w:t>Zapotlán</w:t>
            </w:r>
            <w:r w:rsidRPr="0075252A">
              <w:rPr>
                <w:rFonts w:ascii="Arial" w:hAnsi="Arial" w:cs="Arial"/>
                <w:sz w:val="20"/>
                <w:szCs w:val="20"/>
              </w:rPr>
              <w:t xml:space="preserve"> el Grande:</w:t>
            </w:r>
          </w:p>
          <w:p w14:paraId="44CB78F8" w14:textId="2B6FAEE7" w:rsidR="00713679" w:rsidRDefault="00713679" w:rsidP="0075252A">
            <w:pPr>
              <w:pStyle w:val="Prrafodelista"/>
              <w:jc w:val="both"/>
              <w:rPr>
                <w:rFonts w:ascii="Arial" w:hAnsi="Arial" w:cs="Arial"/>
                <w:sz w:val="20"/>
                <w:szCs w:val="20"/>
              </w:rPr>
            </w:pPr>
            <w:r w:rsidRPr="00713679">
              <w:rPr>
                <w:rFonts w:ascii="Arial" w:hAnsi="Arial" w:cs="Arial"/>
                <w:sz w:val="20"/>
                <w:szCs w:val="20"/>
              </w:rPr>
              <w:t>a) Expo Agrícola, aun cuando se lleve a cabo en meses diferentes de septiembre y octubre: Desde $1</w:t>
            </w:r>
            <w:r w:rsidR="00B3396D">
              <w:rPr>
                <w:rFonts w:ascii="Arial" w:hAnsi="Arial" w:cs="Arial"/>
                <w:sz w:val="20"/>
                <w:szCs w:val="20"/>
              </w:rPr>
              <w:t>15</w:t>
            </w:r>
            <w:r w:rsidRPr="00713679">
              <w:rPr>
                <w:rFonts w:ascii="Arial" w:hAnsi="Arial" w:cs="Arial"/>
                <w:sz w:val="20"/>
                <w:szCs w:val="20"/>
              </w:rPr>
              <w:t>,</w:t>
            </w:r>
            <w:r w:rsidR="00B3396D">
              <w:rPr>
                <w:rFonts w:ascii="Arial" w:hAnsi="Arial" w:cs="Arial"/>
                <w:sz w:val="20"/>
                <w:szCs w:val="20"/>
              </w:rPr>
              <w:t>5</w:t>
            </w:r>
            <w:r w:rsidRPr="00713679">
              <w:rPr>
                <w:rFonts w:ascii="Arial" w:hAnsi="Arial" w:cs="Arial"/>
                <w:sz w:val="20"/>
                <w:szCs w:val="20"/>
              </w:rPr>
              <w:t xml:space="preserve">00.00 </w:t>
            </w:r>
          </w:p>
          <w:p w14:paraId="33973FFE" w14:textId="6D03C5E3" w:rsidR="0075252A" w:rsidRDefault="00713679" w:rsidP="0075252A">
            <w:pPr>
              <w:pStyle w:val="Prrafodelista"/>
              <w:jc w:val="both"/>
              <w:rPr>
                <w:rFonts w:ascii="Arial" w:hAnsi="Arial" w:cs="Arial"/>
                <w:sz w:val="20"/>
                <w:szCs w:val="20"/>
              </w:rPr>
            </w:pPr>
            <w:r w:rsidRPr="00713679">
              <w:rPr>
                <w:rFonts w:ascii="Arial" w:hAnsi="Arial" w:cs="Arial"/>
                <w:sz w:val="20"/>
                <w:szCs w:val="20"/>
              </w:rPr>
              <w:t>b) Juegos Mecánicos: Desde $1´000,000.00</w:t>
            </w:r>
          </w:p>
          <w:p w14:paraId="5CA6A588" w14:textId="77777777" w:rsidR="004F6DAC" w:rsidRDefault="004F6DAC" w:rsidP="0075252A">
            <w:pPr>
              <w:pStyle w:val="Prrafodelista"/>
              <w:jc w:val="both"/>
              <w:rPr>
                <w:rFonts w:ascii="Arial" w:hAnsi="Arial" w:cs="Arial"/>
                <w:sz w:val="20"/>
                <w:szCs w:val="20"/>
              </w:rPr>
            </w:pPr>
          </w:p>
          <w:p w14:paraId="68CB98A8" w14:textId="4D9B3ED8" w:rsidR="00CC3352" w:rsidRPr="00474C1E" w:rsidRDefault="00C40603" w:rsidP="00232F87">
            <w:pPr>
              <w:jc w:val="both"/>
              <w:rPr>
                <w:rFonts w:ascii="Arial" w:hAnsi="Arial" w:cs="Arial"/>
                <w:b/>
                <w:bCs/>
                <w:sz w:val="20"/>
                <w:szCs w:val="20"/>
              </w:rPr>
            </w:pPr>
            <w:r>
              <w:rPr>
                <w:rFonts w:ascii="Arial" w:hAnsi="Arial" w:cs="Arial"/>
                <w:sz w:val="20"/>
                <w:szCs w:val="20"/>
              </w:rPr>
              <w:t xml:space="preserve"> </w:t>
            </w:r>
            <w:r w:rsidRPr="004F6DAC">
              <w:rPr>
                <w:rFonts w:ascii="Arial" w:hAnsi="Arial" w:cs="Arial"/>
                <w:b/>
                <w:bCs/>
                <w:sz w:val="20"/>
                <w:szCs w:val="20"/>
              </w:rPr>
              <w:t>IV…</w:t>
            </w:r>
            <w:proofErr w:type="gramStart"/>
            <w:r w:rsidR="00474C1E">
              <w:rPr>
                <w:rFonts w:ascii="Arial" w:hAnsi="Arial" w:cs="Arial"/>
                <w:b/>
                <w:bCs/>
                <w:sz w:val="20"/>
                <w:szCs w:val="20"/>
              </w:rPr>
              <w:t>X</w:t>
            </w:r>
            <w:r w:rsidR="004F6DAC" w:rsidRPr="004F6DAC">
              <w:rPr>
                <w:rFonts w:ascii="Arial" w:hAnsi="Arial" w:cs="Arial"/>
                <w:b/>
                <w:bCs/>
                <w:sz w:val="20"/>
                <w:szCs w:val="20"/>
              </w:rPr>
              <w:t>)…</w:t>
            </w:r>
            <w:proofErr w:type="gramEnd"/>
            <w:r w:rsidR="004F6DAC" w:rsidRPr="004F6DAC">
              <w:rPr>
                <w:rFonts w:ascii="Arial" w:hAnsi="Arial" w:cs="Arial"/>
                <w:b/>
                <w:bCs/>
                <w:sz w:val="20"/>
                <w:szCs w:val="20"/>
              </w:rPr>
              <w:t xml:space="preserve"> SIN MODIFICACIONES</w:t>
            </w:r>
          </w:p>
          <w:p w14:paraId="25A7DA8F" w14:textId="3924F463" w:rsidR="00DC7DF7" w:rsidRPr="00DC7DF7" w:rsidRDefault="00DC7DF7" w:rsidP="00232F87">
            <w:pPr>
              <w:jc w:val="both"/>
              <w:rPr>
                <w:rFonts w:ascii="Arial" w:hAnsi="Arial" w:cs="Arial"/>
                <w:sz w:val="20"/>
                <w:szCs w:val="20"/>
              </w:rPr>
            </w:pPr>
          </w:p>
        </w:tc>
      </w:tr>
      <w:tr w:rsidR="00240FE6" w14:paraId="1FB48CC8" w14:textId="77777777" w:rsidTr="00DE01B1">
        <w:tc>
          <w:tcPr>
            <w:tcW w:w="8647" w:type="dxa"/>
            <w:gridSpan w:val="2"/>
          </w:tcPr>
          <w:p w14:paraId="1638E4F7" w14:textId="438F9DD6" w:rsidR="00240FE6" w:rsidRPr="009203C1" w:rsidRDefault="009203C1" w:rsidP="009203C1">
            <w:pPr>
              <w:jc w:val="center"/>
              <w:rPr>
                <w:rFonts w:ascii="Arial" w:hAnsi="Arial" w:cs="Arial"/>
                <w:b/>
                <w:bCs/>
                <w:sz w:val="20"/>
                <w:szCs w:val="20"/>
                <w:u w:val="single"/>
              </w:rPr>
            </w:pPr>
            <w:r>
              <w:rPr>
                <w:rFonts w:ascii="Arial" w:hAnsi="Arial" w:cs="Arial"/>
                <w:b/>
                <w:bCs/>
                <w:sz w:val="20"/>
                <w:szCs w:val="20"/>
                <w:u w:val="single"/>
              </w:rPr>
              <w:lastRenderedPageBreak/>
              <w:t>Últimos Artículos</w:t>
            </w:r>
            <w:r w:rsidR="00240FE6" w:rsidRPr="003C324A">
              <w:rPr>
                <w:rFonts w:ascii="Arial" w:hAnsi="Arial" w:cs="Arial"/>
                <w:b/>
                <w:bCs/>
                <w:sz w:val="20"/>
                <w:szCs w:val="20"/>
                <w:u w:val="single"/>
              </w:rPr>
              <w:t>… SIN MODIFICACIONES</w:t>
            </w:r>
          </w:p>
        </w:tc>
      </w:tr>
    </w:tbl>
    <w:p w14:paraId="0D737CD0" w14:textId="77777777" w:rsidR="0042183A" w:rsidRDefault="0042183A" w:rsidP="00DE01B1">
      <w:pPr>
        <w:ind w:right="142"/>
        <w:jc w:val="both"/>
        <w:rPr>
          <w:rFonts w:ascii="Arial" w:hAnsi="Arial" w:cs="Arial"/>
          <w:sz w:val="24"/>
          <w:szCs w:val="24"/>
        </w:rPr>
      </w:pPr>
    </w:p>
    <w:p w14:paraId="7390899F" w14:textId="4DDFD912" w:rsidR="00E007A3" w:rsidRDefault="00E007A3" w:rsidP="00DE01B1">
      <w:pPr>
        <w:ind w:right="142"/>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“También había una propuesta para hacer descuento en predial para las personas que tuvieran un sistema que entre en ecotecnia, y aprovechando que están aquí nuestras compañeras de hacienda, tengo que pedirles que nos expliquen y veamos qué tan viable es para homologarlo en la ley de ingresos”</w:t>
      </w:r>
    </w:p>
    <w:p w14:paraId="68485F23" w14:textId="3FEBABE2" w:rsidR="00AD4898" w:rsidRDefault="00E007A3" w:rsidP="00DE01B1">
      <w:pPr>
        <w:ind w:right="142"/>
        <w:jc w:val="both"/>
        <w:rPr>
          <w:rFonts w:ascii="Arial" w:hAnsi="Arial" w:cs="Arial"/>
          <w:i/>
          <w:iCs/>
          <w:sz w:val="24"/>
          <w:szCs w:val="24"/>
        </w:rPr>
      </w:pPr>
      <w:r>
        <w:rPr>
          <w:rFonts w:ascii="Arial" w:hAnsi="Arial" w:cs="Arial"/>
          <w:b/>
          <w:bCs/>
          <w:sz w:val="24"/>
          <w:szCs w:val="24"/>
        </w:rPr>
        <w:t xml:space="preserve">C. ANA MARÍA DEL TORO TORRES: </w:t>
      </w:r>
      <w:r>
        <w:rPr>
          <w:rFonts w:ascii="Arial" w:hAnsi="Arial" w:cs="Arial"/>
          <w:i/>
          <w:iCs/>
          <w:sz w:val="24"/>
          <w:szCs w:val="24"/>
        </w:rPr>
        <w:t>“</w:t>
      </w:r>
      <w:r w:rsidR="00633105">
        <w:rPr>
          <w:rFonts w:ascii="Arial" w:hAnsi="Arial" w:cs="Arial"/>
          <w:i/>
          <w:iCs/>
          <w:sz w:val="24"/>
          <w:szCs w:val="24"/>
        </w:rPr>
        <w:t xml:space="preserve">Normalmente se solicita que le bajen a los impuestos, pero cuando vemos el presupuesto de egresos, </w:t>
      </w:r>
      <w:r w:rsidR="00A65B08">
        <w:rPr>
          <w:rFonts w:ascii="Arial" w:hAnsi="Arial" w:cs="Arial"/>
          <w:i/>
          <w:iCs/>
          <w:sz w:val="24"/>
          <w:szCs w:val="24"/>
        </w:rPr>
        <w:t xml:space="preserve">se pide que le den más actividad a tal departamento </w:t>
      </w:r>
      <w:proofErr w:type="spellStart"/>
      <w:r w:rsidR="00A65B08">
        <w:rPr>
          <w:rFonts w:ascii="Arial" w:hAnsi="Arial" w:cs="Arial"/>
          <w:i/>
          <w:iCs/>
          <w:sz w:val="24"/>
          <w:szCs w:val="24"/>
        </w:rPr>
        <w:t>etc</w:t>
      </w:r>
      <w:proofErr w:type="spellEnd"/>
      <w:r w:rsidR="003A1123">
        <w:rPr>
          <w:rFonts w:ascii="Arial" w:hAnsi="Arial" w:cs="Arial"/>
          <w:i/>
          <w:iCs/>
          <w:sz w:val="24"/>
          <w:szCs w:val="24"/>
        </w:rPr>
        <w:t>,</w:t>
      </w:r>
      <w:r w:rsidR="00A65B08">
        <w:rPr>
          <w:rFonts w:ascii="Arial" w:hAnsi="Arial" w:cs="Arial"/>
          <w:i/>
          <w:iCs/>
          <w:sz w:val="24"/>
          <w:szCs w:val="24"/>
        </w:rPr>
        <w:t xml:space="preserve"> </w:t>
      </w:r>
      <w:proofErr w:type="spellStart"/>
      <w:r w:rsidR="00A65B08">
        <w:rPr>
          <w:rFonts w:ascii="Arial" w:hAnsi="Arial" w:cs="Arial"/>
          <w:i/>
          <w:iCs/>
          <w:sz w:val="24"/>
          <w:szCs w:val="24"/>
        </w:rPr>
        <w:t>etc</w:t>
      </w:r>
      <w:proofErr w:type="spellEnd"/>
      <w:r w:rsidR="00A65B08">
        <w:rPr>
          <w:rFonts w:ascii="Arial" w:hAnsi="Arial" w:cs="Arial"/>
          <w:i/>
          <w:iCs/>
          <w:sz w:val="24"/>
          <w:szCs w:val="24"/>
        </w:rPr>
        <w:t xml:space="preserve">, entonces es complejo guardar un equilibrio entre estos dos, </w:t>
      </w:r>
      <w:r w:rsidR="00774081">
        <w:rPr>
          <w:rFonts w:ascii="Arial" w:hAnsi="Arial" w:cs="Arial"/>
          <w:i/>
          <w:iCs/>
          <w:sz w:val="24"/>
          <w:szCs w:val="24"/>
        </w:rPr>
        <w:t xml:space="preserve">les pido que analicemos a fondo, </w:t>
      </w:r>
      <w:r w:rsidR="008C0A15">
        <w:rPr>
          <w:rFonts w:ascii="Arial" w:hAnsi="Arial" w:cs="Arial"/>
          <w:i/>
          <w:iCs/>
          <w:sz w:val="24"/>
          <w:szCs w:val="24"/>
        </w:rPr>
        <w:t>presentamos menos recaudación en el tema de impuestos a efecto de poder competir con otros municipios</w:t>
      </w:r>
      <w:r w:rsidR="003F60B4">
        <w:rPr>
          <w:rFonts w:ascii="Arial" w:hAnsi="Arial" w:cs="Arial"/>
          <w:i/>
          <w:iCs/>
          <w:sz w:val="24"/>
          <w:szCs w:val="24"/>
        </w:rPr>
        <w:t>, tenemos participaciones porque recaudamos de manera directa e indirectamente al paso del tiempo</w:t>
      </w:r>
      <w:r w:rsidR="002626B6">
        <w:rPr>
          <w:rFonts w:ascii="Arial" w:hAnsi="Arial" w:cs="Arial"/>
          <w:i/>
          <w:iCs/>
          <w:sz w:val="24"/>
          <w:szCs w:val="24"/>
        </w:rPr>
        <w:t>, por supuesto que a la larga también perdemos una cantidad de participaciones,</w:t>
      </w:r>
      <w:r w:rsidR="00B22F5D">
        <w:rPr>
          <w:rFonts w:ascii="Arial" w:hAnsi="Arial" w:cs="Arial"/>
          <w:i/>
          <w:iCs/>
          <w:sz w:val="24"/>
          <w:szCs w:val="24"/>
        </w:rPr>
        <w:t xml:space="preserve"> si me preguntan yo no soy partidaria de resolver temas fiscales, soy de establecer partidas al presupuesto para atender</w:t>
      </w:r>
      <w:r w:rsidR="005B5231">
        <w:rPr>
          <w:rFonts w:ascii="Arial" w:hAnsi="Arial" w:cs="Arial"/>
          <w:i/>
          <w:iCs/>
          <w:sz w:val="24"/>
          <w:szCs w:val="24"/>
        </w:rPr>
        <w:t>lo y que no se vean afectados los ingresos</w:t>
      </w:r>
      <w:r w:rsidR="004969A5">
        <w:rPr>
          <w:rFonts w:ascii="Arial" w:hAnsi="Arial" w:cs="Arial"/>
          <w:i/>
          <w:iCs/>
          <w:sz w:val="24"/>
          <w:szCs w:val="24"/>
        </w:rPr>
        <w:t xml:space="preserve">. No estoy segura de cuánto podría ser el descuento porque es la primera vez que lo emplearíamos, </w:t>
      </w:r>
      <w:r w:rsidR="00835471">
        <w:rPr>
          <w:rFonts w:ascii="Arial" w:hAnsi="Arial" w:cs="Arial"/>
          <w:i/>
          <w:iCs/>
          <w:sz w:val="24"/>
          <w:szCs w:val="24"/>
        </w:rPr>
        <w:t xml:space="preserve">yo </w:t>
      </w:r>
      <w:r w:rsidR="00AD4898">
        <w:rPr>
          <w:rFonts w:ascii="Arial" w:hAnsi="Arial" w:cs="Arial"/>
          <w:i/>
          <w:iCs/>
          <w:sz w:val="24"/>
          <w:szCs w:val="24"/>
        </w:rPr>
        <w:t>resolvería,</w:t>
      </w:r>
      <w:r w:rsidR="00835471">
        <w:rPr>
          <w:rFonts w:ascii="Arial" w:hAnsi="Arial" w:cs="Arial"/>
          <w:i/>
          <w:iCs/>
          <w:sz w:val="24"/>
          <w:szCs w:val="24"/>
        </w:rPr>
        <w:t xml:space="preserve"> pero no con temas fiscales si no con temas de presupuesto y reglas de operación</w:t>
      </w:r>
      <w:r w:rsidR="00AD4898">
        <w:rPr>
          <w:rFonts w:ascii="Arial" w:hAnsi="Arial" w:cs="Arial"/>
          <w:i/>
          <w:iCs/>
          <w:sz w:val="24"/>
          <w:szCs w:val="24"/>
        </w:rPr>
        <w:t>”</w:t>
      </w:r>
    </w:p>
    <w:p w14:paraId="0F8DA03F" w14:textId="2B8D5F1E" w:rsidR="00E007A3" w:rsidRPr="00AD4898" w:rsidRDefault="00B22F5D" w:rsidP="00DE01B1">
      <w:pPr>
        <w:ind w:right="142"/>
        <w:jc w:val="both"/>
        <w:rPr>
          <w:rFonts w:ascii="Arial" w:hAnsi="Arial" w:cs="Arial"/>
          <w:i/>
          <w:iCs/>
          <w:sz w:val="24"/>
          <w:szCs w:val="24"/>
        </w:rPr>
      </w:pPr>
      <w:r>
        <w:rPr>
          <w:rFonts w:ascii="Arial" w:hAnsi="Arial" w:cs="Arial"/>
          <w:i/>
          <w:iCs/>
          <w:sz w:val="24"/>
          <w:szCs w:val="24"/>
        </w:rPr>
        <w:t xml:space="preserve"> </w:t>
      </w:r>
      <w:r w:rsidR="00AD4898">
        <w:rPr>
          <w:rFonts w:ascii="Arial" w:hAnsi="Arial" w:cs="Arial"/>
          <w:b/>
          <w:bCs/>
          <w:sz w:val="24"/>
          <w:szCs w:val="24"/>
        </w:rPr>
        <w:t xml:space="preserve">C. SARA MORENO RAMÍREZ: </w:t>
      </w:r>
      <w:r w:rsidR="00AD4898">
        <w:rPr>
          <w:rFonts w:ascii="Arial" w:hAnsi="Arial" w:cs="Arial"/>
          <w:i/>
          <w:iCs/>
          <w:sz w:val="24"/>
          <w:szCs w:val="24"/>
        </w:rPr>
        <w:t>“</w:t>
      </w:r>
      <w:r w:rsidR="008943DE">
        <w:rPr>
          <w:rFonts w:ascii="Arial" w:hAnsi="Arial" w:cs="Arial"/>
          <w:i/>
          <w:iCs/>
          <w:sz w:val="24"/>
          <w:szCs w:val="24"/>
        </w:rPr>
        <w:t>Es una iniciativa que había subido Jorge, sin embargo, no es un descuento que se busque para los empresarios, ¿Por qué les pareció interesante aplicarlo?</w:t>
      </w:r>
      <w:r w:rsidR="008B616D">
        <w:rPr>
          <w:rFonts w:ascii="Arial" w:hAnsi="Arial" w:cs="Arial"/>
          <w:i/>
          <w:iCs/>
          <w:sz w:val="24"/>
          <w:szCs w:val="24"/>
        </w:rPr>
        <w:t xml:space="preserve"> Porque siempre la ecología se deja en segundo plano, es la primera vez que se aplica y creo que es una manera de concientizar a la gente que tiene algo en su casa </w:t>
      </w:r>
      <w:r w:rsidR="008943DE">
        <w:rPr>
          <w:rFonts w:ascii="Arial" w:hAnsi="Arial" w:cs="Arial"/>
          <w:i/>
          <w:iCs/>
          <w:sz w:val="24"/>
          <w:szCs w:val="24"/>
        </w:rPr>
        <w:t xml:space="preserve">para que diga que obtiene algo a cambio, quizá no sería un 50% de </w:t>
      </w:r>
      <w:r w:rsidR="003C324A">
        <w:rPr>
          <w:rFonts w:ascii="Arial" w:hAnsi="Arial" w:cs="Arial"/>
          <w:i/>
          <w:iCs/>
          <w:sz w:val="24"/>
          <w:szCs w:val="24"/>
        </w:rPr>
        <w:t>descuento,</w:t>
      </w:r>
      <w:r w:rsidR="008943DE">
        <w:rPr>
          <w:rFonts w:ascii="Arial" w:hAnsi="Arial" w:cs="Arial"/>
          <w:i/>
          <w:iCs/>
          <w:sz w:val="24"/>
          <w:szCs w:val="24"/>
        </w:rPr>
        <w:t xml:space="preserve"> pero sí un 30%, 25% y la gente </w:t>
      </w:r>
      <w:r w:rsidR="003C324A">
        <w:rPr>
          <w:rFonts w:ascii="Arial" w:hAnsi="Arial" w:cs="Arial"/>
          <w:i/>
          <w:iCs/>
          <w:sz w:val="24"/>
          <w:szCs w:val="24"/>
        </w:rPr>
        <w:t>te va a confirmar que lo hace”</w:t>
      </w:r>
    </w:p>
    <w:p w14:paraId="11244E87" w14:textId="74DBB624" w:rsidR="0012255D" w:rsidRDefault="0004528D" w:rsidP="00DE01B1">
      <w:pPr>
        <w:ind w:right="142"/>
        <w:jc w:val="both"/>
        <w:rPr>
          <w:rFonts w:ascii="Arial" w:hAnsi="Arial" w:cs="Arial"/>
          <w:i/>
          <w:iCs/>
          <w:sz w:val="24"/>
          <w:szCs w:val="24"/>
        </w:rPr>
      </w:pPr>
      <w:r>
        <w:rPr>
          <w:rFonts w:ascii="Arial" w:hAnsi="Arial" w:cs="Arial"/>
          <w:b/>
          <w:bCs/>
          <w:sz w:val="24"/>
          <w:szCs w:val="24"/>
        </w:rPr>
        <w:lastRenderedPageBreak/>
        <w:t xml:space="preserve">C. JORGE DE JESÚS JUÁREZ PARRA: </w:t>
      </w:r>
      <w:r>
        <w:rPr>
          <w:rFonts w:ascii="Arial" w:hAnsi="Arial" w:cs="Arial"/>
          <w:i/>
          <w:iCs/>
          <w:sz w:val="24"/>
          <w:szCs w:val="24"/>
        </w:rPr>
        <w:t xml:space="preserve">“Sí está limitado a los que tienen casa, </w:t>
      </w:r>
      <w:r w:rsidR="00D00EBC">
        <w:rPr>
          <w:rFonts w:ascii="Arial" w:hAnsi="Arial" w:cs="Arial"/>
          <w:i/>
          <w:iCs/>
          <w:sz w:val="24"/>
          <w:szCs w:val="24"/>
        </w:rPr>
        <w:t xml:space="preserve">no tengo problema con </w:t>
      </w:r>
      <w:r w:rsidR="00772A1C">
        <w:rPr>
          <w:rFonts w:ascii="Arial" w:hAnsi="Arial" w:cs="Arial"/>
          <w:i/>
          <w:iCs/>
          <w:sz w:val="24"/>
          <w:szCs w:val="24"/>
        </w:rPr>
        <w:t>meterlo,</w:t>
      </w:r>
      <w:r w:rsidR="00D00EBC">
        <w:rPr>
          <w:rFonts w:ascii="Arial" w:hAnsi="Arial" w:cs="Arial"/>
          <w:i/>
          <w:iCs/>
          <w:sz w:val="24"/>
          <w:szCs w:val="24"/>
        </w:rPr>
        <w:t xml:space="preserve"> pero sí creo que van a ser muy pocas las personas</w:t>
      </w:r>
      <w:r w:rsidR="00772A1C">
        <w:rPr>
          <w:rFonts w:ascii="Arial" w:hAnsi="Arial" w:cs="Arial"/>
          <w:i/>
          <w:iCs/>
          <w:sz w:val="24"/>
          <w:szCs w:val="24"/>
        </w:rPr>
        <w:t>”</w:t>
      </w:r>
    </w:p>
    <w:p w14:paraId="7DB5C61A" w14:textId="5855908A" w:rsidR="00772A1C" w:rsidRDefault="00772A1C" w:rsidP="00DE01B1">
      <w:pPr>
        <w:ind w:right="142"/>
        <w:jc w:val="both"/>
        <w:rPr>
          <w:rFonts w:ascii="Arial" w:hAnsi="Arial" w:cs="Arial"/>
          <w:i/>
          <w:iCs/>
          <w:sz w:val="24"/>
          <w:szCs w:val="24"/>
        </w:rPr>
      </w:pPr>
      <w:r>
        <w:rPr>
          <w:rFonts w:ascii="Arial" w:hAnsi="Arial" w:cs="Arial"/>
          <w:b/>
          <w:bCs/>
          <w:sz w:val="24"/>
          <w:szCs w:val="24"/>
        </w:rPr>
        <w:t xml:space="preserve">C. </w:t>
      </w:r>
      <w:r w:rsidR="00C26AED">
        <w:rPr>
          <w:rFonts w:ascii="Arial" w:hAnsi="Arial" w:cs="Arial"/>
          <w:b/>
          <w:bCs/>
          <w:sz w:val="24"/>
          <w:szCs w:val="24"/>
        </w:rPr>
        <w:t xml:space="preserve">JESÚS RAMÍREZ SÁNCHEZ: </w:t>
      </w:r>
      <w:r w:rsidR="00C26AED">
        <w:rPr>
          <w:rFonts w:ascii="Arial" w:hAnsi="Arial" w:cs="Arial"/>
          <w:i/>
          <w:iCs/>
          <w:sz w:val="24"/>
          <w:szCs w:val="24"/>
        </w:rPr>
        <w:t xml:space="preserve">“Es una </w:t>
      </w:r>
      <w:r w:rsidR="00600CB8">
        <w:rPr>
          <w:rFonts w:ascii="Arial" w:hAnsi="Arial" w:cs="Arial"/>
          <w:i/>
          <w:iCs/>
          <w:sz w:val="24"/>
          <w:szCs w:val="24"/>
        </w:rPr>
        <w:t>muy buena propuesta</w:t>
      </w:r>
      <w:r w:rsidR="006F1CE9">
        <w:rPr>
          <w:rFonts w:ascii="Arial" w:hAnsi="Arial" w:cs="Arial"/>
          <w:i/>
          <w:iCs/>
          <w:sz w:val="24"/>
          <w:szCs w:val="24"/>
        </w:rPr>
        <w:t>, no le veo ningún inconveniente</w:t>
      </w:r>
      <w:r w:rsidR="00600CB8">
        <w:rPr>
          <w:rFonts w:ascii="Arial" w:hAnsi="Arial" w:cs="Arial"/>
          <w:i/>
          <w:iCs/>
          <w:sz w:val="24"/>
          <w:szCs w:val="24"/>
        </w:rPr>
        <w:t>, al final de cuentas son pocas las casas”</w:t>
      </w:r>
    </w:p>
    <w:p w14:paraId="55A50065" w14:textId="77777777" w:rsidR="00B615F9" w:rsidRDefault="00600CB8" w:rsidP="00DE01B1">
      <w:pPr>
        <w:ind w:right="142"/>
        <w:jc w:val="both"/>
        <w:rPr>
          <w:rFonts w:ascii="Arial" w:hAnsi="Arial" w:cs="Arial"/>
          <w:i/>
          <w:iCs/>
          <w:sz w:val="24"/>
          <w:szCs w:val="24"/>
        </w:rPr>
      </w:pPr>
      <w:r>
        <w:rPr>
          <w:rFonts w:ascii="Arial" w:hAnsi="Arial" w:cs="Arial"/>
          <w:b/>
          <w:bCs/>
          <w:sz w:val="24"/>
          <w:szCs w:val="24"/>
        </w:rPr>
        <w:t xml:space="preserve">C. </w:t>
      </w:r>
      <w:r w:rsidR="00FE5737">
        <w:rPr>
          <w:rFonts w:ascii="Arial" w:hAnsi="Arial" w:cs="Arial"/>
          <w:b/>
          <w:bCs/>
          <w:sz w:val="24"/>
          <w:szCs w:val="24"/>
        </w:rPr>
        <w:t xml:space="preserve">MÓNICA REYNOSO ROMERO: </w:t>
      </w:r>
      <w:r w:rsidR="00FE5737">
        <w:rPr>
          <w:rFonts w:ascii="Arial" w:hAnsi="Arial" w:cs="Arial"/>
          <w:i/>
          <w:iCs/>
          <w:sz w:val="24"/>
          <w:szCs w:val="24"/>
        </w:rPr>
        <w:t xml:space="preserve">“Creo que para tener buenos servicios públicos </w:t>
      </w:r>
      <w:r w:rsidR="00E006B9">
        <w:rPr>
          <w:rFonts w:ascii="Arial" w:hAnsi="Arial" w:cs="Arial"/>
          <w:i/>
          <w:iCs/>
          <w:sz w:val="24"/>
          <w:szCs w:val="24"/>
        </w:rPr>
        <w:t xml:space="preserve">necesitamos de los ayuntamientos, </w:t>
      </w:r>
      <w:r w:rsidR="00B615F9">
        <w:rPr>
          <w:rFonts w:ascii="Arial" w:hAnsi="Arial" w:cs="Arial"/>
          <w:i/>
          <w:iCs/>
          <w:sz w:val="24"/>
          <w:szCs w:val="24"/>
        </w:rPr>
        <w:t>creo que tenemos que analizarlo bien para tomar una decisión”</w:t>
      </w:r>
    </w:p>
    <w:p w14:paraId="70571417" w14:textId="2D8F7019" w:rsidR="00600CB8" w:rsidRDefault="00B615F9" w:rsidP="00DE01B1">
      <w:pPr>
        <w:ind w:right="142"/>
        <w:jc w:val="both"/>
        <w:rPr>
          <w:rFonts w:ascii="Arial" w:hAnsi="Arial" w:cs="Arial"/>
          <w:i/>
          <w:iCs/>
          <w:sz w:val="24"/>
          <w:szCs w:val="24"/>
        </w:rPr>
      </w:pPr>
      <w:r>
        <w:rPr>
          <w:rFonts w:ascii="Arial" w:hAnsi="Arial" w:cs="Arial"/>
          <w:b/>
          <w:bCs/>
          <w:sz w:val="24"/>
          <w:szCs w:val="24"/>
        </w:rPr>
        <w:t xml:space="preserve">C. LAURA ELENA MARTÍNEZ RUVALCABA: </w:t>
      </w:r>
      <w:r>
        <w:rPr>
          <w:rFonts w:ascii="Arial" w:hAnsi="Arial" w:cs="Arial"/>
          <w:i/>
          <w:iCs/>
          <w:sz w:val="24"/>
          <w:szCs w:val="24"/>
        </w:rPr>
        <w:t xml:space="preserve">“Me parece que sí </w:t>
      </w:r>
      <w:r w:rsidR="00BA1AC7">
        <w:rPr>
          <w:rFonts w:ascii="Arial" w:hAnsi="Arial" w:cs="Arial"/>
          <w:i/>
          <w:iCs/>
          <w:sz w:val="24"/>
          <w:szCs w:val="24"/>
        </w:rPr>
        <w:t xml:space="preserve">podemos empezar a implementarlo con porcentajes un poco más bajos porque al final </w:t>
      </w:r>
      <w:r w:rsidR="009B03EE">
        <w:rPr>
          <w:rFonts w:ascii="Arial" w:hAnsi="Arial" w:cs="Arial"/>
          <w:i/>
          <w:iCs/>
          <w:sz w:val="24"/>
          <w:szCs w:val="24"/>
        </w:rPr>
        <w:t xml:space="preserve">con cierto sentido común, va dirigido </w:t>
      </w:r>
      <w:r w:rsidR="00FE3A74">
        <w:rPr>
          <w:rFonts w:ascii="Arial" w:hAnsi="Arial" w:cs="Arial"/>
          <w:i/>
          <w:iCs/>
          <w:sz w:val="24"/>
          <w:szCs w:val="24"/>
        </w:rPr>
        <w:t>a poca</w:t>
      </w:r>
      <w:r w:rsidR="009B03EE">
        <w:rPr>
          <w:rFonts w:ascii="Arial" w:hAnsi="Arial" w:cs="Arial"/>
          <w:i/>
          <w:iCs/>
          <w:sz w:val="24"/>
          <w:szCs w:val="24"/>
        </w:rPr>
        <w:t xml:space="preserve"> población que tenga las condiciones necesarias y por el hecho de tener estas condiciones</w:t>
      </w:r>
      <w:r w:rsidR="00ED3FB9">
        <w:rPr>
          <w:rFonts w:ascii="Arial" w:hAnsi="Arial" w:cs="Arial"/>
          <w:i/>
          <w:iCs/>
          <w:sz w:val="24"/>
          <w:szCs w:val="24"/>
        </w:rPr>
        <w:t xml:space="preserve"> no va a ser población tan vulnerable, no hay que dejar el descuento muy grande, sí dar </w:t>
      </w:r>
      <w:r w:rsidR="00D93460">
        <w:rPr>
          <w:rFonts w:ascii="Arial" w:hAnsi="Arial" w:cs="Arial"/>
          <w:i/>
          <w:iCs/>
          <w:sz w:val="24"/>
          <w:szCs w:val="24"/>
        </w:rPr>
        <w:t>incentivos,</w:t>
      </w:r>
      <w:r w:rsidR="00ED3FB9">
        <w:rPr>
          <w:rFonts w:ascii="Arial" w:hAnsi="Arial" w:cs="Arial"/>
          <w:i/>
          <w:iCs/>
          <w:sz w:val="24"/>
          <w:szCs w:val="24"/>
        </w:rPr>
        <w:t xml:space="preserve"> pero un 20 o 30%</w:t>
      </w:r>
      <w:r w:rsidR="00087497">
        <w:rPr>
          <w:rFonts w:ascii="Arial" w:hAnsi="Arial" w:cs="Arial"/>
          <w:i/>
          <w:iCs/>
          <w:sz w:val="24"/>
          <w:szCs w:val="24"/>
        </w:rPr>
        <w:t>, de menos a más para ver resultados”</w:t>
      </w:r>
    </w:p>
    <w:p w14:paraId="4AD0FAAE" w14:textId="3855F4A8" w:rsidR="00FE3A74" w:rsidRDefault="00FE3A74" w:rsidP="00DE01B1">
      <w:pPr>
        <w:ind w:right="142"/>
        <w:jc w:val="both"/>
        <w:rPr>
          <w:rFonts w:ascii="Arial" w:hAnsi="Arial" w:cs="Arial"/>
          <w:i/>
          <w:iCs/>
          <w:sz w:val="24"/>
          <w:szCs w:val="24"/>
        </w:rPr>
      </w:pPr>
      <w:r>
        <w:rPr>
          <w:rFonts w:ascii="Arial" w:hAnsi="Arial" w:cs="Arial"/>
          <w:b/>
          <w:bCs/>
          <w:sz w:val="24"/>
          <w:szCs w:val="24"/>
        </w:rPr>
        <w:t xml:space="preserve">C. MAGALI CASILLAS CONTRERAS: </w:t>
      </w:r>
      <w:r>
        <w:rPr>
          <w:rFonts w:ascii="Arial" w:hAnsi="Arial" w:cs="Arial"/>
          <w:i/>
          <w:iCs/>
          <w:sz w:val="24"/>
          <w:szCs w:val="24"/>
        </w:rPr>
        <w:t>“</w:t>
      </w:r>
      <w:r w:rsidR="00153E1D">
        <w:rPr>
          <w:rFonts w:ascii="Arial" w:hAnsi="Arial" w:cs="Arial"/>
          <w:i/>
          <w:iCs/>
          <w:sz w:val="24"/>
          <w:szCs w:val="24"/>
        </w:rPr>
        <w:t xml:space="preserve">Considero que sí es de mucho análisis, </w:t>
      </w:r>
      <w:r w:rsidR="0071133C">
        <w:rPr>
          <w:rFonts w:ascii="Arial" w:hAnsi="Arial" w:cs="Arial"/>
          <w:i/>
          <w:iCs/>
          <w:sz w:val="24"/>
          <w:szCs w:val="24"/>
        </w:rPr>
        <w:t xml:space="preserve">como las de </w:t>
      </w:r>
      <w:proofErr w:type="spellStart"/>
      <w:r w:rsidR="0071133C">
        <w:rPr>
          <w:rFonts w:ascii="Arial" w:hAnsi="Arial" w:cs="Arial"/>
          <w:i/>
          <w:iCs/>
          <w:sz w:val="24"/>
          <w:szCs w:val="24"/>
        </w:rPr>
        <w:t>Infonavit</w:t>
      </w:r>
      <w:proofErr w:type="spellEnd"/>
      <w:r w:rsidR="0071133C">
        <w:rPr>
          <w:rFonts w:ascii="Arial" w:hAnsi="Arial" w:cs="Arial"/>
          <w:i/>
          <w:iCs/>
          <w:sz w:val="24"/>
          <w:szCs w:val="24"/>
        </w:rPr>
        <w:t xml:space="preserve"> que les dan descuento si cumple con cierta infraestructura o cosas por el estilo, también incluyen de si tiene alguna eco</w:t>
      </w:r>
      <w:r w:rsidR="004219FF">
        <w:rPr>
          <w:rFonts w:ascii="Arial" w:hAnsi="Arial" w:cs="Arial"/>
          <w:i/>
          <w:iCs/>
          <w:sz w:val="24"/>
          <w:szCs w:val="24"/>
        </w:rPr>
        <w:t xml:space="preserve">tecnia, te puede dar un crédito adicional si cumples con los materiales que ellos mismos dicen que son los adecuados para algo así, </w:t>
      </w:r>
      <w:r w:rsidR="00F67439">
        <w:rPr>
          <w:rFonts w:ascii="Arial" w:hAnsi="Arial" w:cs="Arial"/>
          <w:i/>
          <w:iCs/>
          <w:sz w:val="24"/>
          <w:szCs w:val="24"/>
        </w:rPr>
        <w:t xml:space="preserve">son diferentes vertientes, </w:t>
      </w:r>
      <w:r w:rsidR="00DE443B">
        <w:rPr>
          <w:rFonts w:ascii="Arial" w:hAnsi="Arial" w:cs="Arial"/>
          <w:i/>
          <w:iCs/>
          <w:sz w:val="24"/>
          <w:szCs w:val="24"/>
        </w:rPr>
        <w:t xml:space="preserve">en atención al tipo de ecotecnología que usan, </w:t>
      </w:r>
      <w:r w:rsidR="00F309AD">
        <w:rPr>
          <w:rFonts w:ascii="Arial" w:hAnsi="Arial" w:cs="Arial"/>
          <w:i/>
          <w:iCs/>
          <w:sz w:val="24"/>
          <w:szCs w:val="24"/>
        </w:rPr>
        <w:t>son como cuatro manuales, podemos esta</w:t>
      </w:r>
      <w:r w:rsidR="009416C7">
        <w:rPr>
          <w:rFonts w:ascii="Arial" w:hAnsi="Arial" w:cs="Arial"/>
          <w:i/>
          <w:iCs/>
          <w:sz w:val="24"/>
          <w:szCs w:val="24"/>
        </w:rPr>
        <w:t>blecer el descuento de ecotecnología según lo que utilicen, sí trae beneficios siempre y cuando se considere esto”</w:t>
      </w:r>
    </w:p>
    <w:p w14:paraId="1B1D2B2A" w14:textId="77777777" w:rsidR="00312285" w:rsidRDefault="00432EB4" w:rsidP="00DE01B1">
      <w:pPr>
        <w:ind w:right="142"/>
        <w:jc w:val="both"/>
        <w:rPr>
          <w:rFonts w:ascii="Arial" w:hAnsi="Arial" w:cs="Arial"/>
          <w:i/>
          <w:iCs/>
          <w:sz w:val="24"/>
          <w:szCs w:val="24"/>
        </w:rPr>
      </w:pPr>
      <w:r>
        <w:rPr>
          <w:rFonts w:ascii="Arial" w:hAnsi="Arial" w:cs="Arial"/>
          <w:b/>
          <w:bCs/>
          <w:sz w:val="24"/>
          <w:szCs w:val="24"/>
        </w:rPr>
        <w:t xml:space="preserve">C. DIANA LAURA ORTEGA PALAFOX: </w:t>
      </w:r>
      <w:r>
        <w:rPr>
          <w:rFonts w:ascii="Arial" w:hAnsi="Arial" w:cs="Arial"/>
          <w:i/>
          <w:iCs/>
          <w:sz w:val="24"/>
          <w:szCs w:val="24"/>
        </w:rPr>
        <w:t>“Hay que revisar puntualmente el tipo de ecotecnia</w:t>
      </w:r>
      <w:r w:rsidR="00312285">
        <w:rPr>
          <w:rFonts w:ascii="Arial" w:hAnsi="Arial" w:cs="Arial"/>
          <w:i/>
          <w:iCs/>
          <w:sz w:val="24"/>
          <w:szCs w:val="24"/>
        </w:rPr>
        <w:t>”</w:t>
      </w:r>
    </w:p>
    <w:p w14:paraId="32CD6276" w14:textId="77777777" w:rsidR="00365E51" w:rsidRDefault="00312285" w:rsidP="00DE01B1">
      <w:pPr>
        <w:ind w:right="142"/>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 xml:space="preserve">“Yo tengo una propuesta, </w:t>
      </w:r>
      <w:r w:rsidR="00310B77">
        <w:rPr>
          <w:rFonts w:ascii="Arial" w:hAnsi="Arial" w:cs="Arial"/>
          <w:i/>
          <w:iCs/>
          <w:sz w:val="24"/>
          <w:szCs w:val="24"/>
        </w:rPr>
        <w:t xml:space="preserve">la regidora Sara pone unas condiciones: identificación comprobante de domicilio, </w:t>
      </w:r>
      <w:r w:rsidR="00C97B22">
        <w:rPr>
          <w:rFonts w:ascii="Arial" w:hAnsi="Arial" w:cs="Arial"/>
          <w:i/>
          <w:iCs/>
          <w:sz w:val="24"/>
          <w:szCs w:val="24"/>
        </w:rPr>
        <w:t xml:space="preserve">comprobar mediante fotografías en casa. La verdad que el 50% </w:t>
      </w:r>
      <w:r w:rsidR="00614C99">
        <w:rPr>
          <w:rFonts w:ascii="Arial" w:hAnsi="Arial" w:cs="Arial"/>
          <w:i/>
          <w:iCs/>
          <w:sz w:val="24"/>
          <w:szCs w:val="24"/>
        </w:rPr>
        <w:t>es muy alto, pero también tengo en cuenta lo que comenta la contadora Ana María</w:t>
      </w:r>
      <w:r w:rsidR="00C97B22">
        <w:rPr>
          <w:rFonts w:ascii="Arial" w:hAnsi="Arial" w:cs="Arial"/>
          <w:i/>
          <w:iCs/>
          <w:sz w:val="24"/>
          <w:szCs w:val="24"/>
        </w:rPr>
        <w:t xml:space="preserve"> </w:t>
      </w:r>
      <w:r w:rsidR="00C14F11">
        <w:rPr>
          <w:rFonts w:ascii="Arial" w:hAnsi="Arial" w:cs="Arial"/>
          <w:i/>
          <w:iCs/>
          <w:sz w:val="24"/>
          <w:szCs w:val="24"/>
        </w:rPr>
        <w:t>de hacerle un boquete al predial y de ahí es donde obtenemos otros beneficios,</w:t>
      </w:r>
      <w:r w:rsidR="009330EB">
        <w:rPr>
          <w:rFonts w:ascii="Arial" w:hAnsi="Arial" w:cs="Arial"/>
          <w:i/>
          <w:iCs/>
          <w:sz w:val="24"/>
          <w:szCs w:val="24"/>
        </w:rPr>
        <w:t xml:space="preserve"> </w:t>
      </w:r>
      <w:r w:rsidR="003507F0">
        <w:rPr>
          <w:rFonts w:ascii="Arial" w:hAnsi="Arial" w:cs="Arial"/>
          <w:i/>
          <w:iCs/>
          <w:sz w:val="24"/>
          <w:szCs w:val="24"/>
        </w:rPr>
        <w:t xml:space="preserve">maneja muchos temas </w:t>
      </w:r>
      <w:r w:rsidR="009330EB">
        <w:rPr>
          <w:rFonts w:ascii="Arial" w:hAnsi="Arial" w:cs="Arial"/>
          <w:i/>
          <w:iCs/>
          <w:sz w:val="24"/>
          <w:szCs w:val="24"/>
        </w:rPr>
        <w:t>como,</w:t>
      </w:r>
      <w:r w:rsidR="003507F0">
        <w:rPr>
          <w:rFonts w:ascii="Arial" w:hAnsi="Arial" w:cs="Arial"/>
          <w:i/>
          <w:iCs/>
          <w:sz w:val="24"/>
          <w:szCs w:val="24"/>
        </w:rPr>
        <w:t xml:space="preserve"> por ejemplo; sistema de captación</w:t>
      </w:r>
      <w:r w:rsidR="00860B4C">
        <w:rPr>
          <w:rFonts w:ascii="Arial" w:hAnsi="Arial" w:cs="Arial"/>
          <w:i/>
          <w:iCs/>
          <w:sz w:val="24"/>
          <w:szCs w:val="24"/>
        </w:rPr>
        <w:t xml:space="preserve">, filtración, almacenamiento, uso de aguas fluviales, fotovoltaicas, </w:t>
      </w:r>
      <w:r w:rsidR="009330EB">
        <w:rPr>
          <w:rFonts w:ascii="Arial" w:hAnsi="Arial" w:cs="Arial"/>
          <w:i/>
          <w:iCs/>
          <w:sz w:val="24"/>
          <w:szCs w:val="24"/>
        </w:rPr>
        <w:t xml:space="preserve">jardín de azotea. Me gustaría proponer un solo concepto que los englobe a todos para hacerlo más fácil, </w:t>
      </w:r>
      <w:r w:rsidR="00BC29EE">
        <w:rPr>
          <w:rFonts w:ascii="Arial" w:hAnsi="Arial" w:cs="Arial"/>
          <w:i/>
          <w:iCs/>
          <w:sz w:val="24"/>
          <w:szCs w:val="24"/>
        </w:rPr>
        <w:t xml:space="preserve">el que considero más fácil es poner la captación de agua, que quien tenga proceso de captación de agua, </w:t>
      </w:r>
      <w:r w:rsidR="008A19C1">
        <w:rPr>
          <w:rFonts w:ascii="Arial" w:hAnsi="Arial" w:cs="Arial"/>
          <w:i/>
          <w:iCs/>
          <w:sz w:val="24"/>
          <w:szCs w:val="24"/>
        </w:rPr>
        <w:t xml:space="preserve">agregar un 20%si la casa lo tuviera, </w:t>
      </w:r>
      <w:r w:rsidR="003E722F">
        <w:rPr>
          <w:rFonts w:ascii="Arial" w:hAnsi="Arial" w:cs="Arial"/>
          <w:i/>
          <w:iCs/>
          <w:sz w:val="24"/>
          <w:szCs w:val="24"/>
        </w:rPr>
        <w:t xml:space="preserve">para una casa realmente grande hacer un 20% en catastro pero no juntar los descuentos, es decir, ya tenemos un descuento en </w:t>
      </w:r>
      <w:r w:rsidR="00404FC8">
        <w:rPr>
          <w:rFonts w:ascii="Arial" w:hAnsi="Arial" w:cs="Arial"/>
          <w:i/>
          <w:iCs/>
          <w:sz w:val="24"/>
          <w:szCs w:val="24"/>
        </w:rPr>
        <w:t xml:space="preserve">10% por pronto pago, se haría solo un descuento por el periodo que se maneja que es hasta </w:t>
      </w:r>
      <w:r w:rsidR="001934AA">
        <w:rPr>
          <w:rFonts w:ascii="Arial" w:hAnsi="Arial" w:cs="Arial"/>
          <w:i/>
          <w:iCs/>
          <w:sz w:val="24"/>
          <w:szCs w:val="24"/>
        </w:rPr>
        <w:t xml:space="preserve">marzo, agregamos la propuesta y luego lo definimos bien, ya traen los requisitos como tal, </w:t>
      </w:r>
      <w:r w:rsidR="007A1058">
        <w:rPr>
          <w:rFonts w:ascii="Arial" w:hAnsi="Arial" w:cs="Arial"/>
          <w:i/>
          <w:iCs/>
          <w:sz w:val="24"/>
          <w:szCs w:val="24"/>
        </w:rPr>
        <w:t>los ponemos en un transitorio, y en catastro lo ponemos como un solo concepto</w:t>
      </w:r>
      <w:r w:rsidR="00915DDB">
        <w:rPr>
          <w:rFonts w:ascii="Arial" w:hAnsi="Arial" w:cs="Arial"/>
          <w:i/>
          <w:iCs/>
          <w:sz w:val="24"/>
          <w:szCs w:val="24"/>
        </w:rPr>
        <w:t xml:space="preserve">, nos quedamos con sistema de captación también porque necesitas estudios que </w:t>
      </w:r>
      <w:r w:rsidR="0068443E">
        <w:rPr>
          <w:rFonts w:ascii="Arial" w:hAnsi="Arial" w:cs="Arial"/>
          <w:i/>
          <w:iCs/>
          <w:sz w:val="24"/>
          <w:szCs w:val="24"/>
        </w:rPr>
        <w:t>te digan que efectivamente está filtrando</w:t>
      </w:r>
      <w:r w:rsidR="00365E51">
        <w:rPr>
          <w:rFonts w:ascii="Arial" w:hAnsi="Arial" w:cs="Arial"/>
          <w:i/>
          <w:iCs/>
          <w:sz w:val="24"/>
          <w:szCs w:val="24"/>
        </w:rPr>
        <w:t xml:space="preserve">. </w:t>
      </w:r>
    </w:p>
    <w:p w14:paraId="5AB690D8" w14:textId="3160DFF6" w:rsidR="009416C7" w:rsidRDefault="00365E51" w:rsidP="00DE01B1">
      <w:pPr>
        <w:ind w:right="142"/>
        <w:jc w:val="both"/>
        <w:rPr>
          <w:rFonts w:ascii="Arial" w:hAnsi="Arial" w:cs="Arial"/>
          <w:i/>
          <w:iCs/>
          <w:sz w:val="24"/>
          <w:szCs w:val="24"/>
        </w:rPr>
      </w:pPr>
      <w:r>
        <w:rPr>
          <w:rFonts w:ascii="Arial" w:hAnsi="Arial" w:cs="Arial"/>
          <w:i/>
          <w:iCs/>
          <w:sz w:val="24"/>
          <w:szCs w:val="24"/>
        </w:rPr>
        <w:lastRenderedPageBreak/>
        <w:t xml:space="preserve">La verdad es que son pocos, como en el caso de las madres jefas de familia que no ha sido lo que esperaba, </w:t>
      </w:r>
      <w:r w:rsidR="00C12DD4">
        <w:rPr>
          <w:rFonts w:ascii="Arial" w:hAnsi="Arial" w:cs="Arial"/>
          <w:i/>
          <w:iCs/>
          <w:sz w:val="24"/>
          <w:szCs w:val="24"/>
        </w:rPr>
        <w:t>son 20 personas aproximadamente, quién sabe cómo iría este que es un segmento más alto y que a lo mejor no da</w:t>
      </w:r>
      <w:r w:rsidR="0072100A">
        <w:rPr>
          <w:rFonts w:ascii="Arial" w:hAnsi="Arial" w:cs="Arial"/>
          <w:i/>
          <w:iCs/>
          <w:sz w:val="24"/>
          <w:szCs w:val="24"/>
        </w:rPr>
        <w:t>. Quiero ver si me aprueban un 20% de descuento, como decía la regidora Sara, pero solamente con un sistema de captación</w:t>
      </w:r>
      <w:r w:rsidR="00717FEE">
        <w:rPr>
          <w:rFonts w:ascii="Arial" w:hAnsi="Arial" w:cs="Arial"/>
          <w:i/>
          <w:iCs/>
          <w:sz w:val="24"/>
          <w:szCs w:val="24"/>
        </w:rPr>
        <w:t>”</w:t>
      </w:r>
    </w:p>
    <w:p w14:paraId="03FB433A" w14:textId="3D90C38C" w:rsidR="00717FEE" w:rsidRDefault="00717FEE" w:rsidP="00DE01B1">
      <w:pPr>
        <w:ind w:right="142"/>
        <w:jc w:val="both"/>
        <w:rPr>
          <w:rFonts w:ascii="Arial" w:hAnsi="Arial" w:cs="Arial"/>
          <w:i/>
          <w:iCs/>
          <w:sz w:val="24"/>
          <w:szCs w:val="24"/>
        </w:rPr>
      </w:pPr>
      <w:r>
        <w:rPr>
          <w:rFonts w:ascii="Arial" w:hAnsi="Arial" w:cs="Arial"/>
          <w:b/>
          <w:bCs/>
          <w:sz w:val="24"/>
          <w:szCs w:val="24"/>
        </w:rPr>
        <w:t xml:space="preserve">C. ANA MARÍA DEL TORO TORRES: </w:t>
      </w:r>
      <w:r>
        <w:rPr>
          <w:rFonts w:ascii="Arial" w:hAnsi="Arial" w:cs="Arial"/>
          <w:i/>
          <w:iCs/>
          <w:sz w:val="24"/>
          <w:szCs w:val="24"/>
        </w:rPr>
        <w:t xml:space="preserve">“Me parece muy bien la propuesta que hace el regidor, en temas fiscales </w:t>
      </w:r>
      <w:r w:rsidR="00097810">
        <w:rPr>
          <w:rFonts w:ascii="Arial" w:hAnsi="Arial" w:cs="Arial"/>
          <w:i/>
          <w:iCs/>
          <w:sz w:val="24"/>
          <w:szCs w:val="24"/>
        </w:rPr>
        <w:t xml:space="preserve">la regla general es hacerlo con vía apoyo, pero entiendo la situación </w:t>
      </w:r>
      <w:r w:rsidR="00122E55">
        <w:rPr>
          <w:rFonts w:ascii="Arial" w:hAnsi="Arial" w:cs="Arial"/>
          <w:i/>
          <w:iCs/>
          <w:sz w:val="24"/>
          <w:szCs w:val="24"/>
        </w:rPr>
        <w:t>y que con el paso del tiempo es muy importante este tema”</w:t>
      </w:r>
    </w:p>
    <w:p w14:paraId="3009ADE8" w14:textId="3FA6E105" w:rsidR="00122E55" w:rsidRPr="00122E55" w:rsidRDefault="00122E55" w:rsidP="00DE01B1">
      <w:pPr>
        <w:ind w:right="142"/>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“Entonces voy a proponerlo de ese modo”</w:t>
      </w:r>
    </w:p>
    <w:p w14:paraId="4E4E6F75" w14:textId="4E2E1513" w:rsidR="004357FB" w:rsidRDefault="00D93460" w:rsidP="00DE01B1">
      <w:pPr>
        <w:ind w:right="142"/>
        <w:jc w:val="both"/>
        <w:rPr>
          <w:rFonts w:ascii="Arial" w:hAnsi="Arial" w:cs="Arial"/>
          <w:i/>
          <w:iCs/>
          <w:sz w:val="24"/>
          <w:szCs w:val="24"/>
        </w:rPr>
      </w:pPr>
      <w:r>
        <w:rPr>
          <w:rFonts w:ascii="Arial" w:hAnsi="Arial" w:cs="Arial"/>
          <w:b/>
          <w:bCs/>
          <w:sz w:val="24"/>
          <w:szCs w:val="24"/>
        </w:rPr>
        <w:t xml:space="preserve">C. LAURA ELENA MARTÍNEZ RUVALCABA: </w:t>
      </w:r>
      <w:r>
        <w:rPr>
          <w:rFonts w:ascii="Arial" w:hAnsi="Arial" w:cs="Arial"/>
          <w:i/>
          <w:iCs/>
          <w:sz w:val="24"/>
          <w:szCs w:val="24"/>
        </w:rPr>
        <w:t xml:space="preserve">“Seguimos con dudas del </w:t>
      </w:r>
      <w:r w:rsidR="00F87871">
        <w:rPr>
          <w:rFonts w:ascii="Arial" w:hAnsi="Arial" w:cs="Arial"/>
          <w:i/>
          <w:iCs/>
          <w:sz w:val="24"/>
          <w:szCs w:val="24"/>
        </w:rPr>
        <w:t>tema del agua y creemos que no se deberían incluir las tarifas del agua en la ley de ingresos porque tienen su</w:t>
      </w:r>
      <w:r w:rsidR="00F04907">
        <w:rPr>
          <w:rFonts w:ascii="Arial" w:hAnsi="Arial" w:cs="Arial"/>
          <w:i/>
          <w:iCs/>
          <w:sz w:val="24"/>
          <w:szCs w:val="24"/>
        </w:rPr>
        <w:t>s propias leyes y reglamentos para el tema</w:t>
      </w:r>
      <w:r w:rsidR="001238F4">
        <w:rPr>
          <w:rFonts w:ascii="Arial" w:hAnsi="Arial" w:cs="Arial"/>
          <w:i/>
          <w:iCs/>
          <w:sz w:val="24"/>
          <w:szCs w:val="24"/>
        </w:rPr>
        <w:t>”</w:t>
      </w:r>
    </w:p>
    <w:p w14:paraId="582C03DB" w14:textId="2183BA0C" w:rsidR="001238F4" w:rsidRDefault="00651760" w:rsidP="00DE01B1">
      <w:pPr>
        <w:ind w:right="142"/>
        <w:jc w:val="both"/>
        <w:rPr>
          <w:rFonts w:ascii="Arial" w:hAnsi="Arial" w:cs="Arial"/>
          <w:i/>
          <w:iCs/>
          <w:sz w:val="24"/>
          <w:szCs w:val="24"/>
        </w:rPr>
      </w:pPr>
      <w:r>
        <w:rPr>
          <w:rFonts w:ascii="Arial" w:hAnsi="Arial" w:cs="Arial"/>
          <w:b/>
          <w:bCs/>
          <w:sz w:val="24"/>
          <w:szCs w:val="24"/>
        </w:rPr>
        <w:t xml:space="preserve">C. JORGE DE JESÚS JUÁREZ PARRA: </w:t>
      </w:r>
      <w:r>
        <w:rPr>
          <w:rFonts w:ascii="Arial" w:hAnsi="Arial" w:cs="Arial"/>
          <w:i/>
          <w:iCs/>
          <w:sz w:val="24"/>
          <w:szCs w:val="24"/>
        </w:rPr>
        <w:t xml:space="preserve">“En el artículo 101 dice que las condiciones podrán </w:t>
      </w:r>
      <w:r w:rsidR="00D375D0">
        <w:rPr>
          <w:rFonts w:ascii="Arial" w:hAnsi="Arial" w:cs="Arial"/>
          <w:i/>
          <w:iCs/>
          <w:sz w:val="24"/>
          <w:szCs w:val="24"/>
        </w:rPr>
        <w:t xml:space="preserve">expresar por la siguiente fórmula: </w:t>
      </w:r>
      <w:r w:rsidR="000D75D3">
        <w:rPr>
          <w:rFonts w:ascii="Arial" w:hAnsi="Arial" w:cs="Arial"/>
          <w:i/>
          <w:iCs/>
          <w:sz w:val="24"/>
          <w:szCs w:val="24"/>
        </w:rPr>
        <w:t>la determinación de cuotas se verá</w:t>
      </w:r>
      <w:r w:rsidR="00F06003">
        <w:rPr>
          <w:rFonts w:ascii="Arial" w:hAnsi="Arial" w:cs="Arial"/>
          <w:i/>
          <w:iCs/>
          <w:sz w:val="24"/>
          <w:szCs w:val="24"/>
        </w:rPr>
        <w:t xml:space="preserve"> previa autorización del congreso del estado</w:t>
      </w:r>
      <w:r w:rsidR="000D75D3">
        <w:rPr>
          <w:rFonts w:ascii="Arial" w:hAnsi="Arial" w:cs="Arial"/>
          <w:i/>
          <w:iCs/>
          <w:sz w:val="24"/>
          <w:szCs w:val="24"/>
        </w:rPr>
        <w:t xml:space="preserve"> </w:t>
      </w:r>
      <w:r w:rsidR="00D375D0">
        <w:rPr>
          <w:rFonts w:ascii="Arial" w:hAnsi="Arial" w:cs="Arial"/>
          <w:i/>
          <w:iCs/>
          <w:sz w:val="24"/>
          <w:szCs w:val="24"/>
        </w:rPr>
        <w:t>a propuesta de municipios</w:t>
      </w:r>
      <w:r w:rsidR="00070D63">
        <w:rPr>
          <w:rFonts w:ascii="Arial" w:hAnsi="Arial" w:cs="Arial"/>
          <w:i/>
          <w:iCs/>
          <w:sz w:val="24"/>
          <w:szCs w:val="24"/>
        </w:rPr>
        <w:t>.</w:t>
      </w:r>
    </w:p>
    <w:p w14:paraId="091AD142" w14:textId="77777777" w:rsidR="00DE1927" w:rsidRDefault="00070D63" w:rsidP="00DE01B1">
      <w:pPr>
        <w:ind w:right="142"/>
        <w:jc w:val="both"/>
        <w:rPr>
          <w:rFonts w:ascii="Arial" w:hAnsi="Arial" w:cs="Arial"/>
          <w:i/>
          <w:iCs/>
          <w:sz w:val="24"/>
          <w:szCs w:val="24"/>
        </w:rPr>
      </w:pPr>
      <w:r>
        <w:rPr>
          <w:rFonts w:ascii="Arial" w:hAnsi="Arial" w:cs="Arial"/>
          <w:i/>
          <w:iCs/>
          <w:sz w:val="24"/>
          <w:szCs w:val="24"/>
        </w:rPr>
        <w:t xml:space="preserve">Quiero poner a consideración la iniciativa de la regidora Sara junto con la regidora </w:t>
      </w:r>
      <w:r w:rsidR="00A460A3">
        <w:rPr>
          <w:rFonts w:ascii="Arial" w:hAnsi="Arial" w:cs="Arial"/>
          <w:i/>
          <w:iCs/>
          <w:sz w:val="24"/>
          <w:szCs w:val="24"/>
        </w:rPr>
        <w:t xml:space="preserve">Tania, respecto aprobar las modificaciones de la propuesta original de </w:t>
      </w:r>
      <w:r w:rsidR="008D7924">
        <w:rPr>
          <w:rFonts w:ascii="Arial" w:hAnsi="Arial" w:cs="Arial"/>
          <w:i/>
          <w:iCs/>
          <w:sz w:val="24"/>
          <w:szCs w:val="24"/>
        </w:rPr>
        <w:t xml:space="preserve">exceptuar el pago para las personas que sufran violencia de mujeres y niños en las actas, así como poner a consideración la propuesta de la iniciativa de </w:t>
      </w:r>
      <w:r w:rsidR="004468F1">
        <w:rPr>
          <w:rFonts w:ascii="Arial" w:hAnsi="Arial" w:cs="Arial"/>
          <w:i/>
          <w:iCs/>
          <w:sz w:val="24"/>
          <w:szCs w:val="24"/>
        </w:rPr>
        <w:t xml:space="preserve">las personas físicas que tengan casa habitación alguna situación de ecotecnia, específicamente </w:t>
      </w:r>
      <w:r w:rsidR="00FE3B21">
        <w:rPr>
          <w:rFonts w:ascii="Arial" w:hAnsi="Arial" w:cs="Arial"/>
          <w:i/>
          <w:iCs/>
          <w:sz w:val="24"/>
          <w:szCs w:val="24"/>
        </w:rPr>
        <w:t>los sistemas de captación, por el descuento de 20%</w:t>
      </w:r>
      <w:r w:rsidR="00DE1927">
        <w:rPr>
          <w:rFonts w:ascii="Arial" w:hAnsi="Arial" w:cs="Arial"/>
          <w:i/>
          <w:iCs/>
          <w:sz w:val="24"/>
          <w:szCs w:val="24"/>
        </w:rPr>
        <w:t xml:space="preserve"> </w:t>
      </w:r>
      <w:r w:rsidR="00FE3B21">
        <w:rPr>
          <w:rFonts w:ascii="Arial" w:hAnsi="Arial" w:cs="Arial"/>
          <w:i/>
          <w:iCs/>
          <w:sz w:val="24"/>
          <w:szCs w:val="24"/>
        </w:rPr>
        <w:t xml:space="preserve">en catastro conforme a las reglas de operación, </w:t>
      </w:r>
      <w:r w:rsidR="008C6E7A">
        <w:rPr>
          <w:rFonts w:ascii="Arial" w:hAnsi="Arial" w:cs="Arial"/>
          <w:i/>
          <w:iCs/>
          <w:sz w:val="24"/>
          <w:szCs w:val="24"/>
        </w:rPr>
        <w:t>e igual todas las modificaciones de aumentos del 5%, voy a proponerlos por separado</w:t>
      </w:r>
      <w:r w:rsidR="00DE1927">
        <w:rPr>
          <w:rFonts w:ascii="Arial" w:hAnsi="Arial" w:cs="Arial"/>
          <w:i/>
          <w:iCs/>
          <w:sz w:val="24"/>
          <w:szCs w:val="24"/>
        </w:rPr>
        <w:t>.</w:t>
      </w:r>
    </w:p>
    <w:p w14:paraId="4689917F" w14:textId="693AE617" w:rsidR="00DE1927" w:rsidRDefault="00DE1927" w:rsidP="00DE1927">
      <w:pPr>
        <w:ind w:right="142"/>
        <w:jc w:val="both"/>
        <w:rPr>
          <w:rFonts w:ascii="Arial" w:hAnsi="Arial" w:cs="Arial"/>
          <w:i/>
          <w:iCs/>
          <w:sz w:val="24"/>
          <w:szCs w:val="24"/>
        </w:rPr>
      </w:pPr>
      <w:r>
        <w:rPr>
          <w:rFonts w:ascii="Arial" w:hAnsi="Arial" w:cs="Arial"/>
          <w:i/>
          <w:iCs/>
          <w:sz w:val="24"/>
          <w:szCs w:val="24"/>
        </w:rPr>
        <w:t>Pongo a su consideración la propuesta de aumento de la ley de ingresos por un 5%,</w:t>
      </w:r>
      <w:r w:rsidR="00650CA1">
        <w:rPr>
          <w:rFonts w:ascii="Arial" w:hAnsi="Arial" w:cs="Arial"/>
          <w:i/>
          <w:iCs/>
          <w:sz w:val="24"/>
          <w:szCs w:val="24"/>
        </w:rPr>
        <w:t xml:space="preserve"> así como agregar las propuestas de las compañeras,</w:t>
      </w:r>
      <w:r>
        <w:rPr>
          <w:rFonts w:ascii="Arial" w:hAnsi="Arial" w:cs="Arial"/>
          <w:i/>
          <w:iCs/>
          <w:sz w:val="24"/>
          <w:szCs w:val="24"/>
        </w:rPr>
        <w:t xml:space="preserve"> los que estén de acuerdo</w:t>
      </w:r>
      <w:r w:rsidR="00A67BA3">
        <w:rPr>
          <w:rFonts w:ascii="Arial" w:hAnsi="Arial" w:cs="Arial"/>
          <w:i/>
          <w:iCs/>
          <w:sz w:val="24"/>
          <w:szCs w:val="24"/>
        </w:rPr>
        <w:t xml:space="preserve"> en lo particular y en lo general,</w:t>
      </w:r>
      <w:r>
        <w:rPr>
          <w:rFonts w:ascii="Arial" w:hAnsi="Arial" w:cs="Arial"/>
          <w:i/>
          <w:iCs/>
          <w:sz w:val="24"/>
          <w:szCs w:val="24"/>
        </w:rPr>
        <w:t xml:space="preserve"> hagan el favor de levantar su mano: </w:t>
      </w:r>
    </w:p>
    <w:p w14:paraId="3464EAD4" w14:textId="77777777" w:rsidR="00DE1927" w:rsidRPr="003A1123" w:rsidRDefault="00DE1927" w:rsidP="00DE1927">
      <w:pPr>
        <w:ind w:right="142"/>
        <w:jc w:val="both"/>
        <w:rPr>
          <w:rFonts w:ascii="Arial" w:hAnsi="Arial" w:cs="Arial"/>
          <w:i/>
          <w:iCs/>
          <w:sz w:val="16"/>
          <w:szCs w:val="16"/>
        </w:rPr>
      </w:pP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45"/>
        <w:gridCol w:w="1418"/>
        <w:gridCol w:w="1417"/>
        <w:gridCol w:w="1701"/>
      </w:tblGrid>
      <w:tr w:rsidR="00DE1927" w:rsidRPr="003A1123" w14:paraId="6F1972AC" w14:textId="77777777" w:rsidTr="0039132D">
        <w:tc>
          <w:tcPr>
            <w:tcW w:w="5245" w:type="dxa"/>
            <w:shd w:val="clear" w:color="auto" w:fill="auto"/>
            <w:tcMar>
              <w:top w:w="100" w:type="dxa"/>
              <w:left w:w="100" w:type="dxa"/>
              <w:bottom w:w="100" w:type="dxa"/>
              <w:right w:w="100" w:type="dxa"/>
            </w:tcMar>
          </w:tcPr>
          <w:p w14:paraId="269F99EB" w14:textId="77777777" w:rsidR="00DE1927" w:rsidRPr="003A1123" w:rsidRDefault="00DE1927"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REGIDOR</w:t>
            </w:r>
          </w:p>
        </w:tc>
        <w:tc>
          <w:tcPr>
            <w:tcW w:w="1418" w:type="dxa"/>
            <w:shd w:val="clear" w:color="auto" w:fill="auto"/>
            <w:tcMar>
              <w:top w:w="100" w:type="dxa"/>
              <w:left w:w="100" w:type="dxa"/>
              <w:bottom w:w="100" w:type="dxa"/>
              <w:right w:w="100" w:type="dxa"/>
            </w:tcMar>
          </w:tcPr>
          <w:p w14:paraId="53E08B9C" w14:textId="77777777" w:rsidR="00DE1927" w:rsidRPr="003A1123" w:rsidRDefault="00DE1927"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A FAVOR</w:t>
            </w:r>
          </w:p>
        </w:tc>
        <w:tc>
          <w:tcPr>
            <w:tcW w:w="1417" w:type="dxa"/>
            <w:shd w:val="clear" w:color="auto" w:fill="auto"/>
            <w:tcMar>
              <w:top w:w="100" w:type="dxa"/>
              <w:left w:w="100" w:type="dxa"/>
              <w:bottom w:w="100" w:type="dxa"/>
              <w:right w:w="100" w:type="dxa"/>
            </w:tcMar>
          </w:tcPr>
          <w:p w14:paraId="6858C533" w14:textId="77777777" w:rsidR="00DE1927" w:rsidRPr="003A1123" w:rsidRDefault="00DE1927"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EN CONTRA</w:t>
            </w:r>
          </w:p>
        </w:tc>
        <w:tc>
          <w:tcPr>
            <w:tcW w:w="1701" w:type="dxa"/>
            <w:shd w:val="clear" w:color="auto" w:fill="auto"/>
            <w:tcMar>
              <w:top w:w="100" w:type="dxa"/>
              <w:left w:w="100" w:type="dxa"/>
              <w:bottom w:w="100" w:type="dxa"/>
              <w:right w:w="100" w:type="dxa"/>
            </w:tcMar>
          </w:tcPr>
          <w:p w14:paraId="30921417" w14:textId="77777777" w:rsidR="00DE1927" w:rsidRPr="003A1123" w:rsidRDefault="00DE1927"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EN ABSTENCIÓN</w:t>
            </w:r>
          </w:p>
        </w:tc>
      </w:tr>
      <w:tr w:rsidR="00DE1927" w:rsidRPr="003A1123" w14:paraId="1E850046" w14:textId="77777777" w:rsidTr="0039132D">
        <w:tc>
          <w:tcPr>
            <w:tcW w:w="5245" w:type="dxa"/>
            <w:shd w:val="clear" w:color="auto" w:fill="auto"/>
            <w:tcMar>
              <w:top w:w="100" w:type="dxa"/>
              <w:left w:w="100" w:type="dxa"/>
              <w:bottom w:w="100" w:type="dxa"/>
              <w:right w:w="100" w:type="dxa"/>
            </w:tcMar>
          </w:tcPr>
          <w:p w14:paraId="3E5112CA" w14:textId="77777777" w:rsidR="00DE1927" w:rsidRPr="003A1123" w:rsidRDefault="00DE1927" w:rsidP="0039132D">
            <w:pPr>
              <w:spacing w:after="0"/>
              <w:ind w:right="142"/>
              <w:jc w:val="both"/>
              <w:rPr>
                <w:rFonts w:ascii="Arial" w:hAnsi="Arial" w:cs="Arial"/>
                <w:b/>
                <w:sz w:val="16"/>
                <w:szCs w:val="16"/>
                <w:lang w:val="es-419"/>
              </w:rPr>
            </w:pPr>
            <w:r w:rsidRPr="003A1123">
              <w:rPr>
                <w:rFonts w:ascii="Arial" w:hAnsi="Arial" w:cs="Arial"/>
                <w:b/>
                <w:sz w:val="16"/>
                <w:szCs w:val="16"/>
                <w:lang w:val="es-419"/>
              </w:rPr>
              <w:t>C. JORGE DE JESÚS JUÁREZ PARRA</w:t>
            </w:r>
          </w:p>
          <w:p w14:paraId="474AB536" w14:textId="77777777" w:rsidR="00DE1927" w:rsidRPr="003A1123" w:rsidRDefault="00DE1927" w:rsidP="0039132D">
            <w:pPr>
              <w:spacing w:after="0"/>
              <w:ind w:right="142"/>
              <w:jc w:val="both"/>
              <w:rPr>
                <w:rFonts w:ascii="Arial" w:hAnsi="Arial" w:cs="Arial"/>
                <w:sz w:val="16"/>
                <w:szCs w:val="16"/>
                <w:lang w:val="es-419"/>
              </w:rPr>
            </w:pPr>
            <w:r w:rsidRPr="003A1123">
              <w:rPr>
                <w:rFonts w:ascii="Arial" w:hAnsi="Arial" w:cs="Arial"/>
                <w:sz w:val="16"/>
                <w:szCs w:val="16"/>
                <w:lang w:val="es-419"/>
              </w:rPr>
              <w:t>Regidor Presidente de la Comisión Edilicia Permanente de Hacienda Pública y Patrimonio Municipal</w:t>
            </w:r>
          </w:p>
        </w:tc>
        <w:tc>
          <w:tcPr>
            <w:tcW w:w="1418" w:type="dxa"/>
            <w:shd w:val="clear" w:color="auto" w:fill="auto"/>
            <w:tcMar>
              <w:top w:w="100" w:type="dxa"/>
              <w:left w:w="100" w:type="dxa"/>
              <w:bottom w:w="100" w:type="dxa"/>
              <w:right w:w="100" w:type="dxa"/>
            </w:tcMar>
          </w:tcPr>
          <w:p w14:paraId="1816ACB1" w14:textId="77777777" w:rsidR="00DE1927" w:rsidRPr="003A1123" w:rsidRDefault="00DE1927"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14:paraId="38EBAE22" w14:textId="77777777" w:rsidR="00DE1927" w:rsidRPr="003A1123" w:rsidRDefault="00DE1927" w:rsidP="0039132D">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44843228" w14:textId="77777777" w:rsidR="00DE1927" w:rsidRPr="003A1123" w:rsidRDefault="00DE1927" w:rsidP="0039132D">
            <w:pPr>
              <w:spacing w:after="0"/>
              <w:ind w:right="142"/>
              <w:jc w:val="center"/>
              <w:rPr>
                <w:rFonts w:ascii="Arial" w:hAnsi="Arial" w:cs="Arial"/>
                <w:b/>
                <w:sz w:val="16"/>
                <w:szCs w:val="16"/>
                <w:lang w:val="es-419"/>
              </w:rPr>
            </w:pPr>
          </w:p>
        </w:tc>
      </w:tr>
      <w:tr w:rsidR="00DE1927" w:rsidRPr="003A1123" w14:paraId="351FBF67" w14:textId="77777777" w:rsidTr="0039132D">
        <w:tc>
          <w:tcPr>
            <w:tcW w:w="5245" w:type="dxa"/>
            <w:shd w:val="clear" w:color="auto" w:fill="auto"/>
            <w:tcMar>
              <w:top w:w="100" w:type="dxa"/>
              <w:left w:w="100" w:type="dxa"/>
              <w:bottom w:w="100" w:type="dxa"/>
              <w:right w:w="100" w:type="dxa"/>
            </w:tcMar>
          </w:tcPr>
          <w:p w14:paraId="6F684BCD" w14:textId="77777777" w:rsidR="00DE1927" w:rsidRPr="003A1123" w:rsidRDefault="00DE1927" w:rsidP="0039132D">
            <w:pPr>
              <w:spacing w:after="0"/>
              <w:ind w:right="142"/>
              <w:jc w:val="both"/>
              <w:rPr>
                <w:rFonts w:ascii="Arial" w:hAnsi="Arial" w:cs="Arial"/>
                <w:b/>
                <w:sz w:val="16"/>
                <w:szCs w:val="16"/>
                <w:lang w:val="es-419"/>
              </w:rPr>
            </w:pPr>
            <w:r w:rsidRPr="003A1123">
              <w:rPr>
                <w:rFonts w:ascii="Arial" w:hAnsi="Arial" w:cs="Arial"/>
                <w:b/>
                <w:sz w:val="16"/>
                <w:szCs w:val="16"/>
                <w:lang w:val="es-419"/>
              </w:rPr>
              <w:t>C. LAURA ELENA MARTÍNEZ RUVALCABA</w:t>
            </w:r>
          </w:p>
          <w:p w14:paraId="0F30F787" w14:textId="77777777" w:rsidR="00DE1927" w:rsidRPr="003A1123" w:rsidRDefault="00DE1927" w:rsidP="0039132D">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14:paraId="6494B9DA" w14:textId="1FA382C0" w:rsidR="00DE1927" w:rsidRPr="003A1123" w:rsidRDefault="00DE1927" w:rsidP="0039132D">
            <w:pPr>
              <w:spacing w:after="0"/>
              <w:ind w:right="142"/>
              <w:jc w:val="center"/>
              <w:rPr>
                <w:rFonts w:ascii="Arial" w:hAnsi="Arial" w:cs="Arial"/>
                <w:b/>
                <w:sz w:val="16"/>
                <w:szCs w:val="16"/>
                <w:lang w:val="es-419"/>
              </w:rPr>
            </w:pPr>
          </w:p>
        </w:tc>
        <w:tc>
          <w:tcPr>
            <w:tcW w:w="1417" w:type="dxa"/>
            <w:shd w:val="clear" w:color="auto" w:fill="auto"/>
            <w:tcMar>
              <w:top w:w="100" w:type="dxa"/>
              <w:left w:w="100" w:type="dxa"/>
              <w:bottom w:w="100" w:type="dxa"/>
              <w:right w:w="100" w:type="dxa"/>
            </w:tcMar>
          </w:tcPr>
          <w:p w14:paraId="38AAC8CC" w14:textId="77777777" w:rsidR="00DE1927" w:rsidRPr="003A1123" w:rsidRDefault="00DE1927" w:rsidP="0039132D">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0AE60378" w14:textId="2FEA2D8D" w:rsidR="00DE1927" w:rsidRPr="003A1123" w:rsidRDefault="002E0A7A"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r>
      <w:tr w:rsidR="00DE1927" w:rsidRPr="003A1123" w14:paraId="21FF3255" w14:textId="77777777" w:rsidTr="0039132D">
        <w:tc>
          <w:tcPr>
            <w:tcW w:w="5245" w:type="dxa"/>
            <w:shd w:val="clear" w:color="auto" w:fill="auto"/>
            <w:tcMar>
              <w:top w:w="100" w:type="dxa"/>
              <w:left w:w="100" w:type="dxa"/>
              <w:bottom w:w="100" w:type="dxa"/>
              <w:right w:w="100" w:type="dxa"/>
            </w:tcMar>
          </w:tcPr>
          <w:p w14:paraId="1DFE9DB9" w14:textId="77777777" w:rsidR="00DE1927" w:rsidRPr="003A1123" w:rsidRDefault="00DE1927" w:rsidP="0039132D">
            <w:pPr>
              <w:spacing w:after="0"/>
              <w:ind w:right="142"/>
              <w:jc w:val="both"/>
              <w:rPr>
                <w:rFonts w:ascii="Arial" w:hAnsi="Arial" w:cs="Arial"/>
                <w:b/>
                <w:sz w:val="16"/>
                <w:szCs w:val="16"/>
                <w:lang w:val="es-419"/>
              </w:rPr>
            </w:pPr>
            <w:r w:rsidRPr="003A1123">
              <w:rPr>
                <w:rFonts w:ascii="Arial" w:hAnsi="Arial" w:cs="Arial"/>
                <w:b/>
                <w:sz w:val="16"/>
                <w:szCs w:val="16"/>
                <w:lang w:val="es-419"/>
              </w:rPr>
              <w:t>C. TANIA MAGDALENA BERNARDINO JUÁREZ</w:t>
            </w:r>
          </w:p>
          <w:p w14:paraId="4BF58ABD" w14:textId="77777777" w:rsidR="00DE1927" w:rsidRPr="003A1123" w:rsidRDefault="00DE1927" w:rsidP="0039132D">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14:paraId="25D847E8" w14:textId="5EDBC38F" w:rsidR="00DE1927" w:rsidRPr="003A1123" w:rsidRDefault="00DE1927" w:rsidP="0039132D">
            <w:pPr>
              <w:spacing w:after="0"/>
              <w:ind w:right="142"/>
              <w:jc w:val="center"/>
              <w:rPr>
                <w:rFonts w:ascii="Arial" w:hAnsi="Arial" w:cs="Arial"/>
                <w:b/>
                <w:sz w:val="16"/>
                <w:szCs w:val="16"/>
                <w:lang w:val="es-419"/>
              </w:rPr>
            </w:pPr>
          </w:p>
        </w:tc>
        <w:tc>
          <w:tcPr>
            <w:tcW w:w="1417" w:type="dxa"/>
            <w:shd w:val="clear" w:color="auto" w:fill="auto"/>
            <w:tcMar>
              <w:top w:w="100" w:type="dxa"/>
              <w:left w:w="100" w:type="dxa"/>
              <w:bottom w:w="100" w:type="dxa"/>
              <w:right w:w="100" w:type="dxa"/>
            </w:tcMar>
          </w:tcPr>
          <w:p w14:paraId="754B618D" w14:textId="77777777" w:rsidR="00DE1927" w:rsidRPr="003A1123" w:rsidRDefault="00DE1927" w:rsidP="0039132D">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67EA48FE" w14:textId="45E24394" w:rsidR="00DE1927" w:rsidRPr="003A1123" w:rsidRDefault="002E0A7A"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r>
      <w:tr w:rsidR="00DE1927" w:rsidRPr="003A1123" w14:paraId="7E5F1F7E" w14:textId="77777777" w:rsidTr="0039132D">
        <w:tc>
          <w:tcPr>
            <w:tcW w:w="5245" w:type="dxa"/>
            <w:shd w:val="clear" w:color="auto" w:fill="auto"/>
            <w:tcMar>
              <w:top w:w="100" w:type="dxa"/>
              <w:left w:w="100" w:type="dxa"/>
              <w:bottom w:w="100" w:type="dxa"/>
              <w:right w:w="100" w:type="dxa"/>
            </w:tcMar>
          </w:tcPr>
          <w:p w14:paraId="563ABC99" w14:textId="77777777" w:rsidR="00DE1927" w:rsidRPr="003A1123" w:rsidRDefault="00DE1927" w:rsidP="0039132D">
            <w:pPr>
              <w:spacing w:after="0"/>
              <w:ind w:right="142"/>
              <w:jc w:val="both"/>
              <w:rPr>
                <w:rFonts w:ascii="Arial" w:hAnsi="Arial" w:cs="Arial"/>
                <w:b/>
                <w:sz w:val="16"/>
                <w:szCs w:val="16"/>
                <w:lang w:val="es-419"/>
              </w:rPr>
            </w:pPr>
            <w:r w:rsidRPr="003A1123">
              <w:rPr>
                <w:rFonts w:ascii="Arial" w:hAnsi="Arial" w:cs="Arial"/>
                <w:b/>
                <w:sz w:val="16"/>
                <w:szCs w:val="16"/>
                <w:lang w:val="es-419"/>
              </w:rPr>
              <w:lastRenderedPageBreak/>
              <w:t>C. MAGALI CASILLAS CONTRERAS</w:t>
            </w:r>
          </w:p>
          <w:p w14:paraId="26620BA1" w14:textId="77777777" w:rsidR="00DE1927" w:rsidRPr="003A1123" w:rsidRDefault="00DE1927" w:rsidP="0039132D">
            <w:pPr>
              <w:spacing w:after="0"/>
              <w:ind w:right="142"/>
              <w:jc w:val="both"/>
              <w:rPr>
                <w:rFonts w:ascii="Arial" w:hAnsi="Arial" w:cs="Arial"/>
                <w:sz w:val="16"/>
                <w:szCs w:val="16"/>
                <w:lang w:val="es-419"/>
              </w:rPr>
            </w:pPr>
            <w:r w:rsidRPr="003A1123">
              <w:rPr>
                <w:rFonts w:ascii="Arial" w:hAnsi="Arial" w:cs="Arial"/>
                <w:sz w:val="16"/>
                <w:szCs w:val="16"/>
                <w:lang w:val="es-419"/>
              </w:rPr>
              <w:t>Síndico, Vocal de la Comisión Edilicia Permanente de Hacienda Pública y Patrimonio Municipal</w:t>
            </w:r>
          </w:p>
        </w:tc>
        <w:tc>
          <w:tcPr>
            <w:tcW w:w="1418" w:type="dxa"/>
            <w:shd w:val="clear" w:color="auto" w:fill="auto"/>
            <w:tcMar>
              <w:top w:w="100" w:type="dxa"/>
              <w:left w:w="100" w:type="dxa"/>
              <w:bottom w:w="100" w:type="dxa"/>
              <w:right w:w="100" w:type="dxa"/>
            </w:tcMar>
          </w:tcPr>
          <w:p w14:paraId="1A64F55C" w14:textId="77777777" w:rsidR="00DE1927" w:rsidRPr="003A1123" w:rsidRDefault="00DE1927"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14:paraId="2E25840B" w14:textId="77777777" w:rsidR="00DE1927" w:rsidRPr="003A1123" w:rsidRDefault="00DE1927" w:rsidP="0039132D">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7047679F" w14:textId="77777777" w:rsidR="00DE1927" w:rsidRPr="003A1123" w:rsidRDefault="00DE1927" w:rsidP="0039132D">
            <w:pPr>
              <w:spacing w:after="0"/>
              <w:ind w:right="142"/>
              <w:jc w:val="center"/>
              <w:rPr>
                <w:rFonts w:ascii="Arial" w:hAnsi="Arial" w:cs="Arial"/>
                <w:b/>
                <w:sz w:val="16"/>
                <w:szCs w:val="16"/>
                <w:lang w:val="es-419"/>
              </w:rPr>
            </w:pPr>
          </w:p>
        </w:tc>
      </w:tr>
      <w:tr w:rsidR="00DE1927" w:rsidRPr="003A1123" w14:paraId="5197B7C5" w14:textId="77777777" w:rsidTr="0039132D">
        <w:tc>
          <w:tcPr>
            <w:tcW w:w="5245" w:type="dxa"/>
            <w:shd w:val="clear" w:color="auto" w:fill="auto"/>
            <w:tcMar>
              <w:top w:w="100" w:type="dxa"/>
              <w:left w:w="100" w:type="dxa"/>
              <w:bottom w:w="100" w:type="dxa"/>
              <w:right w:w="100" w:type="dxa"/>
            </w:tcMar>
          </w:tcPr>
          <w:p w14:paraId="224811CC" w14:textId="77777777" w:rsidR="00DE1927" w:rsidRPr="003A1123" w:rsidRDefault="00DE1927" w:rsidP="0039132D">
            <w:pPr>
              <w:spacing w:after="0"/>
              <w:ind w:right="142"/>
              <w:jc w:val="both"/>
              <w:rPr>
                <w:rFonts w:ascii="Arial" w:hAnsi="Arial" w:cs="Arial"/>
                <w:b/>
                <w:sz w:val="16"/>
                <w:szCs w:val="16"/>
                <w:lang w:val="es-419"/>
              </w:rPr>
            </w:pPr>
            <w:r w:rsidRPr="003A1123">
              <w:rPr>
                <w:rFonts w:ascii="Arial" w:hAnsi="Arial" w:cs="Arial"/>
                <w:b/>
                <w:sz w:val="16"/>
                <w:szCs w:val="16"/>
                <w:lang w:val="es-419"/>
              </w:rPr>
              <w:t>C. DIANA LAURA ORTEGA PALAFOX</w:t>
            </w:r>
          </w:p>
          <w:p w14:paraId="41DF7DAD" w14:textId="77777777" w:rsidR="00DE1927" w:rsidRPr="003A1123" w:rsidRDefault="00DE1927" w:rsidP="0039132D">
            <w:pPr>
              <w:spacing w:after="0"/>
              <w:ind w:right="142"/>
              <w:jc w:val="both"/>
              <w:rPr>
                <w:rFonts w:ascii="Arial" w:hAnsi="Arial" w:cs="Arial"/>
                <w:sz w:val="16"/>
                <w:szCs w:val="16"/>
                <w:lang w:val="es-419"/>
              </w:rPr>
            </w:pPr>
            <w:r w:rsidRPr="003A1123">
              <w:rPr>
                <w:rFonts w:ascii="Arial" w:hAnsi="Arial" w:cs="Arial"/>
                <w:sz w:val="16"/>
                <w:szCs w:val="16"/>
                <w:lang w:val="es-419"/>
              </w:rPr>
              <w:t>Regidora Vocal de la Comisión Edilicia Permanente de Hacienda Pública y Patrimonio Municipal</w:t>
            </w:r>
          </w:p>
        </w:tc>
        <w:tc>
          <w:tcPr>
            <w:tcW w:w="1418" w:type="dxa"/>
            <w:shd w:val="clear" w:color="auto" w:fill="auto"/>
            <w:tcMar>
              <w:top w:w="100" w:type="dxa"/>
              <w:left w:w="100" w:type="dxa"/>
              <w:bottom w:w="100" w:type="dxa"/>
              <w:right w:w="100" w:type="dxa"/>
            </w:tcMar>
          </w:tcPr>
          <w:p w14:paraId="35E52306" w14:textId="77777777" w:rsidR="00DE1927" w:rsidRPr="003A1123" w:rsidRDefault="00DE1927" w:rsidP="0039132D">
            <w:pPr>
              <w:spacing w:after="0"/>
              <w:ind w:right="142"/>
              <w:jc w:val="center"/>
              <w:rPr>
                <w:rFonts w:ascii="Arial" w:hAnsi="Arial" w:cs="Arial"/>
                <w:b/>
                <w:sz w:val="16"/>
                <w:szCs w:val="16"/>
                <w:lang w:val="es-419"/>
              </w:rPr>
            </w:pPr>
            <w:r w:rsidRPr="003A1123">
              <w:rPr>
                <w:rFonts w:ascii="Arial" w:hAnsi="Arial" w:cs="Arial"/>
                <w:b/>
                <w:sz w:val="16"/>
                <w:szCs w:val="16"/>
                <w:lang w:val="es-419"/>
              </w:rPr>
              <w:t>X</w:t>
            </w:r>
          </w:p>
        </w:tc>
        <w:tc>
          <w:tcPr>
            <w:tcW w:w="1417" w:type="dxa"/>
            <w:shd w:val="clear" w:color="auto" w:fill="auto"/>
            <w:tcMar>
              <w:top w:w="100" w:type="dxa"/>
              <w:left w:w="100" w:type="dxa"/>
              <w:bottom w:w="100" w:type="dxa"/>
              <w:right w:w="100" w:type="dxa"/>
            </w:tcMar>
          </w:tcPr>
          <w:p w14:paraId="327D7A77" w14:textId="77777777" w:rsidR="00DE1927" w:rsidRPr="003A1123" w:rsidRDefault="00DE1927" w:rsidP="0039132D">
            <w:pPr>
              <w:spacing w:after="0"/>
              <w:ind w:right="142"/>
              <w:jc w:val="center"/>
              <w:rPr>
                <w:rFonts w:ascii="Arial" w:hAnsi="Arial" w:cs="Arial"/>
                <w:b/>
                <w:sz w:val="16"/>
                <w:szCs w:val="16"/>
                <w:lang w:val="es-419"/>
              </w:rPr>
            </w:pPr>
          </w:p>
        </w:tc>
        <w:tc>
          <w:tcPr>
            <w:tcW w:w="1701" w:type="dxa"/>
            <w:shd w:val="clear" w:color="auto" w:fill="auto"/>
            <w:tcMar>
              <w:top w:w="100" w:type="dxa"/>
              <w:left w:w="100" w:type="dxa"/>
              <w:bottom w:w="100" w:type="dxa"/>
              <w:right w:w="100" w:type="dxa"/>
            </w:tcMar>
          </w:tcPr>
          <w:p w14:paraId="12D0068B" w14:textId="77777777" w:rsidR="00DE1927" w:rsidRPr="003A1123" w:rsidRDefault="00DE1927" w:rsidP="0039132D">
            <w:pPr>
              <w:spacing w:after="0"/>
              <w:ind w:right="142"/>
              <w:jc w:val="center"/>
              <w:rPr>
                <w:rFonts w:ascii="Arial" w:hAnsi="Arial" w:cs="Arial"/>
                <w:b/>
                <w:sz w:val="16"/>
                <w:szCs w:val="16"/>
                <w:lang w:val="es-419"/>
              </w:rPr>
            </w:pPr>
          </w:p>
        </w:tc>
      </w:tr>
    </w:tbl>
    <w:p w14:paraId="3125FE5E" w14:textId="77777777" w:rsidR="00942819" w:rsidRPr="003A1123" w:rsidRDefault="00942819" w:rsidP="00232F87">
      <w:pPr>
        <w:jc w:val="both"/>
        <w:rPr>
          <w:rFonts w:ascii="Arial" w:hAnsi="Arial" w:cs="Arial"/>
          <w:i/>
          <w:iCs/>
          <w:sz w:val="16"/>
          <w:szCs w:val="16"/>
        </w:rPr>
      </w:pPr>
    </w:p>
    <w:p w14:paraId="21C5C60C" w14:textId="7AB1C0A7" w:rsidR="00DA3F11" w:rsidRDefault="00DA3F11" w:rsidP="00232F87">
      <w:pPr>
        <w:jc w:val="both"/>
        <w:rPr>
          <w:rFonts w:ascii="Arial" w:hAnsi="Arial" w:cs="Arial"/>
          <w:i/>
          <w:iCs/>
          <w:sz w:val="24"/>
          <w:szCs w:val="24"/>
        </w:rPr>
      </w:pPr>
      <w:r>
        <w:rPr>
          <w:rFonts w:ascii="Arial" w:hAnsi="Arial" w:cs="Arial"/>
          <w:i/>
          <w:iCs/>
          <w:sz w:val="24"/>
          <w:szCs w:val="24"/>
        </w:rPr>
        <w:t>Muchas gracias.</w:t>
      </w:r>
    </w:p>
    <w:p w14:paraId="4741C879" w14:textId="77777777" w:rsidR="00FF14A8" w:rsidRDefault="00FF14A8" w:rsidP="00232F87">
      <w:pPr>
        <w:jc w:val="both"/>
        <w:rPr>
          <w:rFonts w:ascii="Arial" w:hAnsi="Arial" w:cs="Arial"/>
          <w:i/>
          <w:iCs/>
          <w:sz w:val="24"/>
          <w:szCs w:val="24"/>
        </w:rPr>
      </w:pPr>
    </w:p>
    <w:p w14:paraId="0147CA79" w14:textId="68D46A63" w:rsidR="00DA3F11" w:rsidRDefault="00DA3F11" w:rsidP="00232F87">
      <w:pPr>
        <w:jc w:val="both"/>
        <w:rPr>
          <w:rFonts w:ascii="Arial" w:hAnsi="Arial" w:cs="Arial"/>
          <w:sz w:val="24"/>
          <w:szCs w:val="24"/>
        </w:rPr>
      </w:pPr>
      <w:r>
        <w:rPr>
          <w:rFonts w:ascii="Arial" w:hAnsi="Arial" w:cs="Arial"/>
          <w:b/>
          <w:bCs/>
          <w:sz w:val="24"/>
          <w:szCs w:val="24"/>
        </w:rPr>
        <w:t xml:space="preserve">ASUNTOS VARIOS. </w:t>
      </w:r>
      <w:r w:rsidR="00A67BA3">
        <w:rPr>
          <w:rFonts w:ascii="Arial" w:hAnsi="Arial" w:cs="Arial"/>
          <w:sz w:val="24"/>
          <w:szCs w:val="24"/>
        </w:rPr>
        <w:t>No se agendaron.</w:t>
      </w:r>
    </w:p>
    <w:p w14:paraId="19E14242" w14:textId="77777777" w:rsidR="00691877" w:rsidRDefault="00691877" w:rsidP="00232F87">
      <w:pPr>
        <w:jc w:val="both"/>
        <w:rPr>
          <w:rFonts w:ascii="Arial" w:hAnsi="Arial" w:cs="Arial"/>
          <w:sz w:val="24"/>
          <w:szCs w:val="24"/>
        </w:rPr>
      </w:pPr>
    </w:p>
    <w:p w14:paraId="44E447DD" w14:textId="2C7586DA" w:rsidR="00B4409D" w:rsidRDefault="00B4409D" w:rsidP="00232F87">
      <w:pPr>
        <w:jc w:val="both"/>
        <w:rPr>
          <w:rFonts w:ascii="Arial" w:hAnsi="Arial" w:cs="Arial"/>
          <w:sz w:val="24"/>
          <w:szCs w:val="24"/>
        </w:rPr>
      </w:pPr>
      <w:r>
        <w:rPr>
          <w:rFonts w:ascii="Arial" w:hAnsi="Arial" w:cs="Arial"/>
          <w:b/>
          <w:bCs/>
          <w:sz w:val="24"/>
          <w:szCs w:val="24"/>
        </w:rPr>
        <w:t xml:space="preserve">CLAUSURA. </w:t>
      </w:r>
      <w:r>
        <w:rPr>
          <w:rFonts w:ascii="Arial" w:hAnsi="Arial" w:cs="Arial"/>
          <w:sz w:val="24"/>
          <w:szCs w:val="24"/>
        </w:rPr>
        <w:t xml:space="preserve">Siendo las </w:t>
      </w:r>
      <w:r w:rsidR="007613C3">
        <w:rPr>
          <w:rFonts w:ascii="Arial" w:hAnsi="Arial" w:cs="Arial"/>
          <w:sz w:val="24"/>
          <w:szCs w:val="24"/>
        </w:rPr>
        <w:t xml:space="preserve">11:58 once horas con cincuenta y ocho minutos del día 22 veintidós de agosto del 2023, damos por terminados los trabajos de la </w:t>
      </w:r>
      <w:r w:rsidR="00A218D6">
        <w:rPr>
          <w:rFonts w:ascii="Arial" w:hAnsi="Arial" w:cs="Arial"/>
          <w:sz w:val="24"/>
          <w:szCs w:val="24"/>
        </w:rPr>
        <w:t>Trigésima Tercera Sesión Ordinaria de la Comisión Edilicia Permanente de Hacienda Pública y Patrimonio Municipal.</w:t>
      </w:r>
    </w:p>
    <w:p w14:paraId="62B4D000" w14:textId="7037834E" w:rsidR="00A218D6" w:rsidRDefault="00A218D6" w:rsidP="00232F87">
      <w:pPr>
        <w:jc w:val="both"/>
        <w:rPr>
          <w:rFonts w:ascii="Arial" w:hAnsi="Arial" w:cs="Arial"/>
          <w:sz w:val="24"/>
          <w:szCs w:val="24"/>
        </w:rPr>
      </w:pPr>
    </w:p>
    <w:p w14:paraId="1CB5315D" w14:textId="7CD399DB" w:rsidR="003A1123" w:rsidRDefault="003A1123" w:rsidP="00232F87">
      <w:pPr>
        <w:jc w:val="both"/>
        <w:rPr>
          <w:rFonts w:ascii="Arial" w:hAnsi="Arial" w:cs="Arial"/>
          <w:sz w:val="24"/>
          <w:szCs w:val="24"/>
        </w:rPr>
      </w:pPr>
      <w:r w:rsidRPr="003A1123">
        <w:rPr>
          <w:rFonts w:ascii="Arial" w:hAnsi="Arial" w:cs="Arial"/>
          <w:noProof/>
          <w:sz w:val="24"/>
          <w:szCs w:val="24"/>
          <w:lang w:eastAsia="es-MX"/>
        </w:rPr>
        <w:drawing>
          <wp:inline distT="0" distB="0" distL="0" distR="0" wp14:anchorId="15D0D2DD" wp14:editId="4B3C9494">
            <wp:extent cx="6210935" cy="2870170"/>
            <wp:effectExtent l="0" t="0" r="0" b="6985"/>
            <wp:docPr id="13" name="Imagen 13" descr="C:\Users\GABRIE~1.PAT\AppData\Local\Temp\Rar$DIa3756.14175\20230822_10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3756.14175\20230822_1039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2870170"/>
                    </a:xfrm>
                    <a:prstGeom prst="rect">
                      <a:avLst/>
                    </a:prstGeom>
                    <a:noFill/>
                    <a:ln>
                      <a:noFill/>
                    </a:ln>
                  </pic:spPr>
                </pic:pic>
              </a:graphicData>
            </a:graphic>
          </wp:inline>
        </w:drawing>
      </w:r>
    </w:p>
    <w:p w14:paraId="1235F940" w14:textId="77777777" w:rsidR="003A1123" w:rsidRDefault="003A1123" w:rsidP="00232F87">
      <w:pPr>
        <w:jc w:val="both"/>
        <w:rPr>
          <w:rFonts w:ascii="Arial" w:hAnsi="Arial" w:cs="Arial"/>
          <w:sz w:val="24"/>
          <w:szCs w:val="24"/>
        </w:rPr>
      </w:pPr>
    </w:p>
    <w:p w14:paraId="30B94036" w14:textId="77777777" w:rsidR="003A1123" w:rsidRDefault="003A1123" w:rsidP="00232F87">
      <w:pPr>
        <w:jc w:val="both"/>
        <w:rPr>
          <w:rFonts w:ascii="Arial" w:hAnsi="Arial" w:cs="Arial"/>
          <w:sz w:val="24"/>
          <w:szCs w:val="24"/>
        </w:rPr>
      </w:pPr>
    </w:p>
    <w:p w14:paraId="16711A99" w14:textId="65B375C0" w:rsidR="00FF14A8" w:rsidRDefault="003A1123" w:rsidP="00232F87">
      <w:pPr>
        <w:jc w:val="both"/>
        <w:rPr>
          <w:rFonts w:ascii="Arial" w:hAnsi="Arial" w:cs="Arial"/>
          <w:sz w:val="24"/>
          <w:szCs w:val="24"/>
        </w:rPr>
      </w:pPr>
      <w:r w:rsidRPr="003A1123">
        <w:rPr>
          <w:rFonts w:ascii="Arial" w:hAnsi="Arial" w:cs="Arial"/>
          <w:noProof/>
          <w:sz w:val="24"/>
          <w:szCs w:val="24"/>
          <w:lang w:eastAsia="es-MX"/>
        </w:rPr>
        <w:lastRenderedPageBreak/>
        <w:drawing>
          <wp:anchor distT="0" distB="0" distL="114300" distR="114300" simplePos="0" relativeHeight="251658240" behindDoc="0" locked="0" layoutInCell="1" allowOverlap="1" wp14:anchorId="00690D10" wp14:editId="0F9BFD34">
            <wp:simplePos x="1076325" y="1714500"/>
            <wp:positionH relativeFrom="column">
              <wp:align>left</wp:align>
            </wp:positionH>
            <wp:positionV relativeFrom="paragraph">
              <wp:align>top</wp:align>
            </wp:positionV>
            <wp:extent cx="6210935" cy="2870170"/>
            <wp:effectExtent l="0" t="0" r="0" b="6985"/>
            <wp:wrapSquare wrapText="bothSides"/>
            <wp:docPr id="14" name="Imagen 14" descr="C:\Users\GABRIE~1.PAT\AppData\Local\Temp\Rar$DIa3756.15732\20230822_10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3756.15732\20230822_104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2870170"/>
                    </a:xfrm>
                    <a:prstGeom prst="rect">
                      <a:avLst/>
                    </a:prstGeom>
                    <a:noFill/>
                    <a:ln>
                      <a:noFill/>
                    </a:ln>
                  </pic:spPr>
                </pic:pic>
              </a:graphicData>
            </a:graphic>
          </wp:anchor>
        </w:drawing>
      </w:r>
    </w:p>
    <w:p w14:paraId="23BBDF18" w14:textId="7C14DB66" w:rsidR="003A1123" w:rsidRDefault="003A1123" w:rsidP="00232F87">
      <w:pPr>
        <w:jc w:val="both"/>
        <w:rPr>
          <w:rFonts w:ascii="Arial" w:hAnsi="Arial" w:cs="Arial"/>
          <w:sz w:val="24"/>
          <w:szCs w:val="24"/>
        </w:rPr>
      </w:pPr>
      <w:r w:rsidRPr="003A1123">
        <w:rPr>
          <w:rFonts w:ascii="Arial" w:hAnsi="Arial" w:cs="Arial"/>
          <w:noProof/>
          <w:sz w:val="24"/>
          <w:szCs w:val="24"/>
          <w:lang w:eastAsia="es-MX"/>
        </w:rPr>
        <w:drawing>
          <wp:inline distT="0" distB="0" distL="0" distR="0" wp14:anchorId="6D209582" wp14:editId="125871F4">
            <wp:extent cx="6210935" cy="2870170"/>
            <wp:effectExtent l="0" t="0" r="0" b="6985"/>
            <wp:docPr id="16" name="Imagen 16" descr="C:\Users\GABRIE~1.PAT\AppData\Local\Temp\Rar$DIa3756.20175\20230822_10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3756.20175\20230822_1040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2870170"/>
                    </a:xfrm>
                    <a:prstGeom prst="rect">
                      <a:avLst/>
                    </a:prstGeom>
                    <a:noFill/>
                    <a:ln>
                      <a:noFill/>
                    </a:ln>
                  </pic:spPr>
                </pic:pic>
              </a:graphicData>
            </a:graphic>
          </wp:inline>
        </w:drawing>
      </w:r>
    </w:p>
    <w:p w14:paraId="7835E3B6" w14:textId="754E951F" w:rsidR="003A1123" w:rsidRDefault="003A1123" w:rsidP="00232F87">
      <w:pPr>
        <w:jc w:val="both"/>
        <w:rPr>
          <w:rFonts w:ascii="Arial" w:hAnsi="Arial" w:cs="Arial"/>
          <w:sz w:val="24"/>
          <w:szCs w:val="24"/>
        </w:rPr>
      </w:pPr>
    </w:p>
    <w:p w14:paraId="62BBC244" w14:textId="3BED1C71" w:rsidR="003A1123" w:rsidRDefault="003A1123" w:rsidP="00232F87">
      <w:pPr>
        <w:jc w:val="both"/>
        <w:rPr>
          <w:rFonts w:ascii="Arial" w:hAnsi="Arial" w:cs="Arial"/>
          <w:sz w:val="24"/>
          <w:szCs w:val="24"/>
        </w:rPr>
      </w:pPr>
    </w:p>
    <w:p w14:paraId="1268F45E" w14:textId="6B930D0F" w:rsidR="003A1123" w:rsidRDefault="003A1123" w:rsidP="00232F87">
      <w:pPr>
        <w:jc w:val="both"/>
        <w:rPr>
          <w:rFonts w:ascii="Arial" w:hAnsi="Arial" w:cs="Arial"/>
          <w:sz w:val="24"/>
          <w:szCs w:val="24"/>
        </w:rPr>
      </w:pPr>
    </w:p>
    <w:p w14:paraId="0368DD9B" w14:textId="218C3B65" w:rsidR="003A1123" w:rsidRDefault="003A1123" w:rsidP="00232F87">
      <w:pPr>
        <w:jc w:val="both"/>
        <w:rPr>
          <w:rFonts w:ascii="Arial" w:hAnsi="Arial" w:cs="Arial"/>
          <w:sz w:val="24"/>
          <w:szCs w:val="24"/>
        </w:rPr>
      </w:pPr>
    </w:p>
    <w:p w14:paraId="0D6709D8" w14:textId="7A95F46D" w:rsidR="00691877" w:rsidRDefault="003A1123" w:rsidP="00232F87">
      <w:pPr>
        <w:jc w:val="both"/>
        <w:rPr>
          <w:rFonts w:ascii="Arial" w:hAnsi="Arial" w:cs="Arial"/>
          <w:sz w:val="24"/>
          <w:szCs w:val="24"/>
        </w:rPr>
      </w:pPr>
      <w:r w:rsidRPr="003A1123">
        <w:rPr>
          <w:rFonts w:ascii="Arial" w:hAnsi="Arial" w:cs="Arial"/>
          <w:noProof/>
          <w:sz w:val="24"/>
          <w:szCs w:val="24"/>
          <w:lang w:eastAsia="es-MX"/>
        </w:rPr>
        <w:lastRenderedPageBreak/>
        <w:drawing>
          <wp:inline distT="0" distB="0" distL="0" distR="0" wp14:anchorId="51489BAB" wp14:editId="7B076262">
            <wp:extent cx="6210935" cy="2870170"/>
            <wp:effectExtent l="0" t="5715" r="0" b="0"/>
            <wp:docPr id="15" name="Imagen 15" descr="C:\Users\GABRIE~1.PAT\AppData\Local\Temp\Rar$DIa3756.17206\20230822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3756.17206\20230822_1040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210935" cy="2870170"/>
                    </a:xfrm>
                    <a:prstGeom prst="rect">
                      <a:avLst/>
                    </a:prstGeom>
                    <a:noFill/>
                    <a:ln>
                      <a:noFill/>
                    </a:ln>
                  </pic:spPr>
                </pic:pic>
              </a:graphicData>
            </a:graphic>
          </wp:inline>
        </w:drawing>
      </w:r>
    </w:p>
    <w:p w14:paraId="7A4AEBF4" w14:textId="277C1E0F" w:rsidR="00691877" w:rsidRDefault="00691877" w:rsidP="00232F87">
      <w:pPr>
        <w:jc w:val="both"/>
        <w:rPr>
          <w:rFonts w:ascii="Arial" w:hAnsi="Arial" w:cs="Arial"/>
          <w:sz w:val="24"/>
          <w:szCs w:val="24"/>
        </w:rPr>
      </w:pPr>
    </w:p>
    <w:p w14:paraId="5F99DE51" w14:textId="317DF01A" w:rsidR="00B204B0" w:rsidRDefault="00B204B0" w:rsidP="00232F87">
      <w:pPr>
        <w:jc w:val="both"/>
        <w:rPr>
          <w:rFonts w:ascii="Arial" w:hAnsi="Arial" w:cs="Arial"/>
          <w:sz w:val="24"/>
          <w:szCs w:val="24"/>
        </w:rPr>
      </w:pPr>
    </w:p>
    <w:p w14:paraId="4770E758" w14:textId="77777777" w:rsidR="00B204B0" w:rsidRDefault="00B204B0" w:rsidP="00232F87">
      <w:pPr>
        <w:jc w:val="both"/>
        <w:rPr>
          <w:rFonts w:ascii="Arial" w:hAnsi="Arial" w:cs="Arial"/>
          <w:sz w:val="24"/>
          <w:szCs w:val="24"/>
        </w:rPr>
      </w:pPr>
    </w:p>
    <w:p w14:paraId="7EDD7A49" w14:textId="77777777" w:rsidR="00691877" w:rsidRDefault="00691877" w:rsidP="00232F87">
      <w:pPr>
        <w:jc w:val="both"/>
        <w:rPr>
          <w:rFonts w:ascii="Arial" w:hAnsi="Arial" w:cs="Arial"/>
          <w:sz w:val="24"/>
          <w:szCs w:val="24"/>
        </w:rPr>
      </w:pPr>
    </w:p>
    <w:p w14:paraId="1981D041" w14:textId="77777777" w:rsidR="00691877" w:rsidRPr="003A1123" w:rsidRDefault="00691877" w:rsidP="003A1123">
      <w:pPr>
        <w:pStyle w:val="Sinespaciado"/>
        <w:jc w:val="center"/>
        <w:rPr>
          <w:rFonts w:ascii="Arial" w:hAnsi="Arial" w:cs="Arial"/>
          <w:lang w:val="es-419"/>
        </w:rPr>
      </w:pPr>
      <w:r w:rsidRPr="003A1123">
        <w:rPr>
          <w:rFonts w:ascii="Arial" w:hAnsi="Arial" w:cs="Arial"/>
          <w:lang w:val="es-419"/>
        </w:rPr>
        <w:lastRenderedPageBreak/>
        <w:t>A T E N T A M E N T E</w:t>
      </w:r>
    </w:p>
    <w:p w14:paraId="241F153F" w14:textId="77777777" w:rsidR="00691877" w:rsidRPr="003A1123" w:rsidRDefault="00691877" w:rsidP="003A1123">
      <w:pPr>
        <w:pStyle w:val="Sinespaciado"/>
        <w:jc w:val="center"/>
        <w:rPr>
          <w:rFonts w:ascii="Arial" w:hAnsi="Arial" w:cs="Arial"/>
          <w:lang w:val="es-419"/>
        </w:rPr>
      </w:pPr>
      <w:r w:rsidRPr="003A1123">
        <w:rPr>
          <w:rFonts w:ascii="Arial" w:hAnsi="Arial" w:cs="Arial"/>
          <w:lang w:val="es-419"/>
        </w:rPr>
        <w:t>“2024, Año del 85 Aniversario de la Escuela Secundaria Federal Benito Juárez”</w:t>
      </w:r>
    </w:p>
    <w:p w14:paraId="577EDE3D" w14:textId="4FA69272" w:rsidR="00691877" w:rsidRDefault="00691877" w:rsidP="003A1123">
      <w:pPr>
        <w:pStyle w:val="Sinespaciado"/>
        <w:jc w:val="center"/>
        <w:rPr>
          <w:rFonts w:ascii="Arial" w:hAnsi="Arial" w:cs="Arial"/>
          <w:lang w:val="es-419"/>
        </w:rPr>
      </w:pPr>
      <w:r w:rsidRPr="003A1123">
        <w:rPr>
          <w:rFonts w:ascii="Arial" w:hAnsi="Arial" w:cs="Arial"/>
          <w:lang w:val="es-419"/>
        </w:rPr>
        <w:t>2024, Bicentenario en que se otorga el título de “Ciudad” a la antigua Zapotlán el Grande, Jalisco.</w:t>
      </w:r>
    </w:p>
    <w:p w14:paraId="444D094A" w14:textId="47AEACAD" w:rsidR="003A1123" w:rsidRDefault="003A1123" w:rsidP="003A1123">
      <w:pPr>
        <w:pStyle w:val="Sinespaciado"/>
        <w:jc w:val="center"/>
        <w:rPr>
          <w:rFonts w:ascii="Arial" w:hAnsi="Arial" w:cs="Arial"/>
          <w:lang w:val="es-419"/>
        </w:rPr>
      </w:pPr>
      <w:r>
        <w:rPr>
          <w:rFonts w:ascii="Arial" w:hAnsi="Arial" w:cs="Arial"/>
          <w:lang w:val="es-419"/>
        </w:rPr>
        <w:t xml:space="preserve">Ciudad Guzmán Municipio de Zapotlán el Grande, Jalisco. </w:t>
      </w:r>
    </w:p>
    <w:p w14:paraId="34C77F98" w14:textId="6C170344" w:rsidR="00691877" w:rsidRPr="003A1123" w:rsidRDefault="003A1123" w:rsidP="003A1123">
      <w:pPr>
        <w:pStyle w:val="Sinespaciado"/>
        <w:jc w:val="center"/>
        <w:rPr>
          <w:rFonts w:ascii="Arial" w:hAnsi="Arial" w:cs="Arial"/>
          <w:lang w:val="es-419"/>
        </w:rPr>
      </w:pPr>
      <w:r>
        <w:rPr>
          <w:rFonts w:ascii="Arial" w:hAnsi="Arial" w:cs="Arial"/>
          <w:lang w:val="es-419"/>
        </w:rPr>
        <w:t xml:space="preserve">A 29 de </w:t>
      </w:r>
      <w:proofErr w:type="gramStart"/>
      <w:r>
        <w:rPr>
          <w:rFonts w:ascii="Arial" w:hAnsi="Arial" w:cs="Arial"/>
          <w:lang w:val="es-419"/>
        </w:rPr>
        <w:t>Febrero</w:t>
      </w:r>
      <w:proofErr w:type="gramEnd"/>
      <w:r>
        <w:rPr>
          <w:rFonts w:ascii="Arial" w:hAnsi="Arial" w:cs="Arial"/>
          <w:lang w:val="es-419"/>
        </w:rPr>
        <w:t xml:space="preserve"> de 2024. </w:t>
      </w:r>
      <w:bookmarkStart w:id="0" w:name="_bvey3gohcx1y" w:colFirst="0" w:colLast="0"/>
      <w:bookmarkEnd w:id="0"/>
    </w:p>
    <w:p w14:paraId="0FF7894F" w14:textId="309D583C" w:rsidR="003A1123" w:rsidRDefault="003A1123" w:rsidP="00B204B0">
      <w:pPr>
        <w:spacing w:after="0"/>
        <w:rPr>
          <w:rFonts w:ascii="Arial" w:hAnsi="Arial" w:cs="Arial"/>
          <w:sz w:val="24"/>
          <w:szCs w:val="24"/>
          <w:lang w:val="es-419"/>
        </w:rPr>
      </w:pPr>
      <w:bookmarkStart w:id="1" w:name="_190frlke8p3f" w:colFirst="0" w:colLast="0"/>
      <w:bookmarkStart w:id="2" w:name="_cf356mxqc8jz" w:colFirst="0" w:colLast="0"/>
      <w:bookmarkStart w:id="3" w:name="_ail3h8nw7ej3" w:colFirst="0" w:colLast="0"/>
      <w:bookmarkStart w:id="4" w:name="_dlqv3l81qd8n" w:colFirst="0" w:colLast="0"/>
      <w:bookmarkStart w:id="5" w:name="_fomgicsn82pv" w:colFirst="0" w:colLast="0"/>
      <w:bookmarkStart w:id="6" w:name="_n7s17pn44c5g" w:colFirst="0" w:colLast="0"/>
      <w:bookmarkStart w:id="7" w:name="_4cq7nmpv5jdw" w:colFirst="0" w:colLast="0"/>
      <w:bookmarkStart w:id="8" w:name="_jfmz2sbkdorc" w:colFirst="0" w:colLast="0"/>
      <w:bookmarkStart w:id="9" w:name="_ow0kexuah2u6" w:colFirst="0" w:colLast="0"/>
      <w:bookmarkEnd w:id="1"/>
      <w:bookmarkEnd w:id="2"/>
      <w:bookmarkEnd w:id="3"/>
      <w:bookmarkEnd w:id="4"/>
      <w:bookmarkEnd w:id="5"/>
      <w:bookmarkEnd w:id="6"/>
      <w:bookmarkEnd w:id="7"/>
      <w:bookmarkEnd w:id="8"/>
      <w:bookmarkEnd w:id="9"/>
    </w:p>
    <w:p w14:paraId="5E544901" w14:textId="712E2912" w:rsidR="003A1123" w:rsidRDefault="003A1123" w:rsidP="00691877">
      <w:pPr>
        <w:spacing w:after="0"/>
        <w:jc w:val="center"/>
        <w:rPr>
          <w:rFonts w:ascii="Arial" w:hAnsi="Arial" w:cs="Arial"/>
          <w:sz w:val="24"/>
          <w:szCs w:val="24"/>
          <w:lang w:val="es-419"/>
        </w:rPr>
      </w:pPr>
    </w:p>
    <w:p w14:paraId="12EA7DE5" w14:textId="77777777" w:rsidR="00B204B0" w:rsidRPr="00E94770" w:rsidRDefault="00B204B0" w:rsidP="00691877">
      <w:pPr>
        <w:spacing w:after="0"/>
        <w:jc w:val="center"/>
        <w:rPr>
          <w:rFonts w:ascii="Arial" w:hAnsi="Arial" w:cs="Arial"/>
          <w:sz w:val="24"/>
          <w:szCs w:val="24"/>
          <w:lang w:val="es-419"/>
        </w:rPr>
      </w:pPr>
    </w:p>
    <w:p w14:paraId="12125382" w14:textId="2549F7B5" w:rsidR="00691877" w:rsidRPr="00E94770" w:rsidRDefault="00691877" w:rsidP="00691877">
      <w:pPr>
        <w:spacing w:after="0"/>
        <w:jc w:val="center"/>
        <w:rPr>
          <w:rFonts w:ascii="Arial" w:hAnsi="Arial" w:cs="Arial"/>
          <w:sz w:val="24"/>
          <w:szCs w:val="24"/>
          <w:lang w:val="es-419"/>
        </w:rPr>
      </w:pPr>
      <w:r w:rsidRPr="00E94770">
        <w:rPr>
          <w:rFonts w:ascii="Arial" w:hAnsi="Arial" w:cs="Arial"/>
          <w:b/>
          <w:sz w:val="24"/>
          <w:szCs w:val="24"/>
          <w:lang w:val="es-419"/>
        </w:rPr>
        <w:t>C. JORGE DE JESÚS JUÁREZ PARRA</w:t>
      </w:r>
      <w:r w:rsidR="003A1123">
        <w:rPr>
          <w:rFonts w:ascii="Arial" w:hAnsi="Arial" w:cs="Arial"/>
          <w:b/>
          <w:sz w:val="24"/>
          <w:szCs w:val="24"/>
          <w:lang w:val="es-419"/>
        </w:rPr>
        <w:t>.</w:t>
      </w:r>
    </w:p>
    <w:p w14:paraId="641A60CA" w14:textId="641A72FB" w:rsidR="00691877" w:rsidRPr="00E94770" w:rsidRDefault="00691877" w:rsidP="00691877">
      <w:pPr>
        <w:spacing w:after="0"/>
        <w:jc w:val="center"/>
        <w:rPr>
          <w:rFonts w:ascii="Arial" w:hAnsi="Arial" w:cs="Arial"/>
          <w:sz w:val="24"/>
          <w:szCs w:val="24"/>
          <w:lang w:val="es-419"/>
        </w:rPr>
      </w:pPr>
      <w:r w:rsidRPr="00E94770">
        <w:rPr>
          <w:rFonts w:ascii="Arial" w:hAnsi="Arial" w:cs="Arial"/>
          <w:sz w:val="24"/>
          <w:szCs w:val="24"/>
          <w:lang w:val="es-419"/>
        </w:rPr>
        <w:t xml:space="preserve">Regidor Presidente De La Comisión Edilicia Permanente De Hacienda </w:t>
      </w:r>
      <w:r w:rsidR="003A1123">
        <w:rPr>
          <w:rFonts w:ascii="Arial" w:hAnsi="Arial" w:cs="Arial"/>
          <w:sz w:val="24"/>
          <w:szCs w:val="24"/>
          <w:lang w:val="es-419"/>
        </w:rPr>
        <w:t>Pública y Patrimonio Municipal d</w:t>
      </w:r>
      <w:r w:rsidRPr="00E94770">
        <w:rPr>
          <w:rFonts w:ascii="Arial" w:hAnsi="Arial" w:cs="Arial"/>
          <w:sz w:val="24"/>
          <w:szCs w:val="24"/>
          <w:lang w:val="es-419"/>
        </w:rPr>
        <w:t>e Zapotlán El Grande, Jalisco.</w:t>
      </w:r>
      <w:bookmarkStart w:id="10" w:name="_mhqb8sw30g8u" w:colFirst="0" w:colLast="0"/>
      <w:bookmarkStart w:id="11" w:name="_6fclee9d8mpv" w:colFirst="0" w:colLast="0"/>
      <w:bookmarkStart w:id="12" w:name="_3wo2la9dz1zs" w:colFirst="0" w:colLast="0"/>
      <w:bookmarkEnd w:id="10"/>
      <w:bookmarkEnd w:id="11"/>
      <w:bookmarkEnd w:id="12"/>
    </w:p>
    <w:p w14:paraId="630018EC" w14:textId="77777777" w:rsidR="00691877" w:rsidRPr="00E94770" w:rsidRDefault="00691877" w:rsidP="00691877">
      <w:pPr>
        <w:jc w:val="both"/>
        <w:rPr>
          <w:rFonts w:ascii="Arial" w:hAnsi="Arial" w:cs="Arial"/>
          <w:sz w:val="24"/>
          <w:szCs w:val="24"/>
          <w:lang w:val="es-419"/>
        </w:rPr>
      </w:pPr>
      <w:bookmarkStart w:id="13" w:name="_sen2qk1kaksg" w:colFirst="0" w:colLast="0"/>
      <w:bookmarkEnd w:id="13"/>
    </w:p>
    <w:p w14:paraId="768ABDAE" w14:textId="76A7D578" w:rsidR="00691877" w:rsidRDefault="00691877" w:rsidP="00691877">
      <w:pPr>
        <w:spacing w:after="0"/>
        <w:jc w:val="right"/>
        <w:rPr>
          <w:rFonts w:ascii="Arial" w:hAnsi="Arial" w:cs="Arial"/>
          <w:sz w:val="24"/>
          <w:szCs w:val="24"/>
          <w:lang w:val="es-419"/>
        </w:rPr>
      </w:pPr>
      <w:bookmarkStart w:id="14" w:name="_vek2zcnbajba" w:colFirst="0" w:colLast="0"/>
      <w:bookmarkStart w:id="15" w:name="_p9jphdwoaey5" w:colFirst="0" w:colLast="0"/>
      <w:bookmarkEnd w:id="14"/>
      <w:bookmarkEnd w:id="15"/>
    </w:p>
    <w:p w14:paraId="1FB550CF" w14:textId="77777777" w:rsidR="00B204B0" w:rsidRPr="00E94770" w:rsidRDefault="00B204B0" w:rsidP="00691877">
      <w:pPr>
        <w:spacing w:after="0"/>
        <w:jc w:val="right"/>
        <w:rPr>
          <w:rFonts w:ascii="Arial" w:hAnsi="Arial" w:cs="Arial"/>
          <w:sz w:val="24"/>
          <w:szCs w:val="24"/>
          <w:lang w:val="es-419"/>
        </w:rPr>
      </w:pPr>
    </w:p>
    <w:p w14:paraId="439BB9CA" w14:textId="77777777" w:rsidR="00691877" w:rsidRPr="00E94770" w:rsidRDefault="00691877" w:rsidP="003A1123">
      <w:pPr>
        <w:spacing w:after="0"/>
        <w:rPr>
          <w:rFonts w:ascii="Arial" w:hAnsi="Arial" w:cs="Arial"/>
          <w:b/>
          <w:sz w:val="24"/>
          <w:szCs w:val="24"/>
          <w:lang w:val="es-419"/>
        </w:rPr>
      </w:pPr>
      <w:r w:rsidRPr="00E94770">
        <w:rPr>
          <w:rFonts w:ascii="Arial" w:hAnsi="Arial" w:cs="Arial"/>
          <w:b/>
          <w:sz w:val="24"/>
          <w:szCs w:val="24"/>
          <w:lang w:val="es-419"/>
        </w:rPr>
        <w:t>C. LAURA ELENA MARTÍNEZ RUVALCABA</w:t>
      </w:r>
      <w:r w:rsidR="003A1123">
        <w:rPr>
          <w:rFonts w:ascii="Arial" w:hAnsi="Arial" w:cs="Arial"/>
          <w:b/>
          <w:sz w:val="24"/>
          <w:szCs w:val="24"/>
          <w:lang w:val="es-419"/>
        </w:rPr>
        <w:t>.</w:t>
      </w:r>
    </w:p>
    <w:p w14:paraId="483364B5" w14:textId="32A2A28A" w:rsidR="00691877" w:rsidRPr="00E94770" w:rsidRDefault="00691877" w:rsidP="003A1123">
      <w:pPr>
        <w:spacing w:after="0"/>
        <w:rPr>
          <w:rFonts w:ascii="Arial" w:hAnsi="Arial" w:cs="Arial"/>
          <w:sz w:val="24"/>
          <w:szCs w:val="24"/>
          <w:lang w:val="es-419"/>
        </w:rPr>
      </w:pPr>
      <w:r w:rsidRPr="00E94770">
        <w:rPr>
          <w:rFonts w:ascii="Arial" w:hAnsi="Arial" w:cs="Arial"/>
          <w:sz w:val="24"/>
          <w:szCs w:val="24"/>
          <w:lang w:val="es-419"/>
        </w:rPr>
        <w:t xml:space="preserve">Regidora Vocal de la Comisión Edilicia Permanente </w:t>
      </w:r>
      <w:r w:rsidR="003A1123">
        <w:rPr>
          <w:rFonts w:ascii="Arial" w:hAnsi="Arial" w:cs="Arial"/>
          <w:sz w:val="24"/>
          <w:szCs w:val="24"/>
          <w:lang w:val="es-419"/>
        </w:rPr>
        <w:t>d</w:t>
      </w:r>
      <w:r w:rsidRPr="00E94770">
        <w:rPr>
          <w:rFonts w:ascii="Arial" w:hAnsi="Arial" w:cs="Arial"/>
          <w:sz w:val="24"/>
          <w:szCs w:val="24"/>
          <w:lang w:val="es-419"/>
        </w:rPr>
        <w:t>e</w:t>
      </w:r>
    </w:p>
    <w:p w14:paraId="76AB43ED" w14:textId="553204A6" w:rsidR="00691877" w:rsidRPr="00E94770" w:rsidRDefault="00691877" w:rsidP="003A1123">
      <w:pPr>
        <w:spacing w:after="0"/>
        <w:rPr>
          <w:rFonts w:ascii="Arial" w:hAnsi="Arial" w:cs="Arial"/>
          <w:sz w:val="24"/>
          <w:szCs w:val="24"/>
          <w:lang w:val="es-419"/>
        </w:rPr>
      </w:pPr>
      <w:bookmarkStart w:id="16" w:name="_74s7tebpb57y" w:colFirst="0" w:colLast="0"/>
      <w:bookmarkEnd w:id="16"/>
      <w:r w:rsidRPr="00E94770">
        <w:rPr>
          <w:rFonts w:ascii="Arial" w:hAnsi="Arial" w:cs="Arial"/>
          <w:sz w:val="24"/>
          <w:szCs w:val="24"/>
          <w:lang w:val="es-419"/>
        </w:rPr>
        <w:t xml:space="preserve"> Hacienda Pública y Patrimonio Municipal</w:t>
      </w:r>
      <w:r w:rsidR="003A1123">
        <w:rPr>
          <w:rFonts w:ascii="Arial" w:hAnsi="Arial" w:cs="Arial"/>
          <w:sz w:val="24"/>
          <w:szCs w:val="24"/>
          <w:lang w:val="es-419"/>
        </w:rPr>
        <w:t>.</w:t>
      </w:r>
    </w:p>
    <w:p w14:paraId="66FAF548" w14:textId="73333EBE" w:rsidR="00691877" w:rsidRDefault="00691877" w:rsidP="00691877">
      <w:pPr>
        <w:jc w:val="both"/>
        <w:rPr>
          <w:rFonts w:ascii="Arial" w:hAnsi="Arial" w:cs="Arial"/>
          <w:sz w:val="24"/>
          <w:szCs w:val="24"/>
          <w:lang w:val="es-419"/>
        </w:rPr>
      </w:pPr>
      <w:bookmarkStart w:id="17" w:name="_hrcykv49tesb" w:colFirst="0" w:colLast="0"/>
      <w:bookmarkStart w:id="18" w:name="_fx7uri8iq1md" w:colFirst="0" w:colLast="0"/>
      <w:bookmarkStart w:id="19" w:name="_8qsaq5hosg7n" w:colFirst="0" w:colLast="0"/>
      <w:bookmarkEnd w:id="17"/>
      <w:bookmarkEnd w:id="18"/>
      <w:bookmarkEnd w:id="19"/>
    </w:p>
    <w:p w14:paraId="0FFB0560" w14:textId="77777777" w:rsidR="00B204B0" w:rsidRPr="00E94770" w:rsidRDefault="00B204B0" w:rsidP="00691877">
      <w:pPr>
        <w:jc w:val="both"/>
        <w:rPr>
          <w:rFonts w:ascii="Arial" w:hAnsi="Arial" w:cs="Arial"/>
          <w:sz w:val="24"/>
          <w:szCs w:val="24"/>
          <w:lang w:val="es-419"/>
        </w:rPr>
      </w:pPr>
    </w:p>
    <w:p w14:paraId="0C6F92B4" w14:textId="77777777" w:rsidR="00691877" w:rsidRPr="00E94770" w:rsidRDefault="00691877" w:rsidP="003A1123">
      <w:pPr>
        <w:spacing w:after="0"/>
        <w:jc w:val="right"/>
        <w:rPr>
          <w:rFonts w:ascii="Arial" w:hAnsi="Arial" w:cs="Arial"/>
          <w:b/>
          <w:sz w:val="24"/>
          <w:szCs w:val="24"/>
          <w:lang w:val="es-419"/>
        </w:rPr>
      </w:pPr>
      <w:bookmarkStart w:id="20" w:name="_qxnkqnii8bo8" w:colFirst="0" w:colLast="0"/>
      <w:bookmarkStart w:id="21" w:name="_8pcsrhtcpkx3" w:colFirst="0" w:colLast="0"/>
      <w:bookmarkStart w:id="22" w:name="_ttpog6xvepz7" w:colFirst="0" w:colLast="0"/>
      <w:bookmarkStart w:id="23" w:name="_v2ng003kja8i" w:colFirst="0" w:colLast="0"/>
      <w:bookmarkEnd w:id="20"/>
      <w:bookmarkEnd w:id="21"/>
      <w:bookmarkEnd w:id="22"/>
      <w:bookmarkEnd w:id="23"/>
      <w:r w:rsidRPr="00E94770">
        <w:rPr>
          <w:rFonts w:ascii="Arial" w:hAnsi="Arial" w:cs="Arial"/>
          <w:b/>
          <w:sz w:val="24"/>
          <w:szCs w:val="24"/>
          <w:lang w:val="es-419"/>
        </w:rPr>
        <w:t>C. TANIA MAGDALENA BERNARDINO JUÁREZ</w:t>
      </w:r>
      <w:r w:rsidR="003A1123">
        <w:rPr>
          <w:rFonts w:ascii="Arial" w:hAnsi="Arial" w:cs="Arial"/>
          <w:b/>
          <w:sz w:val="24"/>
          <w:szCs w:val="24"/>
          <w:lang w:val="es-419"/>
        </w:rPr>
        <w:t>.</w:t>
      </w:r>
    </w:p>
    <w:p w14:paraId="2F5BC541" w14:textId="002E36C7" w:rsidR="00691877" w:rsidRPr="00E94770" w:rsidRDefault="00691877" w:rsidP="003A1123">
      <w:pPr>
        <w:spacing w:after="0"/>
        <w:jc w:val="right"/>
        <w:rPr>
          <w:rFonts w:ascii="Arial" w:hAnsi="Arial" w:cs="Arial"/>
          <w:sz w:val="24"/>
          <w:szCs w:val="24"/>
          <w:lang w:val="es-419"/>
        </w:rPr>
      </w:pPr>
      <w:r w:rsidRPr="00E94770">
        <w:rPr>
          <w:rFonts w:ascii="Arial" w:hAnsi="Arial" w:cs="Arial"/>
          <w:sz w:val="24"/>
          <w:szCs w:val="24"/>
          <w:lang w:val="es-419"/>
        </w:rPr>
        <w:t>Regidora Vocal de l</w:t>
      </w:r>
      <w:r w:rsidR="003A1123">
        <w:rPr>
          <w:rFonts w:ascii="Arial" w:hAnsi="Arial" w:cs="Arial"/>
          <w:sz w:val="24"/>
          <w:szCs w:val="24"/>
          <w:lang w:val="es-419"/>
        </w:rPr>
        <w:t>a Comisión Edilicia Permanente d</w:t>
      </w:r>
      <w:r w:rsidRPr="00E94770">
        <w:rPr>
          <w:rFonts w:ascii="Arial" w:hAnsi="Arial" w:cs="Arial"/>
          <w:sz w:val="24"/>
          <w:szCs w:val="24"/>
          <w:lang w:val="es-419"/>
        </w:rPr>
        <w:t>e</w:t>
      </w:r>
    </w:p>
    <w:p w14:paraId="6EAB1B7D" w14:textId="5580BC48" w:rsidR="00691877" w:rsidRPr="00E94770" w:rsidRDefault="00691877" w:rsidP="003A1123">
      <w:pPr>
        <w:spacing w:after="0"/>
        <w:jc w:val="right"/>
        <w:rPr>
          <w:rFonts w:ascii="Arial" w:hAnsi="Arial" w:cs="Arial"/>
          <w:sz w:val="24"/>
          <w:szCs w:val="24"/>
          <w:lang w:val="es-419"/>
        </w:rPr>
      </w:pPr>
      <w:r w:rsidRPr="00E94770">
        <w:rPr>
          <w:rFonts w:ascii="Arial" w:hAnsi="Arial" w:cs="Arial"/>
          <w:sz w:val="24"/>
          <w:szCs w:val="24"/>
          <w:lang w:val="es-419"/>
        </w:rPr>
        <w:t>Hacienda Pública y Patrimonio Municipal</w:t>
      </w:r>
      <w:r w:rsidR="003A1123">
        <w:rPr>
          <w:rFonts w:ascii="Arial" w:hAnsi="Arial" w:cs="Arial"/>
          <w:sz w:val="24"/>
          <w:szCs w:val="24"/>
          <w:lang w:val="es-419"/>
        </w:rPr>
        <w:t>.</w:t>
      </w:r>
    </w:p>
    <w:p w14:paraId="354A7230" w14:textId="77777777" w:rsidR="00691877" w:rsidRPr="00E94770" w:rsidRDefault="00691877" w:rsidP="003A1123">
      <w:pPr>
        <w:jc w:val="right"/>
        <w:rPr>
          <w:rFonts w:ascii="Arial" w:hAnsi="Arial" w:cs="Arial"/>
          <w:sz w:val="24"/>
          <w:szCs w:val="24"/>
          <w:lang w:val="es-419"/>
        </w:rPr>
      </w:pPr>
      <w:bookmarkStart w:id="24" w:name="_66gs6d04cdg" w:colFirst="0" w:colLast="0"/>
      <w:bookmarkEnd w:id="24"/>
    </w:p>
    <w:p w14:paraId="040B64F2" w14:textId="77777777" w:rsidR="00691877" w:rsidRPr="00E94770" w:rsidRDefault="00691877" w:rsidP="00691877">
      <w:pPr>
        <w:jc w:val="both"/>
        <w:rPr>
          <w:rFonts w:ascii="Arial" w:hAnsi="Arial" w:cs="Arial"/>
          <w:sz w:val="24"/>
          <w:szCs w:val="24"/>
          <w:lang w:val="es-419"/>
        </w:rPr>
      </w:pPr>
      <w:bookmarkStart w:id="25" w:name="_jul4hanfqtfm" w:colFirst="0" w:colLast="0"/>
      <w:bookmarkEnd w:id="25"/>
    </w:p>
    <w:p w14:paraId="5947385F" w14:textId="32AA527A" w:rsidR="00691877" w:rsidRPr="00E94770" w:rsidRDefault="00691877" w:rsidP="003A1123">
      <w:pPr>
        <w:spacing w:after="0"/>
        <w:rPr>
          <w:rFonts w:ascii="Arial" w:hAnsi="Arial" w:cs="Arial"/>
          <w:b/>
          <w:sz w:val="24"/>
          <w:szCs w:val="24"/>
          <w:lang w:val="es-419"/>
        </w:rPr>
      </w:pPr>
      <w:bookmarkStart w:id="26" w:name="_ze61p7i89is" w:colFirst="0" w:colLast="0"/>
      <w:bookmarkStart w:id="27" w:name="_vrsx4vob5ehz" w:colFirst="0" w:colLast="0"/>
      <w:bookmarkStart w:id="28" w:name="_j2jn9vm4bdfy" w:colFirst="0" w:colLast="0"/>
      <w:bookmarkStart w:id="29" w:name="_aabkpif5jyhn" w:colFirst="0" w:colLast="0"/>
      <w:bookmarkEnd w:id="26"/>
      <w:bookmarkEnd w:id="27"/>
      <w:bookmarkEnd w:id="28"/>
      <w:bookmarkEnd w:id="29"/>
      <w:r w:rsidRPr="00E94770">
        <w:rPr>
          <w:rFonts w:ascii="Arial" w:hAnsi="Arial" w:cs="Arial"/>
          <w:b/>
          <w:sz w:val="24"/>
          <w:szCs w:val="24"/>
          <w:lang w:val="es-419"/>
        </w:rPr>
        <w:t>C. MAGALI CASILLAS CONTRERAS</w:t>
      </w:r>
      <w:r w:rsidR="003A1123">
        <w:rPr>
          <w:rFonts w:ascii="Arial" w:hAnsi="Arial" w:cs="Arial"/>
          <w:b/>
          <w:sz w:val="24"/>
          <w:szCs w:val="24"/>
          <w:lang w:val="es-419"/>
        </w:rPr>
        <w:t>.</w:t>
      </w:r>
    </w:p>
    <w:p w14:paraId="1C4A71E0" w14:textId="73928960" w:rsidR="00691877" w:rsidRPr="00E94770" w:rsidRDefault="00691877" w:rsidP="003A1123">
      <w:pPr>
        <w:spacing w:after="0"/>
        <w:rPr>
          <w:rFonts w:ascii="Arial" w:hAnsi="Arial" w:cs="Arial"/>
          <w:sz w:val="24"/>
          <w:szCs w:val="24"/>
          <w:lang w:val="es-419"/>
        </w:rPr>
      </w:pPr>
      <w:r w:rsidRPr="00E94770">
        <w:rPr>
          <w:rFonts w:ascii="Arial" w:hAnsi="Arial" w:cs="Arial"/>
          <w:sz w:val="24"/>
          <w:szCs w:val="24"/>
          <w:lang w:val="es-419"/>
        </w:rPr>
        <w:t xml:space="preserve">Síndico, Vocal de la Comisión Edilicia Permanente </w:t>
      </w:r>
      <w:r w:rsidR="003A1123">
        <w:rPr>
          <w:rFonts w:ascii="Arial" w:hAnsi="Arial" w:cs="Arial"/>
          <w:sz w:val="24"/>
          <w:szCs w:val="24"/>
          <w:lang w:val="es-419"/>
        </w:rPr>
        <w:t>d</w:t>
      </w:r>
      <w:r w:rsidRPr="00E94770">
        <w:rPr>
          <w:rFonts w:ascii="Arial" w:hAnsi="Arial" w:cs="Arial"/>
          <w:sz w:val="24"/>
          <w:szCs w:val="24"/>
          <w:lang w:val="es-419"/>
        </w:rPr>
        <w:t>e</w:t>
      </w:r>
    </w:p>
    <w:p w14:paraId="55D11466" w14:textId="576FE5C7" w:rsidR="00691877" w:rsidRPr="00E94770" w:rsidRDefault="00691877" w:rsidP="003A1123">
      <w:pPr>
        <w:spacing w:after="0"/>
        <w:rPr>
          <w:rFonts w:ascii="Arial" w:hAnsi="Arial" w:cs="Arial"/>
          <w:sz w:val="24"/>
          <w:szCs w:val="24"/>
          <w:lang w:val="es-419"/>
        </w:rPr>
      </w:pPr>
      <w:r w:rsidRPr="00E94770">
        <w:rPr>
          <w:rFonts w:ascii="Arial" w:hAnsi="Arial" w:cs="Arial"/>
          <w:sz w:val="24"/>
          <w:szCs w:val="24"/>
          <w:lang w:val="es-419"/>
        </w:rPr>
        <w:t xml:space="preserve"> Hacienda Pública y Patrimonio Municipal</w:t>
      </w:r>
      <w:r w:rsidR="003A1123">
        <w:rPr>
          <w:rFonts w:ascii="Arial" w:hAnsi="Arial" w:cs="Arial"/>
          <w:sz w:val="24"/>
          <w:szCs w:val="24"/>
          <w:lang w:val="es-419"/>
        </w:rPr>
        <w:t>.</w:t>
      </w:r>
      <w:bookmarkStart w:id="30" w:name="_2010ek8pip9a" w:colFirst="0" w:colLast="0"/>
      <w:bookmarkStart w:id="31" w:name="_GoBack"/>
      <w:bookmarkEnd w:id="30"/>
      <w:bookmarkEnd w:id="31"/>
    </w:p>
    <w:p w14:paraId="51086CE3" w14:textId="77777777" w:rsidR="00691877" w:rsidRPr="00E94770" w:rsidRDefault="00691877" w:rsidP="00691877">
      <w:pPr>
        <w:spacing w:after="0"/>
        <w:jc w:val="both"/>
        <w:rPr>
          <w:rFonts w:ascii="Arial" w:hAnsi="Arial" w:cs="Arial"/>
          <w:sz w:val="24"/>
          <w:szCs w:val="24"/>
          <w:lang w:val="es-419"/>
        </w:rPr>
      </w:pPr>
      <w:bookmarkStart w:id="32" w:name="_4dhdsifnw7am" w:colFirst="0" w:colLast="0"/>
      <w:bookmarkEnd w:id="32"/>
    </w:p>
    <w:p w14:paraId="4B462684" w14:textId="77777777" w:rsidR="00691877" w:rsidRPr="00E94770" w:rsidRDefault="00691877" w:rsidP="00691877">
      <w:pPr>
        <w:spacing w:after="0"/>
        <w:jc w:val="both"/>
        <w:rPr>
          <w:rFonts w:ascii="Arial" w:hAnsi="Arial" w:cs="Arial"/>
          <w:sz w:val="24"/>
          <w:szCs w:val="24"/>
          <w:lang w:val="es-419"/>
        </w:rPr>
      </w:pPr>
      <w:bookmarkStart w:id="33" w:name="_2z5f0nbnj2ep" w:colFirst="0" w:colLast="0"/>
      <w:bookmarkEnd w:id="33"/>
    </w:p>
    <w:p w14:paraId="424E4B86" w14:textId="550E0F0E" w:rsidR="00691877" w:rsidRPr="00E94770" w:rsidRDefault="00691877" w:rsidP="003A1123">
      <w:pPr>
        <w:spacing w:after="0"/>
        <w:jc w:val="right"/>
        <w:rPr>
          <w:rFonts w:ascii="Arial" w:hAnsi="Arial" w:cs="Arial"/>
          <w:b/>
          <w:sz w:val="24"/>
          <w:szCs w:val="24"/>
          <w:lang w:val="es-419"/>
        </w:rPr>
      </w:pPr>
      <w:bookmarkStart w:id="34" w:name="_2rr7n3z4qyck" w:colFirst="0" w:colLast="0"/>
      <w:bookmarkStart w:id="35" w:name="_3t8xqgxx4v9e" w:colFirst="0" w:colLast="0"/>
      <w:bookmarkStart w:id="36" w:name="_td5fl470uf2h" w:colFirst="0" w:colLast="0"/>
      <w:bookmarkStart w:id="37" w:name="_x95r4kvlxd83" w:colFirst="0" w:colLast="0"/>
      <w:bookmarkEnd w:id="34"/>
      <w:bookmarkEnd w:id="35"/>
      <w:bookmarkEnd w:id="36"/>
      <w:bookmarkEnd w:id="37"/>
      <w:r w:rsidRPr="00E94770">
        <w:rPr>
          <w:rFonts w:ascii="Arial" w:hAnsi="Arial" w:cs="Arial"/>
          <w:b/>
          <w:sz w:val="24"/>
          <w:szCs w:val="24"/>
          <w:lang w:val="es-419"/>
        </w:rPr>
        <w:t>C. DIANA LAURA ORTEGA PALAFOX</w:t>
      </w:r>
      <w:r w:rsidR="003A1123">
        <w:rPr>
          <w:rFonts w:ascii="Arial" w:hAnsi="Arial" w:cs="Arial"/>
          <w:b/>
          <w:sz w:val="24"/>
          <w:szCs w:val="24"/>
          <w:lang w:val="es-419"/>
        </w:rPr>
        <w:t>.</w:t>
      </w:r>
    </w:p>
    <w:p w14:paraId="50B430F8" w14:textId="06853C75" w:rsidR="00691877" w:rsidRPr="00E94770" w:rsidRDefault="00691877" w:rsidP="003A1123">
      <w:pPr>
        <w:spacing w:after="0"/>
        <w:jc w:val="right"/>
        <w:rPr>
          <w:rFonts w:ascii="Arial" w:hAnsi="Arial" w:cs="Arial"/>
          <w:sz w:val="24"/>
          <w:szCs w:val="24"/>
          <w:lang w:val="es-419"/>
        </w:rPr>
      </w:pPr>
      <w:bookmarkStart w:id="38" w:name="_g6slo1va10mq" w:colFirst="0" w:colLast="0"/>
      <w:bookmarkEnd w:id="38"/>
      <w:r w:rsidRPr="00E94770">
        <w:rPr>
          <w:rFonts w:ascii="Arial" w:hAnsi="Arial" w:cs="Arial"/>
          <w:sz w:val="24"/>
          <w:szCs w:val="24"/>
          <w:lang w:val="es-419"/>
        </w:rPr>
        <w:t>Regidora Vocal de l</w:t>
      </w:r>
      <w:r w:rsidR="003A1123">
        <w:rPr>
          <w:rFonts w:ascii="Arial" w:hAnsi="Arial" w:cs="Arial"/>
          <w:sz w:val="24"/>
          <w:szCs w:val="24"/>
          <w:lang w:val="es-419"/>
        </w:rPr>
        <w:t>a Comisión Edilicia Permanente d</w:t>
      </w:r>
      <w:r w:rsidRPr="00E94770">
        <w:rPr>
          <w:rFonts w:ascii="Arial" w:hAnsi="Arial" w:cs="Arial"/>
          <w:sz w:val="24"/>
          <w:szCs w:val="24"/>
          <w:lang w:val="es-419"/>
        </w:rPr>
        <w:t>e</w:t>
      </w:r>
    </w:p>
    <w:p w14:paraId="07DF385C" w14:textId="6121B591" w:rsidR="00691877" w:rsidRDefault="00691877" w:rsidP="003A1123">
      <w:pPr>
        <w:jc w:val="right"/>
        <w:rPr>
          <w:rFonts w:ascii="Arial" w:hAnsi="Arial" w:cs="Arial"/>
          <w:sz w:val="24"/>
          <w:szCs w:val="24"/>
          <w:lang w:val="es-419"/>
        </w:rPr>
      </w:pPr>
      <w:bookmarkStart w:id="39" w:name="_jnume0m4sqo8" w:colFirst="0" w:colLast="0"/>
      <w:bookmarkEnd w:id="39"/>
      <w:r w:rsidRPr="00E94770">
        <w:rPr>
          <w:rFonts w:ascii="Arial" w:hAnsi="Arial" w:cs="Arial"/>
          <w:sz w:val="24"/>
          <w:szCs w:val="24"/>
          <w:lang w:val="es-419"/>
        </w:rPr>
        <w:t>Hacienda Pública y Patrimonio Municipal</w:t>
      </w:r>
      <w:r w:rsidR="003A1123">
        <w:rPr>
          <w:rFonts w:ascii="Arial" w:hAnsi="Arial" w:cs="Arial"/>
          <w:sz w:val="24"/>
          <w:szCs w:val="24"/>
          <w:lang w:val="es-419"/>
        </w:rPr>
        <w:t>.</w:t>
      </w:r>
    </w:p>
    <w:p w14:paraId="653F73DC" w14:textId="2EBFE94D" w:rsidR="003A1123" w:rsidRDefault="003A1123" w:rsidP="003A1123">
      <w:pPr>
        <w:jc w:val="right"/>
        <w:rPr>
          <w:rFonts w:ascii="Arial" w:hAnsi="Arial" w:cs="Arial"/>
          <w:sz w:val="24"/>
          <w:szCs w:val="24"/>
          <w:lang w:val="es-419"/>
        </w:rPr>
      </w:pPr>
    </w:p>
    <w:p w14:paraId="1365F3FC" w14:textId="35BB5436" w:rsidR="003A1123" w:rsidRDefault="003A1123" w:rsidP="003A1123">
      <w:pPr>
        <w:jc w:val="both"/>
        <w:rPr>
          <w:rFonts w:ascii="Arial" w:hAnsi="Arial" w:cs="Arial"/>
          <w:sz w:val="16"/>
          <w:szCs w:val="16"/>
          <w:lang w:val="es-419"/>
        </w:rPr>
      </w:pPr>
      <w:r>
        <w:rPr>
          <w:rFonts w:ascii="Arial" w:hAnsi="Arial" w:cs="Arial"/>
          <w:sz w:val="16"/>
          <w:szCs w:val="16"/>
          <w:lang w:val="es-419"/>
        </w:rPr>
        <w:t xml:space="preserve">*La presente hoja de firmas forma parte integrante de la Continuación de la Trigésima Tercera Sesión Ordinaria de la Comisión Edilicia Permanente de Hacienda Pública y Patrimonio Municipal, celebrada el día 22 de agosto de 2023, en la Sala Juan S. Vizcaíno. - - </w:t>
      </w:r>
      <w:proofErr w:type="gramStart"/>
      <w:r>
        <w:rPr>
          <w:rFonts w:ascii="Arial" w:hAnsi="Arial" w:cs="Arial"/>
          <w:sz w:val="16"/>
          <w:szCs w:val="16"/>
          <w:lang w:val="es-419"/>
        </w:rPr>
        <w:t>CONSTE.-</w:t>
      </w:r>
      <w:proofErr w:type="gramEnd"/>
      <w:r>
        <w:rPr>
          <w:rFonts w:ascii="Arial" w:hAnsi="Arial" w:cs="Arial"/>
          <w:sz w:val="16"/>
          <w:szCs w:val="16"/>
          <w:lang w:val="es-419"/>
        </w:rPr>
        <w:t xml:space="preserve"> </w:t>
      </w:r>
    </w:p>
    <w:p w14:paraId="6E9A5E73" w14:textId="0405A422" w:rsidR="003A1123" w:rsidRPr="003A1123" w:rsidRDefault="003A1123" w:rsidP="003A1123">
      <w:pPr>
        <w:jc w:val="both"/>
        <w:rPr>
          <w:rFonts w:ascii="Arial" w:hAnsi="Arial" w:cs="Arial"/>
          <w:sz w:val="16"/>
          <w:szCs w:val="16"/>
        </w:rPr>
      </w:pPr>
      <w:r>
        <w:rPr>
          <w:rFonts w:ascii="Arial" w:hAnsi="Arial" w:cs="Arial"/>
          <w:sz w:val="16"/>
          <w:szCs w:val="16"/>
          <w:lang w:val="es-419"/>
        </w:rPr>
        <w:t>*JJJP/</w:t>
      </w:r>
      <w:proofErr w:type="spellStart"/>
      <w:r>
        <w:rPr>
          <w:rFonts w:ascii="Arial" w:hAnsi="Arial" w:cs="Arial"/>
          <w:sz w:val="16"/>
          <w:szCs w:val="16"/>
          <w:lang w:val="es-419"/>
        </w:rPr>
        <w:t>mgpa</w:t>
      </w:r>
      <w:proofErr w:type="spellEnd"/>
      <w:r>
        <w:rPr>
          <w:rFonts w:ascii="Arial" w:hAnsi="Arial" w:cs="Arial"/>
          <w:sz w:val="16"/>
          <w:szCs w:val="16"/>
          <w:lang w:val="es-419"/>
        </w:rPr>
        <w:t xml:space="preserve">. Regidores. </w:t>
      </w:r>
    </w:p>
    <w:sectPr w:rsidR="003A1123" w:rsidRPr="003A1123" w:rsidSect="003A1123">
      <w:headerReference w:type="default" r:id="rId11"/>
      <w:footerReference w:type="default" r:id="rId12"/>
      <w:pgSz w:w="12240" w:h="15840"/>
      <w:pgMar w:top="2694" w:right="7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D1E21" w14:textId="77777777" w:rsidR="0034080D" w:rsidRDefault="0034080D" w:rsidP="00812F54">
      <w:pPr>
        <w:spacing w:after="0" w:line="240" w:lineRule="auto"/>
      </w:pPr>
      <w:r>
        <w:separator/>
      </w:r>
    </w:p>
  </w:endnote>
  <w:endnote w:type="continuationSeparator" w:id="0">
    <w:p w14:paraId="34C1678D" w14:textId="77777777" w:rsidR="0034080D" w:rsidRDefault="0034080D" w:rsidP="0081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Times New Roman"/>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66802051"/>
      <w:docPartObj>
        <w:docPartGallery w:val="Page Numbers (Bottom of Page)"/>
        <w:docPartUnique/>
      </w:docPartObj>
    </w:sdtPr>
    <w:sdtEndPr/>
    <w:sdtContent>
      <w:p w14:paraId="775E79F5" w14:textId="4905059E" w:rsidR="003A1123" w:rsidRDefault="003A1123">
        <w:pPr>
          <w:pStyle w:val="Piedepgina"/>
          <w:jc w:val="right"/>
        </w:pPr>
        <w:r>
          <w:rPr>
            <w:lang w:val="es-ES"/>
          </w:rPr>
          <w:t xml:space="preserve">Página | </w:t>
        </w:r>
        <w:r>
          <w:fldChar w:fldCharType="begin"/>
        </w:r>
        <w:r>
          <w:instrText>PAGE   \* MERGEFORMAT</w:instrText>
        </w:r>
        <w:r>
          <w:fldChar w:fldCharType="separate"/>
        </w:r>
        <w:r w:rsidR="00B204B0" w:rsidRPr="00B204B0">
          <w:rPr>
            <w:noProof/>
            <w:lang w:val="es-ES"/>
          </w:rPr>
          <w:t>12</w:t>
        </w:r>
        <w:r>
          <w:fldChar w:fldCharType="end"/>
        </w:r>
        <w:r>
          <w:rPr>
            <w:lang w:val="es-ES"/>
          </w:rPr>
          <w:t xml:space="preserve"> </w:t>
        </w:r>
      </w:p>
    </w:sdtContent>
  </w:sdt>
  <w:p w14:paraId="4C9CD599" w14:textId="77777777" w:rsidR="00812F54" w:rsidRDefault="00812F5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18593" w14:textId="77777777" w:rsidR="0034080D" w:rsidRDefault="0034080D" w:rsidP="00812F54">
      <w:pPr>
        <w:spacing w:after="0" w:line="240" w:lineRule="auto"/>
      </w:pPr>
      <w:r>
        <w:separator/>
      </w:r>
    </w:p>
  </w:footnote>
  <w:footnote w:type="continuationSeparator" w:id="0">
    <w:p w14:paraId="2CF302AB" w14:textId="77777777" w:rsidR="0034080D" w:rsidRDefault="0034080D" w:rsidP="00812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11D12" w14:textId="08EEB63C" w:rsidR="00812F54" w:rsidRDefault="0075032D">
    <w:pPr>
      <w:pStyle w:val="Encabezado"/>
    </w:pPr>
    <w:r>
      <w:rPr>
        <w:noProof/>
        <w:lang w:eastAsia="es-MX"/>
      </w:rPr>
      <w:drawing>
        <wp:anchor distT="0" distB="0" distL="114300" distR="114300" simplePos="0" relativeHeight="251661312" behindDoc="0" locked="0" layoutInCell="1" allowOverlap="1" wp14:anchorId="48D1E0E1" wp14:editId="11FFC1E1">
          <wp:simplePos x="0" y="0"/>
          <wp:positionH relativeFrom="column">
            <wp:posOffset>3796665</wp:posOffset>
          </wp:positionH>
          <wp:positionV relativeFrom="paragraph">
            <wp:posOffset>-220980</wp:posOffset>
          </wp:positionV>
          <wp:extent cx="2362200" cy="110934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1"/>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r w:rsidR="00812F54">
      <w:rPr>
        <w:noProof/>
        <w:lang w:eastAsia="es-MX"/>
      </w:rPr>
      <w:drawing>
        <wp:anchor distT="0" distB="0" distL="0" distR="0" simplePos="0" relativeHeight="251659264" behindDoc="1" locked="0" layoutInCell="1" hidden="0" allowOverlap="1" wp14:anchorId="2CF63617" wp14:editId="3AAC371C">
          <wp:simplePos x="0" y="0"/>
          <wp:positionH relativeFrom="page">
            <wp:align>right</wp:align>
          </wp:positionH>
          <wp:positionV relativeFrom="page">
            <wp:posOffset>8679</wp:posOffset>
          </wp:positionV>
          <wp:extent cx="7771765" cy="10214646"/>
          <wp:effectExtent l="0" t="0" r="635" b="0"/>
          <wp:wrapNone/>
          <wp:docPr id="12" name="image1.png" descr="hoja membretada-01"/>
          <wp:cNvGraphicFramePr/>
          <a:graphic xmlns:a="http://schemas.openxmlformats.org/drawingml/2006/main">
            <a:graphicData uri="http://schemas.openxmlformats.org/drawingml/2006/picture">
              <pic:pic xmlns:pic="http://schemas.openxmlformats.org/drawingml/2006/picture">
                <pic:nvPicPr>
                  <pic:cNvPr id="0" name="image1.png" descr="hoja membretada-01"/>
                  <pic:cNvPicPr preferRelativeResize="0"/>
                </pic:nvPicPr>
                <pic:blipFill>
                  <a:blip r:embed="rId2"/>
                  <a:srcRect/>
                  <a:stretch>
                    <a:fillRect/>
                  </a:stretch>
                </pic:blipFill>
                <pic:spPr>
                  <a:xfrm>
                    <a:off x="0" y="0"/>
                    <a:ext cx="7771765" cy="10214646"/>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E015D6"/>
    <w:multiLevelType w:val="hybridMultilevel"/>
    <w:tmpl w:val="F25C40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C102549"/>
    <w:multiLevelType w:val="hybridMultilevel"/>
    <w:tmpl w:val="2938CC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D8416DF"/>
    <w:multiLevelType w:val="hybridMultilevel"/>
    <w:tmpl w:val="164CE3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F87"/>
    <w:rsid w:val="0001410C"/>
    <w:rsid w:val="0003382E"/>
    <w:rsid w:val="0004528D"/>
    <w:rsid w:val="00070D63"/>
    <w:rsid w:val="00087497"/>
    <w:rsid w:val="000924D6"/>
    <w:rsid w:val="00097810"/>
    <w:rsid w:val="000B1DD5"/>
    <w:rsid w:val="000D2DCA"/>
    <w:rsid w:val="000D75D3"/>
    <w:rsid w:val="000F7FF3"/>
    <w:rsid w:val="00105C6E"/>
    <w:rsid w:val="0012255D"/>
    <w:rsid w:val="00122E55"/>
    <w:rsid w:val="001238F4"/>
    <w:rsid w:val="00133763"/>
    <w:rsid w:val="00151E24"/>
    <w:rsid w:val="00153E1D"/>
    <w:rsid w:val="00171130"/>
    <w:rsid w:val="00175F10"/>
    <w:rsid w:val="001934AA"/>
    <w:rsid w:val="001944D5"/>
    <w:rsid w:val="001A2086"/>
    <w:rsid w:val="001C5856"/>
    <w:rsid w:val="001E03BD"/>
    <w:rsid w:val="001E3D90"/>
    <w:rsid w:val="00232F87"/>
    <w:rsid w:val="00240FE6"/>
    <w:rsid w:val="0025187E"/>
    <w:rsid w:val="002626B6"/>
    <w:rsid w:val="0028689F"/>
    <w:rsid w:val="00296183"/>
    <w:rsid w:val="002A5C75"/>
    <w:rsid w:val="002D10C1"/>
    <w:rsid w:val="002D430F"/>
    <w:rsid w:val="002E0A7A"/>
    <w:rsid w:val="002F65ED"/>
    <w:rsid w:val="00310B77"/>
    <w:rsid w:val="00312285"/>
    <w:rsid w:val="0034080D"/>
    <w:rsid w:val="003507F0"/>
    <w:rsid w:val="00360814"/>
    <w:rsid w:val="00365E51"/>
    <w:rsid w:val="00382520"/>
    <w:rsid w:val="003858D8"/>
    <w:rsid w:val="00391835"/>
    <w:rsid w:val="003A1123"/>
    <w:rsid w:val="003B72DD"/>
    <w:rsid w:val="003C324A"/>
    <w:rsid w:val="003D0896"/>
    <w:rsid w:val="003E722F"/>
    <w:rsid w:val="003F0432"/>
    <w:rsid w:val="003F60B4"/>
    <w:rsid w:val="00404FC8"/>
    <w:rsid w:val="00416193"/>
    <w:rsid w:val="0042183A"/>
    <w:rsid w:val="004219FF"/>
    <w:rsid w:val="00432EB4"/>
    <w:rsid w:val="004357FB"/>
    <w:rsid w:val="00435880"/>
    <w:rsid w:val="004468F1"/>
    <w:rsid w:val="00474C1E"/>
    <w:rsid w:val="004867EA"/>
    <w:rsid w:val="00491941"/>
    <w:rsid w:val="004969A5"/>
    <w:rsid w:val="004F6DAC"/>
    <w:rsid w:val="004F7131"/>
    <w:rsid w:val="005617B4"/>
    <w:rsid w:val="00563DE1"/>
    <w:rsid w:val="00583FD8"/>
    <w:rsid w:val="00593D64"/>
    <w:rsid w:val="005A6B66"/>
    <w:rsid w:val="005B5231"/>
    <w:rsid w:val="005D0F42"/>
    <w:rsid w:val="005E26ED"/>
    <w:rsid w:val="00600CB8"/>
    <w:rsid w:val="00611DD5"/>
    <w:rsid w:val="00614C99"/>
    <w:rsid w:val="00633105"/>
    <w:rsid w:val="00650CA1"/>
    <w:rsid w:val="00651760"/>
    <w:rsid w:val="006735B9"/>
    <w:rsid w:val="0068443E"/>
    <w:rsid w:val="0068516F"/>
    <w:rsid w:val="00691877"/>
    <w:rsid w:val="006C2C18"/>
    <w:rsid w:val="006D13E5"/>
    <w:rsid w:val="006D2CFC"/>
    <w:rsid w:val="006F1CE9"/>
    <w:rsid w:val="006F6B38"/>
    <w:rsid w:val="0071133C"/>
    <w:rsid w:val="00713679"/>
    <w:rsid w:val="00713FA4"/>
    <w:rsid w:val="00717FEE"/>
    <w:rsid w:val="0072100A"/>
    <w:rsid w:val="00744369"/>
    <w:rsid w:val="0075032D"/>
    <w:rsid w:val="0075252A"/>
    <w:rsid w:val="007613C3"/>
    <w:rsid w:val="0076308A"/>
    <w:rsid w:val="00772A1C"/>
    <w:rsid w:val="00774081"/>
    <w:rsid w:val="007A1058"/>
    <w:rsid w:val="007B650F"/>
    <w:rsid w:val="007C2102"/>
    <w:rsid w:val="007C6F21"/>
    <w:rsid w:val="007D5CDC"/>
    <w:rsid w:val="00812F54"/>
    <w:rsid w:val="00835471"/>
    <w:rsid w:val="008439C9"/>
    <w:rsid w:val="00860B4C"/>
    <w:rsid w:val="00867AC0"/>
    <w:rsid w:val="00874836"/>
    <w:rsid w:val="008943DE"/>
    <w:rsid w:val="008A19C1"/>
    <w:rsid w:val="008B616D"/>
    <w:rsid w:val="008C0A15"/>
    <w:rsid w:val="008C24CE"/>
    <w:rsid w:val="008C6E7A"/>
    <w:rsid w:val="008D7924"/>
    <w:rsid w:val="008F2101"/>
    <w:rsid w:val="009139FA"/>
    <w:rsid w:val="00915DDB"/>
    <w:rsid w:val="009203C1"/>
    <w:rsid w:val="009210AA"/>
    <w:rsid w:val="009330EB"/>
    <w:rsid w:val="009416C7"/>
    <w:rsid w:val="00942819"/>
    <w:rsid w:val="00954B1F"/>
    <w:rsid w:val="00961CAF"/>
    <w:rsid w:val="009A541E"/>
    <w:rsid w:val="009A6C37"/>
    <w:rsid w:val="009B03EE"/>
    <w:rsid w:val="009B06AB"/>
    <w:rsid w:val="009B33A6"/>
    <w:rsid w:val="009C7B01"/>
    <w:rsid w:val="009F2DB3"/>
    <w:rsid w:val="00A218D6"/>
    <w:rsid w:val="00A460A3"/>
    <w:rsid w:val="00A65B08"/>
    <w:rsid w:val="00A67BA3"/>
    <w:rsid w:val="00AB2F78"/>
    <w:rsid w:val="00AB55BC"/>
    <w:rsid w:val="00AC14A9"/>
    <w:rsid w:val="00AD2776"/>
    <w:rsid w:val="00AD4898"/>
    <w:rsid w:val="00AE4F63"/>
    <w:rsid w:val="00AF7405"/>
    <w:rsid w:val="00B204B0"/>
    <w:rsid w:val="00B22F5D"/>
    <w:rsid w:val="00B24063"/>
    <w:rsid w:val="00B26ABC"/>
    <w:rsid w:val="00B3396D"/>
    <w:rsid w:val="00B4325B"/>
    <w:rsid w:val="00B4409D"/>
    <w:rsid w:val="00B615F9"/>
    <w:rsid w:val="00B61D3F"/>
    <w:rsid w:val="00B70B55"/>
    <w:rsid w:val="00B831E3"/>
    <w:rsid w:val="00B93471"/>
    <w:rsid w:val="00BA1AC7"/>
    <w:rsid w:val="00BC29EE"/>
    <w:rsid w:val="00BE5ED1"/>
    <w:rsid w:val="00BF047F"/>
    <w:rsid w:val="00C12DD4"/>
    <w:rsid w:val="00C14F11"/>
    <w:rsid w:val="00C23952"/>
    <w:rsid w:val="00C242DE"/>
    <w:rsid w:val="00C26AED"/>
    <w:rsid w:val="00C27C29"/>
    <w:rsid w:val="00C40603"/>
    <w:rsid w:val="00C97B22"/>
    <w:rsid w:val="00CA1075"/>
    <w:rsid w:val="00CB58CD"/>
    <w:rsid w:val="00CB7F61"/>
    <w:rsid w:val="00CC3352"/>
    <w:rsid w:val="00CE276D"/>
    <w:rsid w:val="00D00EBC"/>
    <w:rsid w:val="00D27313"/>
    <w:rsid w:val="00D375D0"/>
    <w:rsid w:val="00D45494"/>
    <w:rsid w:val="00D472E7"/>
    <w:rsid w:val="00D732DD"/>
    <w:rsid w:val="00D876DD"/>
    <w:rsid w:val="00D9339B"/>
    <w:rsid w:val="00D93460"/>
    <w:rsid w:val="00D93946"/>
    <w:rsid w:val="00DA1F41"/>
    <w:rsid w:val="00DA3F11"/>
    <w:rsid w:val="00DB381C"/>
    <w:rsid w:val="00DB5F93"/>
    <w:rsid w:val="00DC7DF7"/>
    <w:rsid w:val="00DD2E47"/>
    <w:rsid w:val="00DE01B1"/>
    <w:rsid w:val="00DE1927"/>
    <w:rsid w:val="00DE2209"/>
    <w:rsid w:val="00DE443B"/>
    <w:rsid w:val="00E006B9"/>
    <w:rsid w:val="00E007A3"/>
    <w:rsid w:val="00E06BFF"/>
    <w:rsid w:val="00E10EEE"/>
    <w:rsid w:val="00E63BEC"/>
    <w:rsid w:val="00E6595D"/>
    <w:rsid w:val="00E72042"/>
    <w:rsid w:val="00E82DCC"/>
    <w:rsid w:val="00E925BA"/>
    <w:rsid w:val="00EA1E2A"/>
    <w:rsid w:val="00EC4954"/>
    <w:rsid w:val="00EC7EBB"/>
    <w:rsid w:val="00ED3FB9"/>
    <w:rsid w:val="00EF33CF"/>
    <w:rsid w:val="00F04907"/>
    <w:rsid w:val="00F06003"/>
    <w:rsid w:val="00F110CC"/>
    <w:rsid w:val="00F309AD"/>
    <w:rsid w:val="00F376B5"/>
    <w:rsid w:val="00F67439"/>
    <w:rsid w:val="00F725C3"/>
    <w:rsid w:val="00F8303B"/>
    <w:rsid w:val="00F87871"/>
    <w:rsid w:val="00FB75EC"/>
    <w:rsid w:val="00FD71CB"/>
    <w:rsid w:val="00FE3A74"/>
    <w:rsid w:val="00FE3B21"/>
    <w:rsid w:val="00FE5737"/>
    <w:rsid w:val="00FF14A8"/>
    <w:rsid w:val="00FF258D"/>
    <w:rsid w:val="00FF6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6DCAE"/>
  <w15:chartTrackingRefBased/>
  <w15:docId w15:val="{BB5915D3-DE08-4B00-9586-713B3ED01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87E"/>
  </w:style>
  <w:style w:type="paragraph" w:styleId="Ttulo1">
    <w:name w:val="heading 1"/>
    <w:basedOn w:val="Normal"/>
    <w:next w:val="Normal"/>
    <w:link w:val="Ttulo1Car"/>
    <w:uiPriority w:val="9"/>
    <w:qFormat/>
    <w:rsid w:val="00232F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32F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32F8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32F8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32F8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32F8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32F8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32F8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32F8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F8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32F8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32F8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32F8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32F8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32F8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32F8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32F8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32F87"/>
    <w:rPr>
      <w:rFonts w:eastAsiaTheme="majorEastAsia" w:cstheme="majorBidi"/>
      <w:color w:val="272727" w:themeColor="text1" w:themeTint="D8"/>
    </w:rPr>
  </w:style>
  <w:style w:type="paragraph" w:styleId="Ttulo">
    <w:name w:val="Title"/>
    <w:basedOn w:val="Normal"/>
    <w:next w:val="Normal"/>
    <w:link w:val="TtuloCar"/>
    <w:uiPriority w:val="10"/>
    <w:qFormat/>
    <w:rsid w:val="00232F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32F8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32F8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32F8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32F87"/>
    <w:pPr>
      <w:spacing w:before="160"/>
      <w:jc w:val="center"/>
    </w:pPr>
    <w:rPr>
      <w:i/>
      <w:iCs/>
      <w:color w:val="404040" w:themeColor="text1" w:themeTint="BF"/>
    </w:rPr>
  </w:style>
  <w:style w:type="character" w:customStyle="1" w:styleId="CitaCar">
    <w:name w:val="Cita Car"/>
    <w:basedOn w:val="Fuentedeprrafopredeter"/>
    <w:link w:val="Cita"/>
    <w:uiPriority w:val="29"/>
    <w:rsid w:val="00232F87"/>
    <w:rPr>
      <w:i/>
      <w:iCs/>
      <w:color w:val="404040" w:themeColor="text1" w:themeTint="BF"/>
    </w:rPr>
  </w:style>
  <w:style w:type="paragraph" w:styleId="Prrafodelista">
    <w:name w:val="List Paragraph"/>
    <w:basedOn w:val="Normal"/>
    <w:uiPriority w:val="34"/>
    <w:qFormat/>
    <w:rsid w:val="00232F87"/>
    <w:pPr>
      <w:ind w:left="720"/>
      <w:contextualSpacing/>
    </w:pPr>
  </w:style>
  <w:style w:type="character" w:styleId="nfasisintenso">
    <w:name w:val="Intense Emphasis"/>
    <w:basedOn w:val="Fuentedeprrafopredeter"/>
    <w:uiPriority w:val="21"/>
    <w:qFormat/>
    <w:rsid w:val="00232F87"/>
    <w:rPr>
      <w:i/>
      <w:iCs/>
      <w:color w:val="0F4761" w:themeColor="accent1" w:themeShade="BF"/>
    </w:rPr>
  </w:style>
  <w:style w:type="paragraph" w:styleId="Citadestacada">
    <w:name w:val="Intense Quote"/>
    <w:basedOn w:val="Normal"/>
    <w:next w:val="Normal"/>
    <w:link w:val="CitadestacadaCar"/>
    <w:uiPriority w:val="30"/>
    <w:qFormat/>
    <w:rsid w:val="00232F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32F87"/>
    <w:rPr>
      <w:i/>
      <w:iCs/>
      <w:color w:val="0F4761" w:themeColor="accent1" w:themeShade="BF"/>
    </w:rPr>
  </w:style>
  <w:style w:type="character" w:styleId="Referenciaintensa">
    <w:name w:val="Intense Reference"/>
    <w:basedOn w:val="Fuentedeprrafopredeter"/>
    <w:uiPriority w:val="32"/>
    <w:qFormat/>
    <w:rsid w:val="00232F87"/>
    <w:rPr>
      <w:b/>
      <w:bCs/>
      <w:smallCaps/>
      <w:color w:val="0F4761" w:themeColor="accent1" w:themeShade="BF"/>
      <w:spacing w:val="5"/>
    </w:rPr>
  </w:style>
  <w:style w:type="table" w:styleId="Tablaconcuadrcula">
    <w:name w:val="Table Grid"/>
    <w:basedOn w:val="Tablanormal"/>
    <w:uiPriority w:val="39"/>
    <w:rsid w:val="0023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12F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2F54"/>
  </w:style>
  <w:style w:type="paragraph" w:styleId="Piedepgina">
    <w:name w:val="footer"/>
    <w:basedOn w:val="Normal"/>
    <w:link w:val="PiedepginaCar"/>
    <w:uiPriority w:val="99"/>
    <w:unhideWhenUsed/>
    <w:rsid w:val="00812F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2F54"/>
  </w:style>
  <w:style w:type="paragraph" w:styleId="Sinespaciado">
    <w:name w:val="No Spacing"/>
    <w:uiPriority w:val="1"/>
    <w:qFormat/>
    <w:rsid w:val="003A1123"/>
    <w:pPr>
      <w:spacing w:after="0" w:line="240" w:lineRule="auto"/>
    </w:pPr>
  </w:style>
  <w:style w:type="paragraph" w:styleId="Textodeglobo">
    <w:name w:val="Balloon Text"/>
    <w:basedOn w:val="Normal"/>
    <w:link w:val="TextodegloboCar"/>
    <w:uiPriority w:val="99"/>
    <w:semiHidden/>
    <w:unhideWhenUsed/>
    <w:rsid w:val="00B204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4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3126</Words>
  <Characters>17196</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GUZMAN LARA, SOFIA</dc:creator>
  <cp:keywords/>
  <dc:description/>
  <cp:lastModifiedBy>Maria Gabriela Patiño Arreola</cp:lastModifiedBy>
  <cp:revision>5</cp:revision>
  <cp:lastPrinted>2024-03-19T17:27:00Z</cp:lastPrinted>
  <dcterms:created xsi:type="dcterms:W3CDTF">2024-02-23T20:40:00Z</dcterms:created>
  <dcterms:modified xsi:type="dcterms:W3CDTF">2024-03-19T17:31:00Z</dcterms:modified>
</cp:coreProperties>
</file>