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49A44" w14:textId="380F090E" w:rsidR="00CA091B" w:rsidRDefault="00CA091B" w:rsidP="00675708">
      <w:pPr>
        <w:jc w:val="center"/>
      </w:pPr>
    </w:p>
    <w:p w14:paraId="41756FEE" w14:textId="77777777" w:rsidR="007B1E52" w:rsidRDefault="007B1E52" w:rsidP="00675708">
      <w:pPr>
        <w:spacing w:after="0" w:line="240" w:lineRule="auto"/>
        <w:ind w:left="709" w:right="-232"/>
        <w:jc w:val="center"/>
        <w:rPr>
          <w:rFonts w:ascii="Arial" w:hAnsi="Arial" w:cs="Arial"/>
          <w:b/>
          <w:sz w:val="24"/>
        </w:rPr>
      </w:pPr>
    </w:p>
    <w:p w14:paraId="06925A53" w14:textId="77777777" w:rsidR="009A3C3C" w:rsidRDefault="009A3C3C" w:rsidP="00675708">
      <w:pPr>
        <w:spacing w:after="0" w:line="240" w:lineRule="auto"/>
        <w:ind w:left="709" w:right="-232"/>
        <w:jc w:val="center"/>
        <w:rPr>
          <w:rFonts w:ascii="Arial" w:hAnsi="Arial" w:cs="Arial"/>
          <w:b/>
          <w:sz w:val="24"/>
        </w:rPr>
      </w:pPr>
    </w:p>
    <w:p w14:paraId="08F03D61" w14:textId="77777777" w:rsidR="009A3C3C" w:rsidRDefault="009A3C3C" w:rsidP="00675708">
      <w:pPr>
        <w:spacing w:after="0" w:line="240" w:lineRule="auto"/>
        <w:ind w:left="709" w:right="-232"/>
        <w:jc w:val="center"/>
        <w:rPr>
          <w:rFonts w:ascii="Arial" w:hAnsi="Arial" w:cs="Arial"/>
          <w:b/>
          <w:sz w:val="24"/>
        </w:rPr>
      </w:pPr>
    </w:p>
    <w:p w14:paraId="3CA08A42" w14:textId="44316B54" w:rsidR="00CA091B" w:rsidRDefault="00CA091B" w:rsidP="00675708">
      <w:pPr>
        <w:spacing w:after="0" w:line="240" w:lineRule="auto"/>
        <w:ind w:left="709" w:right="-232"/>
        <w:jc w:val="center"/>
        <w:rPr>
          <w:rFonts w:ascii="Arial" w:hAnsi="Arial" w:cs="Arial"/>
          <w:b/>
          <w:sz w:val="24"/>
        </w:rPr>
      </w:pPr>
      <w:r>
        <w:rPr>
          <w:rFonts w:ascii="Arial" w:hAnsi="Arial" w:cs="Arial"/>
          <w:b/>
          <w:sz w:val="24"/>
        </w:rPr>
        <w:t xml:space="preserve">ACTA DE LA </w:t>
      </w:r>
      <w:r w:rsidR="00306867">
        <w:rPr>
          <w:rFonts w:ascii="Arial" w:hAnsi="Arial" w:cs="Arial"/>
          <w:b/>
          <w:sz w:val="24"/>
        </w:rPr>
        <w:t>PRIMERA</w:t>
      </w:r>
      <w:r>
        <w:rPr>
          <w:rFonts w:ascii="Arial" w:hAnsi="Arial" w:cs="Arial"/>
          <w:b/>
          <w:sz w:val="24"/>
        </w:rPr>
        <w:t xml:space="preserve"> SESIÓN </w:t>
      </w:r>
      <w:r w:rsidR="00306867">
        <w:rPr>
          <w:rFonts w:ascii="Arial" w:hAnsi="Arial" w:cs="Arial"/>
          <w:b/>
          <w:sz w:val="24"/>
        </w:rPr>
        <w:t>EXTRA</w:t>
      </w:r>
      <w:r>
        <w:rPr>
          <w:rFonts w:ascii="Arial" w:hAnsi="Arial" w:cs="Arial"/>
          <w:b/>
          <w:sz w:val="24"/>
        </w:rPr>
        <w:t>ORDINARIA</w:t>
      </w:r>
    </w:p>
    <w:p w14:paraId="75E4D6AC" w14:textId="065285A3" w:rsidR="00CA091B" w:rsidRDefault="00CA091B" w:rsidP="00675708">
      <w:pPr>
        <w:spacing w:after="0" w:line="240" w:lineRule="auto"/>
        <w:ind w:left="709" w:right="-232"/>
        <w:jc w:val="center"/>
        <w:rPr>
          <w:rFonts w:ascii="Arial" w:hAnsi="Arial" w:cs="Arial"/>
          <w:b/>
          <w:sz w:val="24"/>
        </w:rPr>
      </w:pPr>
      <w:r>
        <w:rPr>
          <w:rFonts w:ascii="Arial" w:hAnsi="Arial" w:cs="Arial"/>
          <w:b/>
          <w:sz w:val="24"/>
        </w:rPr>
        <w:t>DEL COMITÉ DE TRANSPARENCIA Y CLASIFICACIÓN DE INFORMACIÓN DEL GOBIERNO MUNICIPAL DE ZAPOTLÁN EL GRANDE, JALISCO.</w:t>
      </w:r>
    </w:p>
    <w:p w14:paraId="68978004" w14:textId="57B58CF8" w:rsidR="00CA143E" w:rsidRDefault="00CA143E" w:rsidP="00463CB2">
      <w:pPr>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p>
    <w:p w14:paraId="1716FFBC" w14:textId="49580A66" w:rsidR="00CA143E" w:rsidRDefault="00CA143E" w:rsidP="00463CB2">
      <w:pPr>
        <w:ind w:right="-234"/>
        <w:jc w:val="both"/>
        <w:rPr>
          <w:rFonts w:ascii="Arial" w:hAnsi="Arial" w:cs="Arial"/>
          <w:sz w:val="24"/>
        </w:rPr>
      </w:pPr>
      <w:r>
        <w:rPr>
          <w:rFonts w:ascii="Arial" w:hAnsi="Arial" w:cs="Arial"/>
          <w:b/>
          <w:sz w:val="24"/>
        </w:rPr>
        <w:t xml:space="preserve">En Zapotlán el Grande, Jalisco siendo las </w:t>
      </w:r>
      <w:r w:rsidR="004A440C">
        <w:rPr>
          <w:rFonts w:ascii="Arial" w:hAnsi="Arial" w:cs="Arial"/>
          <w:b/>
          <w:sz w:val="24"/>
        </w:rPr>
        <w:t>02</w:t>
      </w:r>
      <w:r w:rsidR="00306867">
        <w:rPr>
          <w:rFonts w:ascii="Arial" w:hAnsi="Arial" w:cs="Arial"/>
          <w:b/>
          <w:sz w:val="24"/>
        </w:rPr>
        <w:t>:</w:t>
      </w:r>
      <w:r w:rsidR="004A440C">
        <w:rPr>
          <w:rFonts w:ascii="Arial" w:hAnsi="Arial" w:cs="Arial"/>
          <w:b/>
          <w:sz w:val="24"/>
        </w:rPr>
        <w:t>30</w:t>
      </w:r>
      <w:r w:rsidR="001E3612">
        <w:rPr>
          <w:rFonts w:ascii="Arial" w:hAnsi="Arial" w:cs="Arial"/>
          <w:b/>
          <w:sz w:val="24"/>
        </w:rPr>
        <w:t xml:space="preserve"> catorce</w:t>
      </w:r>
      <w:r w:rsidR="00306867">
        <w:rPr>
          <w:rFonts w:ascii="Arial" w:hAnsi="Arial" w:cs="Arial"/>
          <w:b/>
          <w:sz w:val="24"/>
        </w:rPr>
        <w:t xml:space="preserve"> </w:t>
      </w:r>
      <w:r w:rsidR="00D9724E">
        <w:rPr>
          <w:rFonts w:ascii="Arial" w:hAnsi="Arial" w:cs="Arial"/>
          <w:b/>
          <w:sz w:val="24"/>
        </w:rPr>
        <w:t>horas con</w:t>
      </w:r>
      <w:r w:rsidR="001E3612">
        <w:rPr>
          <w:rFonts w:ascii="Arial" w:hAnsi="Arial" w:cs="Arial"/>
          <w:b/>
          <w:sz w:val="24"/>
        </w:rPr>
        <w:t xml:space="preserve"> treinta</w:t>
      </w:r>
      <w:r w:rsidR="00D9724E">
        <w:rPr>
          <w:rFonts w:ascii="Arial" w:hAnsi="Arial" w:cs="Arial"/>
          <w:b/>
          <w:sz w:val="24"/>
        </w:rPr>
        <w:t xml:space="preserve"> minutos </w:t>
      </w:r>
      <w:r>
        <w:rPr>
          <w:rFonts w:ascii="Arial" w:hAnsi="Arial" w:cs="Arial"/>
          <w:b/>
          <w:sz w:val="24"/>
        </w:rPr>
        <w:t xml:space="preserve">del día </w:t>
      </w:r>
      <w:r w:rsidR="00A666A5">
        <w:rPr>
          <w:rFonts w:ascii="Arial" w:hAnsi="Arial" w:cs="Arial"/>
          <w:b/>
          <w:sz w:val="24"/>
        </w:rPr>
        <w:t>24</w:t>
      </w:r>
      <w:r w:rsidR="004C1547">
        <w:rPr>
          <w:rFonts w:ascii="Arial" w:hAnsi="Arial" w:cs="Arial"/>
          <w:b/>
          <w:sz w:val="24"/>
        </w:rPr>
        <w:t xml:space="preserve"> de</w:t>
      </w:r>
      <w:r w:rsidR="00306867">
        <w:rPr>
          <w:rFonts w:ascii="Arial" w:hAnsi="Arial" w:cs="Arial"/>
          <w:b/>
          <w:sz w:val="24"/>
        </w:rPr>
        <w:t xml:space="preserve"> septiembre</w:t>
      </w:r>
      <w:r w:rsidR="004C1547">
        <w:rPr>
          <w:rFonts w:ascii="Arial" w:hAnsi="Arial" w:cs="Arial"/>
          <w:b/>
          <w:sz w:val="24"/>
        </w:rPr>
        <w:t xml:space="preserve"> </w:t>
      </w:r>
      <w:r>
        <w:rPr>
          <w:rFonts w:ascii="Arial" w:hAnsi="Arial" w:cs="Arial"/>
          <w:b/>
          <w:sz w:val="24"/>
        </w:rPr>
        <w:t>del 202</w:t>
      </w:r>
      <w:r w:rsidR="00306867">
        <w:rPr>
          <w:rFonts w:ascii="Arial" w:hAnsi="Arial" w:cs="Arial"/>
          <w:b/>
          <w:sz w:val="24"/>
        </w:rPr>
        <w:t>5</w:t>
      </w:r>
      <w:r>
        <w:rPr>
          <w:rFonts w:ascii="Arial" w:hAnsi="Arial" w:cs="Arial"/>
          <w:b/>
          <w:sz w:val="24"/>
        </w:rPr>
        <w:t xml:space="preserve"> (dos mil veint</w:t>
      </w:r>
      <w:r w:rsidR="004C1547">
        <w:rPr>
          <w:rFonts w:ascii="Arial" w:hAnsi="Arial" w:cs="Arial"/>
          <w:b/>
          <w:sz w:val="24"/>
        </w:rPr>
        <w:t>ic</w:t>
      </w:r>
      <w:r w:rsidR="00306867">
        <w:rPr>
          <w:rFonts w:ascii="Arial" w:hAnsi="Arial" w:cs="Arial"/>
          <w:b/>
          <w:sz w:val="24"/>
        </w:rPr>
        <w:t>inco</w:t>
      </w:r>
      <w:r>
        <w:rPr>
          <w:rFonts w:ascii="Arial" w:hAnsi="Arial" w:cs="Arial"/>
          <w:b/>
          <w:sz w:val="24"/>
        </w:rPr>
        <w:t xml:space="preserve">) con fundamento </w:t>
      </w:r>
      <w:r>
        <w:rPr>
          <w:rFonts w:ascii="Arial" w:hAnsi="Arial" w:cs="Arial"/>
          <w:sz w:val="24"/>
        </w:rPr>
        <w:t xml:space="preserve">en lo dispuesto el Artículo 28, de la Ley de Transparencia y Acceso a la Información Pública del Estado de Jalisco y sus Municipios y el Artículo 21, Fracción I, del Reglamento de Transparencia y Acceso a la Información Pública del Municipio de Zapotlán el Grande, Jalisco, se reunieron en la Sala de la oficina de presidencia en Av. Cristóbal Colon # </w:t>
      </w:r>
      <w:r w:rsidR="007F1D93">
        <w:rPr>
          <w:rFonts w:ascii="Arial" w:hAnsi="Arial" w:cs="Arial"/>
          <w:sz w:val="24"/>
        </w:rPr>
        <w:t>6</w:t>
      </w:r>
      <w:r>
        <w:rPr>
          <w:rFonts w:ascii="Arial" w:hAnsi="Arial" w:cs="Arial"/>
          <w:sz w:val="24"/>
        </w:rPr>
        <w:t>2 en el Centro Histórico de ésta municipalidad los</w:t>
      </w:r>
      <w:r w:rsidR="004C1547">
        <w:rPr>
          <w:rFonts w:ascii="Arial" w:hAnsi="Arial" w:cs="Arial"/>
          <w:sz w:val="24"/>
        </w:rPr>
        <w:t xml:space="preserve"> Ciudadanos</w:t>
      </w:r>
      <w:r>
        <w:rPr>
          <w:rFonts w:ascii="Arial" w:hAnsi="Arial" w:cs="Arial"/>
          <w:sz w:val="24"/>
        </w:rPr>
        <w:t xml:space="preserve">, </w:t>
      </w:r>
      <w:r w:rsidR="00D86D89">
        <w:rPr>
          <w:rFonts w:ascii="Arial" w:hAnsi="Arial" w:cs="Arial"/>
          <w:sz w:val="24"/>
        </w:rPr>
        <w:t>Ciudadana Magali</w:t>
      </w:r>
      <w:r w:rsidR="004C1547">
        <w:rPr>
          <w:rFonts w:ascii="Arial" w:hAnsi="Arial" w:cs="Arial"/>
          <w:sz w:val="24"/>
        </w:rPr>
        <w:t xml:space="preserve"> Casillas Co</w:t>
      </w:r>
      <w:r w:rsidR="007C6A73">
        <w:rPr>
          <w:rFonts w:ascii="Arial" w:hAnsi="Arial" w:cs="Arial"/>
          <w:sz w:val="24"/>
        </w:rPr>
        <w:t>ntreras</w:t>
      </w:r>
      <w:r w:rsidR="004C1547">
        <w:rPr>
          <w:rFonts w:ascii="Arial" w:hAnsi="Arial" w:cs="Arial"/>
          <w:sz w:val="24"/>
        </w:rPr>
        <w:t xml:space="preserve"> </w:t>
      </w:r>
      <w:r>
        <w:rPr>
          <w:rFonts w:ascii="Arial" w:hAnsi="Arial" w:cs="Arial"/>
          <w:sz w:val="24"/>
        </w:rPr>
        <w:t>P</w:t>
      </w:r>
      <w:r w:rsidR="001E3612">
        <w:rPr>
          <w:rFonts w:ascii="Arial" w:hAnsi="Arial" w:cs="Arial"/>
          <w:sz w:val="24"/>
        </w:rPr>
        <w:t>residenta municipal</w:t>
      </w:r>
      <w:r w:rsidR="00EE61EE">
        <w:rPr>
          <w:rFonts w:ascii="Arial" w:hAnsi="Arial" w:cs="Arial"/>
          <w:sz w:val="24"/>
        </w:rPr>
        <w:t xml:space="preserve">, </w:t>
      </w:r>
      <w:r w:rsidR="00D86D89">
        <w:rPr>
          <w:rFonts w:ascii="Arial" w:hAnsi="Arial" w:cs="Arial"/>
          <w:sz w:val="24"/>
        </w:rPr>
        <w:t xml:space="preserve">Ciudadano </w:t>
      </w:r>
      <w:r w:rsidR="00C47A00">
        <w:rPr>
          <w:rFonts w:ascii="Arial" w:hAnsi="Arial" w:cs="Arial"/>
          <w:sz w:val="24"/>
        </w:rPr>
        <w:t>Vicente García Juárez</w:t>
      </w:r>
      <w:r>
        <w:rPr>
          <w:rFonts w:ascii="Arial" w:hAnsi="Arial" w:cs="Arial"/>
          <w:sz w:val="24"/>
        </w:rPr>
        <w:t>, Titular del Órgano Interno de Control; - El C</w:t>
      </w:r>
      <w:r w:rsidR="00D86D89">
        <w:rPr>
          <w:rFonts w:ascii="Arial" w:hAnsi="Arial" w:cs="Arial"/>
          <w:sz w:val="24"/>
        </w:rPr>
        <w:t xml:space="preserve">iudadano </w:t>
      </w:r>
      <w:r w:rsidR="006B0B06">
        <w:rPr>
          <w:rFonts w:ascii="Arial" w:hAnsi="Arial" w:cs="Arial"/>
          <w:sz w:val="24"/>
        </w:rPr>
        <w:t>Francisco Froylan Candelario Morales</w:t>
      </w:r>
      <w:r>
        <w:rPr>
          <w:rFonts w:ascii="Arial" w:hAnsi="Arial" w:cs="Arial"/>
          <w:sz w:val="24"/>
        </w:rPr>
        <w:t xml:space="preserve">- </w:t>
      </w:r>
      <w:r w:rsidR="007C6A73">
        <w:rPr>
          <w:rFonts w:ascii="Arial" w:hAnsi="Arial" w:cs="Arial"/>
          <w:sz w:val="24"/>
        </w:rPr>
        <w:t>director</w:t>
      </w:r>
      <w:r>
        <w:rPr>
          <w:rFonts w:ascii="Arial" w:hAnsi="Arial" w:cs="Arial"/>
          <w:sz w:val="24"/>
        </w:rPr>
        <w:t xml:space="preserve"> de Transparencia, </w:t>
      </w:r>
      <w:r w:rsidR="00D86D89">
        <w:rPr>
          <w:rFonts w:ascii="Arial" w:hAnsi="Arial" w:cs="Arial"/>
          <w:sz w:val="24"/>
        </w:rPr>
        <w:t xml:space="preserve">Acceso a la información pública </w:t>
      </w:r>
      <w:r>
        <w:rPr>
          <w:rFonts w:ascii="Arial" w:hAnsi="Arial" w:cs="Arial"/>
          <w:sz w:val="24"/>
        </w:rPr>
        <w:t>y Protección de Datos Personales, para efectuar la</w:t>
      </w:r>
      <w:r w:rsidR="001E3612">
        <w:rPr>
          <w:rFonts w:ascii="Arial" w:hAnsi="Arial" w:cs="Arial"/>
          <w:sz w:val="24"/>
        </w:rPr>
        <w:t xml:space="preserve"> primera</w:t>
      </w:r>
      <w:r>
        <w:rPr>
          <w:rFonts w:ascii="Arial" w:hAnsi="Arial" w:cs="Arial"/>
          <w:sz w:val="24"/>
        </w:rPr>
        <w:t xml:space="preserve"> sesión </w:t>
      </w:r>
      <w:r w:rsidR="001E3612">
        <w:rPr>
          <w:rFonts w:ascii="Arial" w:hAnsi="Arial" w:cs="Arial"/>
          <w:sz w:val="24"/>
        </w:rPr>
        <w:t>extra</w:t>
      </w:r>
      <w:r>
        <w:rPr>
          <w:rFonts w:ascii="Arial" w:hAnsi="Arial" w:cs="Arial"/>
          <w:sz w:val="24"/>
        </w:rPr>
        <w:t xml:space="preserve">ordinaria del Comité de Transparencia y Clasificación de Información del Gobierno municipal de Zapotlán el Grande, Jalisco. </w:t>
      </w:r>
    </w:p>
    <w:p w14:paraId="7FF3DAEC" w14:textId="77777777" w:rsidR="00D86D89" w:rsidRDefault="00D86D89" w:rsidP="00463CB2">
      <w:pPr>
        <w:ind w:right="-234"/>
        <w:jc w:val="both"/>
        <w:rPr>
          <w:rFonts w:ascii="Arial Black" w:hAnsi="Arial Black" w:cs="Arial"/>
          <w:sz w:val="24"/>
        </w:rPr>
      </w:pPr>
    </w:p>
    <w:p w14:paraId="01989177" w14:textId="5DA78DB2" w:rsidR="00CA143E" w:rsidRDefault="00CA143E" w:rsidP="00463CB2">
      <w:pPr>
        <w:ind w:right="-234"/>
        <w:jc w:val="both"/>
        <w:rPr>
          <w:rFonts w:ascii="Arial Black" w:hAnsi="Arial Black" w:cs="Arial"/>
          <w:sz w:val="24"/>
        </w:rPr>
      </w:pPr>
      <w:r w:rsidRPr="00CA143E">
        <w:rPr>
          <w:rFonts w:ascii="Arial Black" w:hAnsi="Arial Black" w:cs="Arial"/>
          <w:sz w:val="24"/>
        </w:rPr>
        <w:t>ORDEN DEL DIA</w:t>
      </w:r>
    </w:p>
    <w:p w14:paraId="07F3F5E1" w14:textId="67E64491" w:rsidR="00CA143E" w:rsidRDefault="00CA143E" w:rsidP="00463CB2">
      <w:pPr>
        <w:pStyle w:val="Prrafodelista"/>
        <w:numPr>
          <w:ilvl w:val="0"/>
          <w:numId w:val="1"/>
        </w:numPr>
        <w:ind w:right="-234"/>
        <w:jc w:val="both"/>
        <w:rPr>
          <w:rFonts w:ascii="Arial Black" w:hAnsi="Arial Black" w:cs="Arial"/>
          <w:sz w:val="24"/>
        </w:rPr>
      </w:pPr>
      <w:r>
        <w:rPr>
          <w:rFonts w:ascii="Arial Black" w:hAnsi="Arial Black" w:cs="Arial"/>
          <w:sz w:val="24"/>
        </w:rPr>
        <w:t>LISTA DE ASISTENCIA</w:t>
      </w:r>
    </w:p>
    <w:p w14:paraId="521C3DCA" w14:textId="269762AE" w:rsidR="003166D8" w:rsidRDefault="00D172BB" w:rsidP="00463CB2">
      <w:pPr>
        <w:pStyle w:val="Prrafodelista"/>
        <w:numPr>
          <w:ilvl w:val="0"/>
          <w:numId w:val="1"/>
        </w:numPr>
        <w:ind w:right="-234"/>
        <w:jc w:val="both"/>
        <w:rPr>
          <w:rFonts w:ascii="Arial Black" w:hAnsi="Arial Black" w:cs="Arial"/>
          <w:sz w:val="24"/>
        </w:rPr>
      </w:pPr>
      <w:r>
        <w:rPr>
          <w:rFonts w:ascii="Arial Black" w:hAnsi="Arial Black" w:cs="Arial"/>
          <w:sz w:val="24"/>
        </w:rPr>
        <w:t xml:space="preserve">DECLARACION DEL QUORUM </w:t>
      </w:r>
    </w:p>
    <w:p w14:paraId="67FCEDC0" w14:textId="50E6BA3C" w:rsidR="00BD1E7F" w:rsidRPr="00BD1E7F" w:rsidRDefault="009B0E64" w:rsidP="00BD1E7F">
      <w:pPr>
        <w:pStyle w:val="Prrafodelista"/>
        <w:numPr>
          <w:ilvl w:val="0"/>
          <w:numId w:val="1"/>
        </w:numPr>
        <w:spacing w:after="0" w:line="240" w:lineRule="auto"/>
        <w:jc w:val="both"/>
        <w:rPr>
          <w:rFonts w:ascii="Arial Black" w:hAnsi="Arial Black" w:cs="Arial"/>
        </w:rPr>
      </w:pPr>
      <w:r w:rsidRPr="009B0E64">
        <w:rPr>
          <w:rFonts w:ascii="Arial Black" w:hAnsi="Arial Black" w:cs="Arial"/>
        </w:rPr>
        <w:t>A</w:t>
      </w:r>
      <w:r>
        <w:rPr>
          <w:rFonts w:ascii="Arial Black" w:hAnsi="Arial Black" w:cs="Arial"/>
        </w:rPr>
        <w:t>NALISIS DE</w:t>
      </w:r>
      <w:r w:rsidR="00565916">
        <w:rPr>
          <w:rFonts w:ascii="Arial Black" w:hAnsi="Arial Black" w:cs="Arial"/>
        </w:rPr>
        <w:t xml:space="preserve"> LOS </w:t>
      </w:r>
      <w:r>
        <w:rPr>
          <w:rFonts w:ascii="Arial Black" w:hAnsi="Arial Black" w:cs="Arial"/>
        </w:rPr>
        <w:t>OFICIO</w:t>
      </w:r>
      <w:r w:rsidR="00565916">
        <w:rPr>
          <w:rFonts w:ascii="Arial Black" w:hAnsi="Arial Black" w:cs="Arial"/>
        </w:rPr>
        <w:t>S</w:t>
      </w:r>
      <w:r w:rsidRPr="009B0E64">
        <w:rPr>
          <w:rFonts w:ascii="Arial Black" w:hAnsi="Arial Black" w:cs="Arial"/>
        </w:rPr>
        <w:t xml:space="preserve"> 408/09/2025 CMSP</w:t>
      </w:r>
      <w:r w:rsidR="00A666A5">
        <w:rPr>
          <w:rFonts w:ascii="Arial Black" w:hAnsi="Arial Black" w:cs="Arial"/>
        </w:rPr>
        <w:t xml:space="preserve"> Y </w:t>
      </w:r>
      <w:r w:rsidR="00A666A5" w:rsidRPr="009B0E64">
        <w:rPr>
          <w:rFonts w:ascii="Arial Black" w:hAnsi="Arial Black" w:cs="Arial"/>
        </w:rPr>
        <w:t>4</w:t>
      </w:r>
      <w:r w:rsidR="00A666A5">
        <w:rPr>
          <w:rFonts w:ascii="Arial Black" w:hAnsi="Arial Black" w:cs="Arial"/>
        </w:rPr>
        <w:t>10</w:t>
      </w:r>
      <w:r w:rsidR="00A666A5" w:rsidRPr="009B0E64">
        <w:rPr>
          <w:rFonts w:ascii="Arial Black" w:hAnsi="Arial Black" w:cs="Arial"/>
        </w:rPr>
        <w:t>/09/2025 CMSP</w:t>
      </w:r>
      <w:r>
        <w:rPr>
          <w:rFonts w:ascii="Arial Black" w:hAnsi="Arial Black" w:cs="Arial"/>
        </w:rPr>
        <w:t xml:space="preserve"> DONDE SE PROPONE</w:t>
      </w:r>
      <w:r w:rsidRPr="009B0E64">
        <w:rPr>
          <w:rFonts w:ascii="Arial Black" w:hAnsi="Arial Black" w:cs="Arial"/>
        </w:rPr>
        <w:t xml:space="preserve"> </w:t>
      </w:r>
      <w:r>
        <w:rPr>
          <w:rFonts w:ascii="Arial Black" w:hAnsi="Arial Black" w:cs="Arial"/>
        </w:rPr>
        <w:t>RESERVAR DIVERSA INFORMACION EN TERMINOS DEL</w:t>
      </w:r>
      <w:r w:rsidRPr="009B0E64">
        <w:rPr>
          <w:rFonts w:ascii="Arial Black" w:hAnsi="Arial Black" w:cs="Arial"/>
        </w:rPr>
        <w:t xml:space="preserve"> </w:t>
      </w:r>
      <w:r>
        <w:rPr>
          <w:rFonts w:ascii="Arial Black" w:hAnsi="Arial Black" w:cs="Arial"/>
        </w:rPr>
        <w:t>ARTICULO</w:t>
      </w:r>
      <w:r w:rsidRPr="009B0E64">
        <w:rPr>
          <w:rFonts w:ascii="Arial Black" w:hAnsi="Arial Black" w:cs="Arial"/>
        </w:rPr>
        <w:t xml:space="preserve"> 17</w:t>
      </w:r>
      <w:r w:rsidR="00BD1E7F">
        <w:rPr>
          <w:rFonts w:ascii="Arial Black" w:hAnsi="Arial Black" w:cs="Arial"/>
        </w:rPr>
        <w:t xml:space="preserve"> </w:t>
      </w:r>
      <w:r w:rsidR="00BD1E7F" w:rsidRPr="00BD1E7F">
        <w:rPr>
          <w:rFonts w:ascii="Arial Black" w:hAnsi="Arial Black"/>
          <w:b/>
          <w:bCs/>
          <w:sz w:val="20"/>
          <w:szCs w:val="20"/>
        </w:rPr>
        <w:t>LEY DE TRANSPARENCIA Y ACCESO A LA INFORMACIÓN PÚBLICA DEL ESTADO DE JALISCO Y SUS MUNICIPIOS</w:t>
      </w:r>
    </w:p>
    <w:p w14:paraId="4A609BE8" w14:textId="21411FEE" w:rsidR="00376629" w:rsidRDefault="00376629" w:rsidP="00463CB2">
      <w:pPr>
        <w:pStyle w:val="Prrafodelista"/>
        <w:numPr>
          <w:ilvl w:val="0"/>
          <w:numId w:val="1"/>
        </w:numPr>
        <w:ind w:right="-234"/>
        <w:jc w:val="both"/>
        <w:rPr>
          <w:rFonts w:ascii="Arial Black" w:hAnsi="Arial Black" w:cs="Arial"/>
          <w:sz w:val="24"/>
        </w:rPr>
      </w:pPr>
      <w:r>
        <w:rPr>
          <w:rFonts w:ascii="Arial Black" w:hAnsi="Arial Black" w:cs="Arial"/>
          <w:sz w:val="24"/>
        </w:rPr>
        <w:t>CLAUSURA</w:t>
      </w:r>
    </w:p>
    <w:p w14:paraId="68A737E8" w14:textId="7218AC73" w:rsidR="00850AA9" w:rsidRDefault="00850AA9" w:rsidP="00463CB2">
      <w:pPr>
        <w:pStyle w:val="Prrafodelista"/>
        <w:ind w:right="-234"/>
        <w:jc w:val="both"/>
        <w:rPr>
          <w:rFonts w:ascii="Arial Black" w:hAnsi="Arial Black" w:cs="Arial"/>
          <w:sz w:val="24"/>
        </w:rPr>
      </w:pPr>
    </w:p>
    <w:p w14:paraId="4B46D141" w14:textId="09CDC3F4" w:rsidR="006155DF" w:rsidRDefault="00850AA9" w:rsidP="00463CB2">
      <w:pPr>
        <w:ind w:right="-234"/>
        <w:jc w:val="both"/>
        <w:rPr>
          <w:rFonts w:ascii="Verdana" w:hAnsi="Verdana" w:cs="Arial"/>
          <w:sz w:val="24"/>
        </w:rPr>
      </w:pPr>
      <w:r w:rsidRPr="00837AE9">
        <w:rPr>
          <w:rFonts w:ascii="Arial Black" w:hAnsi="Arial Black" w:cs="Arial"/>
          <w:sz w:val="28"/>
          <w:szCs w:val="28"/>
        </w:rPr>
        <w:t>PUNTO NUMERO UNO:</w:t>
      </w:r>
      <w:r w:rsidRPr="00850AA9">
        <w:rPr>
          <w:rFonts w:ascii="Arial Black" w:hAnsi="Arial Black" w:cs="Arial"/>
          <w:sz w:val="24"/>
        </w:rPr>
        <w:t xml:space="preserve"> </w:t>
      </w:r>
      <w:r>
        <w:rPr>
          <w:rFonts w:ascii="Arial Black" w:hAnsi="Arial Black" w:cs="Arial"/>
          <w:sz w:val="24"/>
        </w:rPr>
        <w:t xml:space="preserve"> </w:t>
      </w:r>
      <w:r w:rsidR="00565916" w:rsidRPr="00565916">
        <w:rPr>
          <w:rFonts w:ascii="Verdana" w:hAnsi="Verdana" w:cs="Arial"/>
          <w:sz w:val="24"/>
        </w:rPr>
        <w:t>Lista de asistencia</w:t>
      </w:r>
      <w:r w:rsidR="00565916">
        <w:rPr>
          <w:rFonts w:ascii="Arial Black" w:hAnsi="Arial Black" w:cs="Arial"/>
          <w:sz w:val="24"/>
        </w:rPr>
        <w:t xml:space="preserve"> e</w:t>
      </w:r>
      <w:r>
        <w:rPr>
          <w:rFonts w:ascii="Arial Black" w:hAnsi="Arial Black" w:cs="Arial"/>
          <w:sz w:val="24"/>
        </w:rPr>
        <w:t xml:space="preserve">n uso de la voz C. Francisco Froylan Candelario Morales, </w:t>
      </w:r>
      <w:r w:rsidRPr="00850AA9">
        <w:rPr>
          <w:rFonts w:ascii="Verdana" w:hAnsi="Verdana" w:cs="Arial"/>
          <w:sz w:val="24"/>
        </w:rPr>
        <w:t>este punto ya fue desahogado al inicio</w:t>
      </w:r>
      <w:r w:rsidR="006666DA">
        <w:rPr>
          <w:rFonts w:ascii="Verdana" w:hAnsi="Verdana" w:cs="Arial"/>
          <w:sz w:val="24"/>
        </w:rPr>
        <w:t xml:space="preserve"> de esta </w:t>
      </w:r>
      <w:r w:rsidR="00112A2C">
        <w:rPr>
          <w:rFonts w:ascii="Verdana" w:hAnsi="Verdana" w:cs="Arial"/>
          <w:sz w:val="24"/>
        </w:rPr>
        <w:t>sesión</w:t>
      </w:r>
      <w:r w:rsidR="006666DA">
        <w:rPr>
          <w:rFonts w:ascii="Verdana" w:hAnsi="Verdana" w:cs="Arial"/>
          <w:sz w:val="24"/>
        </w:rPr>
        <w:t>.</w:t>
      </w:r>
      <w:r w:rsidR="00565916">
        <w:rPr>
          <w:rFonts w:ascii="Verdana" w:hAnsi="Verdana" w:cs="Arial"/>
          <w:sz w:val="24"/>
        </w:rPr>
        <w:t xml:space="preserve"> Tenemos quorum para sesionar.</w:t>
      </w:r>
    </w:p>
    <w:p w14:paraId="4EBCE6B4" w14:textId="4A6DED46" w:rsidR="00112A2C" w:rsidRDefault="00850AA9" w:rsidP="00463CB2">
      <w:pPr>
        <w:ind w:right="-234"/>
        <w:jc w:val="both"/>
        <w:rPr>
          <w:rFonts w:ascii="Verdana" w:hAnsi="Verdana" w:cs="Arial"/>
          <w:sz w:val="24"/>
        </w:rPr>
      </w:pPr>
      <w:r w:rsidRPr="00837AE9">
        <w:rPr>
          <w:rFonts w:ascii="Arial Black" w:hAnsi="Arial Black" w:cs="Arial"/>
          <w:sz w:val="28"/>
          <w:szCs w:val="28"/>
        </w:rPr>
        <w:t xml:space="preserve">PUNTO NUMERO </w:t>
      </w:r>
      <w:r w:rsidR="00EE61EE" w:rsidRPr="00837AE9">
        <w:rPr>
          <w:rFonts w:ascii="Arial Black" w:hAnsi="Arial Black" w:cs="Arial"/>
          <w:sz w:val="28"/>
          <w:szCs w:val="28"/>
        </w:rPr>
        <w:t>DOS</w:t>
      </w:r>
      <w:r w:rsidR="00EE61EE">
        <w:rPr>
          <w:rFonts w:ascii="Verdana" w:hAnsi="Verdana" w:cs="Arial"/>
          <w:sz w:val="24"/>
        </w:rPr>
        <w:t>:</w:t>
      </w:r>
      <w:r w:rsidR="00EE61EE" w:rsidRPr="00850AA9">
        <w:rPr>
          <w:rFonts w:ascii="Arial Black" w:hAnsi="Arial Black" w:cs="Arial"/>
          <w:sz w:val="24"/>
        </w:rPr>
        <w:t xml:space="preserve"> </w:t>
      </w:r>
      <w:r w:rsidR="00EE61EE">
        <w:rPr>
          <w:rFonts w:ascii="Arial Black" w:hAnsi="Arial Black" w:cs="Arial"/>
          <w:sz w:val="24"/>
        </w:rPr>
        <w:t xml:space="preserve"> </w:t>
      </w:r>
      <w:r w:rsidR="00565916">
        <w:rPr>
          <w:rFonts w:ascii="Arial Black" w:hAnsi="Arial Black" w:cs="Arial"/>
          <w:sz w:val="24"/>
        </w:rPr>
        <w:t>en uso de la voz C. Francisco Froylan Candelario Morales,</w:t>
      </w:r>
      <w:r w:rsidR="00565916" w:rsidRPr="00565916">
        <w:rPr>
          <w:rFonts w:ascii="Verdana" w:hAnsi="Verdana" w:cs="Arial"/>
          <w:sz w:val="24"/>
        </w:rPr>
        <w:t xml:space="preserve"> </w:t>
      </w:r>
      <w:r w:rsidR="00565916">
        <w:rPr>
          <w:rFonts w:ascii="Verdana" w:hAnsi="Verdana" w:cs="Arial"/>
          <w:sz w:val="24"/>
        </w:rPr>
        <w:t>tenemos quorum para sesionar ¡verdad!</w:t>
      </w:r>
    </w:p>
    <w:p w14:paraId="4D595232" w14:textId="77777777" w:rsidR="0011125F" w:rsidRDefault="0011125F" w:rsidP="0011125F">
      <w:pPr>
        <w:autoSpaceDE w:val="0"/>
        <w:autoSpaceDN w:val="0"/>
        <w:adjustRightInd w:val="0"/>
        <w:spacing w:after="0" w:line="240" w:lineRule="auto"/>
        <w:jc w:val="both"/>
        <w:rPr>
          <w:rFonts w:ascii="Arial Black" w:hAnsi="Arial Black" w:cs="Arial"/>
          <w:sz w:val="24"/>
        </w:rPr>
      </w:pPr>
    </w:p>
    <w:p w14:paraId="51C78B0D" w14:textId="77777777" w:rsidR="0011125F" w:rsidRDefault="0011125F" w:rsidP="0011125F">
      <w:pPr>
        <w:autoSpaceDE w:val="0"/>
        <w:autoSpaceDN w:val="0"/>
        <w:adjustRightInd w:val="0"/>
        <w:spacing w:after="0" w:line="240" w:lineRule="auto"/>
        <w:jc w:val="both"/>
        <w:rPr>
          <w:rFonts w:ascii="Arial Black" w:hAnsi="Arial Black" w:cs="Arial"/>
          <w:sz w:val="24"/>
        </w:rPr>
      </w:pPr>
    </w:p>
    <w:p w14:paraId="5F299891" w14:textId="77777777" w:rsidR="0011125F" w:rsidRDefault="0011125F" w:rsidP="0011125F">
      <w:pPr>
        <w:autoSpaceDE w:val="0"/>
        <w:autoSpaceDN w:val="0"/>
        <w:adjustRightInd w:val="0"/>
        <w:spacing w:after="0" w:line="240" w:lineRule="auto"/>
        <w:jc w:val="both"/>
        <w:rPr>
          <w:rFonts w:ascii="Arial Black" w:hAnsi="Arial Black" w:cs="Arial"/>
          <w:sz w:val="24"/>
        </w:rPr>
      </w:pPr>
    </w:p>
    <w:p w14:paraId="6C9D21D9" w14:textId="6F2E52C1" w:rsidR="0011125F" w:rsidRPr="0011125F" w:rsidRDefault="0011125F" w:rsidP="0011125F">
      <w:pPr>
        <w:autoSpaceDE w:val="0"/>
        <w:autoSpaceDN w:val="0"/>
        <w:adjustRightInd w:val="0"/>
        <w:spacing w:after="0" w:line="240" w:lineRule="auto"/>
        <w:jc w:val="both"/>
        <w:rPr>
          <w:rFonts w:ascii="Arial" w:hAnsi="Arial" w:cs="Arial"/>
          <w:b/>
          <w:bCs/>
          <w:sz w:val="28"/>
          <w:szCs w:val="28"/>
        </w:rPr>
      </w:pPr>
      <w:r>
        <w:rPr>
          <w:rFonts w:ascii="Arial Black" w:hAnsi="Arial Black" w:cs="Arial"/>
          <w:sz w:val="24"/>
        </w:rPr>
        <w:t xml:space="preserve">En uso de la voz C. Vicente García Juárez </w:t>
      </w:r>
      <w:bookmarkStart w:id="0" w:name="_Hlk209690241"/>
      <w:r>
        <w:rPr>
          <w:rFonts w:ascii="Arial" w:hAnsi="Arial" w:cs="Arial"/>
          <w:b/>
          <w:bCs/>
          <w:sz w:val="28"/>
          <w:szCs w:val="28"/>
        </w:rPr>
        <w:t>¡</w:t>
      </w:r>
      <w:r>
        <w:rPr>
          <w:rFonts w:ascii="Verdana" w:hAnsi="Verdana"/>
          <w:sz w:val="24"/>
          <w:szCs w:val="24"/>
        </w:rPr>
        <w:t>correcto!</w:t>
      </w:r>
      <w:bookmarkEnd w:id="0"/>
    </w:p>
    <w:p w14:paraId="034331F0" w14:textId="032FAA5F" w:rsidR="0011125F" w:rsidRDefault="0011125F" w:rsidP="00463CB2">
      <w:pPr>
        <w:ind w:right="-234"/>
        <w:jc w:val="both"/>
        <w:rPr>
          <w:rFonts w:ascii="Arial Black" w:hAnsi="Arial Black" w:cs="Arial"/>
          <w:sz w:val="24"/>
        </w:rPr>
      </w:pPr>
      <w:r>
        <w:rPr>
          <w:rFonts w:ascii="Arial Black" w:hAnsi="Arial Black" w:cs="Arial"/>
          <w:sz w:val="24"/>
        </w:rPr>
        <w:t xml:space="preserve">En uso de la voz C. Magali Casillas Contreras </w:t>
      </w:r>
      <w:r>
        <w:rPr>
          <w:rFonts w:ascii="Arial" w:hAnsi="Arial" w:cs="Arial"/>
          <w:b/>
          <w:bCs/>
          <w:sz w:val="28"/>
          <w:szCs w:val="28"/>
        </w:rPr>
        <w:t>¡</w:t>
      </w:r>
      <w:r>
        <w:rPr>
          <w:rFonts w:ascii="Verdana" w:hAnsi="Verdana"/>
          <w:sz w:val="24"/>
          <w:szCs w:val="24"/>
        </w:rPr>
        <w:t>correcto!</w:t>
      </w:r>
    </w:p>
    <w:p w14:paraId="0393DF6B" w14:textId="77777777" w:rsidR="0011125F" w:rsidRDefault="0011125F" w:rsidP="0011125F">
      <w:pPr>
        <w:spacing w:after="0" w:line="240" w:lineRule="auto"/>
        <w:jc w:val="both"/>
        <w:rPr>
          <w:rFonts w:ascii="Verdana" w:hAnsi="Verdana"/>
          <w:sz w:val="24"/>
          <w:szCs w:val="24"/>
        </w:rPr>
      </w:pPr>
    </w:p>
    <w:p w14:paraId="66A96319" w14:textId="080A0D29" w:rsidR="0011125F" w:rsidRDefault="001352BE" w:rsidP="0011125F">
      <w:pPr>
        <w:spacing w:after="0" w:line="240" w:lineRule="auto"/>
        <w:jc w:val="both"/>
        <w:rPr>
          <w:rFonts w:ascii="Arial Black" w:hAnsi="Arial Black"/>
          <w:b/>
          <w:bCs/>
          <w:sz w:val="20"/>
          <w:szCs w:val="20"/>
        </w:rPr>
      </w:pPr>
      <w:r w:rsidRPr="0011125F">
        <w:rPr>
          <w:rFonts w:ascii="Arial Black" w:hAnsi="Arial Black"/>
          <w:sz w:val="28"/>
          <w:szCs w:val="28"/>
        </w:rPr>
        <w:t>PUNTO NUMERO TRES</w:t>
      </w:r>
      <w:r w:rsidRPr="0011125F">
        <w:rPr>
          <w:rFonts w:ascii="Arial Black" w:hAnsi="Arial Black"/>
          <w:sz w:val="24"/>
          <w:szCs w:val="24"/>
        </w:rPr>
        <w:t>:</w:t>
      </w:r>
      <w:r w:rsidRPr="0011125F">
        <w:rPr>
          <w:rFonts w:ascii="Verdana" w:hAnsi="Verdana"/>
          <w:sz w:val="24"/>
          <w:szCs w:val="24"/>
        </w:rPr>
        <w:t xml:space="preserve"> </w:t>
      </w:r>
      <w:r w:rsidRPr="0011125F">
        <w:rPr>
          <w:rFonts w:ascii="Arial Black" w:hAnsi="Arial Black"/>
          <w:sz w:val="24"/>
          <w:szCs w:val="24"/>
        </w:rPr>
        <w:t xml:space="preserve">En uso de la voz licenciado Francisco </w:t>
      </w:r>
      <w:r w:rsidR="00837AE9" w:rsidRPr="0011125F">
        <w:rPr>
          <w:rFonts w:ascii="Arial Black" w:hAnsi="Arial Black"/>
          <w:sz w:val="24"/>
          <w:szCs w:val="24"/>
        </w:rPr>
        <w:t>Froylan</w:t>
      </w:r>
      <w:r w:rsidRPr="0011125F">
        <w:rPr>
          <w:rFonts w:ascii="Arial Black" w:hAnsi="Arial Black"/>
          <w:sz w:val="24"/>
          <w:szCs w:val="24"/>
        </w:rPr>
        <w:t xml:space="preserve"> Candelario Morales</w:t>
      </w:r>
      <w:r w:rsidRPr="0011125F">
        <w:rPr>
          <w:rFonts w:ascii="Verdana" w:hAnsi="Verdana"/>
          <w:sz w:val="24"/>
          <w:szCs w:val="24"/>
        </w:rPr>
        <w:t xml:space="preserve"> bueno </w:t>
      </w:r>
      <w:r w:rsidR="00A863F5" w:rsidRPr="0011125F">
        <w:rPr>
          <w:rFonts w:ascii="Verdana" w:hAnsi="Verdana"/>
          <w:sz w:val="24"/>
          <w:szCs w:val="24"/>
        </w:rPr>
        <w:t>pasamos al punto número tres del orden del día</w:t>
      </w:r>
      <w:r w:rsidR="0011125F" w:rsidRPr="0011125F">
        <w:rPr>
          <w:rFonts w:ascii="Verdana" w:hAnsi="Verdana"/>
          <w:sz w:val="24"/>
          <w:szCs w:val="24"/>
        </w:rPr>
        <w:t xml:space="preserve"> </w:t>
      </w:r>
      <w:r w:rsidR="007006BC">
        <w:rPr>
          <w:rFonts w:ascii="Verdana" w:hAnsi="Verdana"/>
          <w:sz w:val="24"/>
          <w:szCs w:val="24"/>
        </w:rPr>
        <w:t xml:space="preserve">en este punto </w:t>
      </w:r>
      <w:proofErr w:type="gramStart"/>
      <w:r w:rsidR="007006BC">
        <w:rPr>
          <w:rFonts w:ascii="Verdana" w:hAnsi="Verdana"/>
          <w:sz w:val="24"/>
          <w:szCs w:val="24"/>
        </w:rPr>
        <w:t>Presidenta</w:t>
      </w:r>
      <w:proofErr w:type="gramEnd"/>
      <w:r w:rsidR="007006BC">
        <w:rPr>
          <w:rFonts w:ascii="Verdana" w:hAnsi="Verdana"/>
          <w:sz w:val="24"/>
          <w:szCs w:val="24"/>
        </w:rPr>
        <w:t xml:space="preserve"> y Contralor les informo que el departamento de Seguridad Publica me hizo llegar los siguientes oficios </w:t>
      </w:r>
      <w:r w:rsidR="0011125F" w:rsidRPr="0011125F">
        <w:rPr>
          <w:rFonts w:ascii="Arial Black" w:hAnsi="Arial Black" w:cs="Arial"/>
        </w:rPr>
        <w:t xml:space="preserve">408/09/2025 CMSP Y 410/09/2025 CMSP DONDE SE PROPONE RESERVAR DIVERSA INFORMACION EN TERMINOS DEL ARTICULO 17 </w:t>
      </w:r>
      <w:r w:rsidR="0011125F" w:rsidRPr="0011125F">
        <w:rPr>
          <w:rFonts w:ascii="Arial Black" w:hAnsi="Arial Black"/>
          <w:b/>
          <w:bCs/>
          <w:sz w:val="20"/>
          <w:szCs w:val="20"/>
        </w:rPr>
        <w:t>LEY DE TRANSPARENCIA Y ACCESO A LA INFORMACIÓN PÚBLICA DEL ESTADO DE JALISCO Y SUS MUNICIPIOS</w:t>
      </w:r>
    </w:p>
    <w:p w14:paraId="5C6022CA" w14:textId="76C566E8" w:rsidR="007006BC" w:rsidRDefault="007006BC" w:rsidP="007006BC">
      <w:pPr>
        <w:jc w:val="both"/>
        <w:rPr>
          <w:rFonts w:ascii="Verdana" w:hAnsi="Verdana"/>
          <w:sz w:val="24"/>
          <w:szCs w:val="24"/>
        </w:rPr>
      </w:pPr>
      <w:r w:rsidRPr="007006BC">
        <w:rPr>
          <w:rFonts w:ascii="Verdana" w:hAnsi="Verdana"/>
          <w:sz w:val="24"/>
          <w:szCs w:val="24"/>
        </w:rPr>
        <w:t>Esta información como ustedes pueden visualizarla les fue proporcionada anteriormente en el orden del día de esta sesión</w:t>
      </w:r>
      <w:r w:rsidR="00170C49">
        <w:rPr>
          <w:rFonts w:ascii="Verdana" w:hAnsi="Verdana"/>
          <w:sz w:val="24"/>
          <w:szCs w:val="24"/>
        </w:rPr>
        <w:t xml:space="preserve">, le paso un oficio </w:t>
      </w:r>
      <w:proofErr w:type="gramStart"/>
      <w:r w:rsidR="00170C49">
        <w:rPr>
          <w:rFonts w:ascii="Verdana" w:hAnsi="Verdana"/>
          <w:sz w:val="24"/>
          <w:szCs w:val="24"/>
        </w:rPr>
        <w:t>Presidenta</w:t>
      </w:r>
      <w:proofErr w:type="gramEnd"/>
      <w:r w:rsidR="00170C49">
        <w:rPr>
          <w:rFonts w:ascii="Verdana" w:hAnsi="Verdana"/>
          <w:sz w:val="24"/>
          <w:szCs w:val="24"/>
        </w:rPr>
        <w:t>.</w:t>
      </w:r>
    </w:p>
    <w:p w14:paraId="1EEC935A" w14:textId="6A37116B" w:rsidR="00170C49" w:rsidRDefault="00170C49" w:rsidP="00170C49">
      <w:pPr>
        <w:ind w:right="-234"/>
        <w:jc w:val="both"/>
        <w:rPr>
          <w:rFonts w:ascii="Verdana" w:hAnsi="Verdana"/>
          <w:sz w:val="24"/>
          <w:szCs w:val="24"/>
        </w:rPr>
      </w:pPr>
      <w:r>
        <w:rPr>
          <w:rFonts w:ascii="Arial Black" w:hAnsi="Arial Black" w:cs="Arial"/>
          <w:sz w:val="24"/>
        </w:rPr>
        <w:t>En uso de la voz C. Magali Casillas Contreras ¡</w:t>
      </w:r>
      <w:r>
        <w:rPr>
          <w:rFonts w:ascii="Arial" w:hAnsi="Arial" w:cs="Arial"/>
          <w:b/>
          <w:bCs/>
          <w:sz w:val="28"/>
          <w:szCs w:val="28"/>
        </w:rPr>
        <w:t>claro que sí</w:t>
      </w:r>
      <w:r>
        <w:rPr>
          <w:rFonts w:ascii="Verdana" w:hAnsi="Verdana"/>
          <w:sz w:val="24"/>
          <w:szCs w:val="24"/>
        </w:rPr>
        <w:t>!</w:t>
      </w:r>
    </w:p>
    <w:p w14:paraId="3A68E73F" w14:textId="3B574464" w:rsidR="00170C49" w:rsidRDefault="00170C49" w:rsidP="00170C49">
      <w:pPr>
        <w:ind w:right="-234"/>
        <w:jc w:val="both"/>
        <w:rPr>
          <w:rFonts w:ascii="Verdana" w:hAnsi="Verdana"/>
          <w:sz w:val="24"/>
          <w:szCs w:val="24"/>
        </w:rPr>
      </w:pPr>
      <w:r w:rsidRPr="0011125F">
        <w:rPr>
          <w:rFonts w:ascii="Arial Black" w:hAnsi="Arial Black"/>
          <w:sz w:val="24"/>
          <w:szCs w:val="24"/>
        </w:rPr>
        <w:t>En uso de la voz licenciado Francisco Froylan Candelario Morales</w:t>
      </w:r>
      <w:r>
        <w:rPr>
          <w:rFonts w:ascii="Arial Black" w:hAnsi="Arial Black"/>
          <w:sz w:val="24"/>
          <w:szCs w:val="24"/>
        </w:rPr>
        <w:t xml:space="preserve"> </w:t>
      </w:r>
      <w:r w:rsidRPr="00170C49">
        <w:rPr>
          <w:rFonts w:ascii="Verdana" w:hAnsi="Verdana"/>
          <w:sz w:val="24"/>
          <w:szCs w:val="24"/>
        </w:rPr>
        <w:t>le paso el oficio 410, Contralor</w:t>
      </w:r>
    </w:p>
    <w:p w14:paraId="28AC4A81" w14:textId="4FBE7E24" w:rsidR="00170C49" w:rsidRDefault="00170C49" w:rsidP="00170C49">
      <w:pPr>
        <w:autoSpaceDE w:val="0"/>
        <w:autoSpaceDN w:val="0"/>
        <w:adjustRightInd w:val="0"/>
        <w:spacing w:after="0" w:line="240" w:lineRule="auto"/>
        <w:jc w:val="both"/>
        <w:rPr>
          <w:rFonts w:ascii="Arial Black" w:hAnsi="Arial Black" w:cs="Arial"/>
          <w:sz w:val="24"/>
        </w:rPr>
      </w:pPr>
      <w:r>
        <w:rPr>
          <w:rFonts w:ascii="Arial Black" w:hAnsi="Arial Black" w:cs="Arial"/>
          <w:sz w:val="24"/>
        </w:rPr>
        <w:t xml:space="preserve">En uso de la voz C. Vicente García Juárez, </w:t>
      </w:r>
      <w:r w:rsidRPr="00691AC7">
        <w:rPr>
          <w:rFonts w:ascii="Verdana" w:hAnsi="Verdana"/>
          <w:sz w:val="24"/>
          <w:szCs w:val="24"/>
        </w:rPr>
        <w:t>aquí lo tengo ya</w:t>
      </w:r>
      <w:r>
        <w:rPr>
          <w:rFonts w:ascii="Arial Black" w:hAnsi="Arial Black" w:cs="Arial"/>
          <w:sz w:val="24"/>
        </w:rPr>
        <w:t xml:space="preserve"> </w:t>
      </w:r>
    </w:p>
    <w:p w14:paraId="2B9525AB" w14:textId="77777777" w:rsidR="00691AC7" w:rsidRDefault="00691AC7" w:rsidP="00170C49">
      <w:pPr>
        <w:autoSpaceDE w:val="0"/>
        <w:autoSpaceDN w:val="0"/>
        <w:adjustRightInd w:val="0"/>
        <w:spacing w:after="0" w:line="240" w:lineRule="auto"/>
        <w:jc w:val="both"/>
        <w:rPr>
          <w:rFonts w:ascii="Arial Black" w:hAnsi="Arial Black"/>
          <w:sz w:val="24"/>
          <w:szCs w:val="24"/>
        </w:rPr>
      </w:pPr>
    </w:p>
    <w:p w14:paraId="5070D369" w14:textId="172CC52E" w:rsidR="00691AC7" w:rsidRDefault="00691AC7" w:rsidP="00170C49">
      <w:pPr>
        <w:autoSpaceDE w:val="0"/>
        <w:autoSpaceDN w:val="0"/>
        <w:adjustRightInd w:val="0"/>
        <w:spacing w:after="0" w:line="240" w:lineRule="auto"/>
        <w:jc w:val="both"/>
        <w:rPr>
          <w:rFonts w:ascii="Arial Black" w:hAnsi="Arial Black" w:cs="Arial"/>
          <w:sz w:val="24"/>
        </w:rPr>
      </w:pPr>
      <w:r w:rsidRPr="0011125F">
        <w:rPr>
          <w:rFonts w:ascii="Arial Black" w:hAnsi="Arial Black"/>
          <w:sz w:val="24"/>
          <w:szCs w:val="24"/>
        </w:rPr>
        <w:t>En uso de la voz licenciado Francisco Froylan Candelario Morales</w:t>
      </w:r>
    </w:p>
    <w:p w14:paraId="79108D53" w14:textId="77777777" w:rsidR="009504B6" w:rsidRDefault="00691AC7" w:rsidP="00691AC7">
      <w:pPr>
        <w:rPr>
          <w:rFonts w:ascii="Verdana" w:hAnsi="Verdana"/>
          <w:sz w:val="24"/>
          <w:szCs w:val="24"/>
        </w:rPr>
      </w:pPr>
      <w:r w:rsidRPr="00691AC7">
        <w:rPr>
          <w:rFonts w:ascii="Verdana" w:hAnsi="Verdana"/>
          <w:sz w:val="24"/>
          <w:szCs w:val="24"/>
        </w:rPr>
        <w:t xml:space="preserve">Es lo que considera el departamento de Seguridad </w:t>
      </w:r>
      <w:r w:rsidR="009504B6" w:rsidRPr="00691AC7">
        <w:rPr>
          <w:rFonts w:ascii="Verdana" w:hAnsi="Verdana"/>
          <w:sz w:val="24"/>
          <w:szCs w:val="24"/>
        </w:rPr>
        <w:t>pública</w:t>
      </w:r>
      <w:r w:rsidRPr="00691AC7">
        <w:rPr>
          <w:rFonts w:ascii="Verdana" w:hAnsi="Verdana"/>
          <w:sz w:val="24"/>
          <w:szCs w:val="24"/>
        </w:rPr>
        <w:t xml:space="preserve"> para la reserva de la información</w:t>
      </w:r>
    </w:p>
    <w:p w14:paraId="377A6C4F" w14:textId="731BF7DB" w:rsidR="009504B6" w:rsidRDefault="00537715" w:rsidP="009504B6">
      <w:pPr>
        <w:rPr>
          <w:rFonts w:ascii="Verdana" w:hAnsi="Verdana"/>
          <w:sz w:val="24"/>
          <w:szCs w:val="24"/>
        </w:rPr>
      </w:pPr>
      <w:r>
        <w:rPr>
          <w:noProof/>
        </w:rPr>
        <w:drawing>
          <wp:anchor distT="0" distB="0" distL="114300" distR="114300" simplePos="0" relativeHeight="251658240" behindDoc="0" locked="0" layoutInCell="1" allowOverlap="1" wp14:anchorId="1B9A09EE" wp14:editId="0C9E0E77">
            <wp:simplePos x="0" y="0"/>
            <wp:positionH relativeFrom="margin">
              <wp:align>right</wp:align>
            </wp:positionH>
            <wp:positionV relativeFrom="paragraph">
              <wp:posOffset>268264</wp:posOffset>
            </wp:positionV>
            <wp:extent cx="5478780" cy="2647315"/>
            <wp:effectExtent l="0" t="0" r="7620" b="635"/>
            <wp:wrapNone/>
            <wp:docPr id="1598758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58541" name=""/>
                    <pic:cNvPicPr/>
                  </pic:nvPicPr>
                  <pic:blipFill rotWithShape="1">
                    <a:blip r:embed="rId8">
                      <a:extLst>
                        <a:ext uri="{28A0092B-C50C-407E-A947-70E740481C1C}">
                          <a14:useLocalDpi xmlns:a14="http://schemas.microsoft.com/office/drawing/2010/main" val="0"/>
                        </a:ext>
                      </a:extLst>
                    </a:blip>
                    <a:srcRect l="41103" t="25596" r="26545" b="46603"/>
                    <a:stretch>
                      <a:fillRect/>
                    </a:stretch>
                  </pic:blipFill>
                  <pic:spPr bwMode="auto">
                    <a:xfrm>
                      <a:off x="0" y="0"/>
                      <a:ext cx="5478780"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AC7" w:rsidRPr="00691AC7">
        <w:rPr>
          <w:rFonts w:ascii="Verdana" w:hAnsi="Verdana"/>
          <w:sz w:val="24"/>
          <w:szCs w:val="24"/>
        </w:rPr>
        <w:t xml:space="preserve"> </w:t>
      </w:r>
      <w:r w:rsidR="009504B6">
        <w:rPr>
          <w:rFonts w:ascii="Arial Black" w:hAnsi="Arial Black" w:cs="Arial"/>
        </w:rPr>
        <w:t>OFICIO</w:t>
      </w:r>
      <w:r w:rsidR="009504B6" w:rsidRPr="009B0E64">
        <w:rPr>
          <w:rFonts w:ascii="Arial Black" w:hAnsi="Arial Black" w:cs="Arial"/>
        </w:rPr>
        <w:t xml:space="preserve"> 408/09/2025 CMSP</w:t>
      </w:r>
    </w:p>
    <w:p w14:paraId="7589C406" w14:textId="7112A39F" w:rsidR="00170C49" w:rsidRPr="009504B6" w:rsidRDefault="00170C49" w:rsidP="009504B6">
      <w:pPr>
        <w:rPr>
          <w:rFonts w:ascii="Verdana" w:hAnsi="Verdana"/>
          <w:sz w:val="24"/>
          <w:szCs w:val="24"/>
        </w:rPr>
      </w:pPr>
    </w:p>
    <w:p w14:paraId="2AD3E5AC" w14:textId="4069DDAF" w:rsidR="00170C49" w:rsidRPr="007006BC" w:rsidRDefault="00170C49" w:rsidP="007006BC">
      <w:pPr>
        <w:jc w:val="both"/>
        <w:rPr>
          <w:rFonts w:ascii="Verdana" w:hAnsi="Verdana"/>
          <w:sz w:val="24"/>
          <w:szCs w:val="24"/>
        </w:rPr>
      </w:pPr>
    </w:p>
    <w:p w14:paraId="04CA55D9" w14:textId="77777777" w:rsidR="007006BC" w:rsidRDefault="007006BC" w:rsidP="0011125F">
      <w:pPr>
        <w:spacing w:after="0" w:line="240" w:lineRule="auto"/>
        <w:jc w:val="both"/>
        <w:rPr>
          <w:rFonts w:ascii="Arial Black" w:hAnsi="Arial Black"/>
          <w:b/>
          <w:bCs/>
          <w:sz w:val="20"/>
          <w:szCs w:val="20"/>
        </w:rPr>
      </w:pPr>
    </w:p>
    <w:p w14:paraId="1469086C" w14:textId="77777777" w:rsidR="0011125F" w:rsidRDefault="0011125F" w:rsidP="0011125F">
      <w:pPr>
        <w:spacing w:after="0" w:line="240" w:lineRule="auto"/>
        <w:jc w:val="both"/>
        <w:rPr>
          <w:rFonts w:ascii="Arial Black" w:hAnsi="Arial Black"/>
          <w:b/>
          <w:bCs/>
          <w:sz w:val="20"/>
          <w:szCs w:val="20"/>
        </w:rPr>
      </w:pPr>
    </w:p>
    <w:p w14:paraId="46A5C465" w14:textId="77777777" w:rsidR="0011125F" w:rsidRDefault="0011125F" w:rsidP="0011125F">
      <w:pPr>
        <w:spacing w:after="0" w:line="240" w:lineRule="auto"/>
        <w:jc w:val="both"/>
        <w:rPr>
          <w:rFonts w:ascii="Arial Black" w:hAnsi="Arial Black"/>
          <w:b/>
          <w:bCs/>
          <w:sz w:val="20"/>
          <w:szCs w:val="20"/>
        </w:rPr>
      </w:pPr>
    </w:p>
    <w:p w14:paraId="3063B087" w14:textId="77777777" w:rsidR="0011125F" w:rsidRDefault="0011125F" w:rsidP="0011125F">
      <w:pPr>
        <w:spacing w:after="0" w:line="240" w:lineRule="auto"/>
        <w:jc w:val="both"/>
        <w:rPr>
          <w:rFonts w:ascii="Arial Black" w:hAnsi="Arial Black"/>
          <w:b/>
          <w:bCs/>
          <w:sz w:val="20"/>
          <w:szCs w:val="20"/>
        </w:rPr>
      </w:pPr>
    </w:p>
    <w:p w14:paraId="474BD92B" w14:textId="77777777" w:rsidR="0011125F" w:rsidRDefault="0011125F" w:rsidP="0011125F">
      <w:pPr>
        <w:spacing w:after="0" w:line="240" w:lineRule="auto"/>
        <w:jc w:val="both"/>
        <w:rPr>
          <w:rFonts w:ascii="Arial Black" w:hAnsi="Arial Black"/>
          <w:b/>
          <w:bCs/>
          <w:sz w:val="20"/>
          <w:szCs w:val="20"/>
        </w:rPr>
      </w:pPr>
    </w:p>
    <w:p w14:paraId="300D94A4" w14:textId="77777777" w:rsidR="0011125F" w:rsidRDefault="0011125F" w:rsidP="0011125F">
      <w:pPr>
        <w:spacing w:after="0" w:line="240" w:lineRule="auto"/>
        <w:jc w:val="both"/>
        <w:rPr>
          <w:rFonts w:ascii="Arial Black" w:hAnsi="Arial Black"/>
          <w:b/>
          <w:bCs/>
          <w:sz w:val="20"/>
          <w:szCs w:val="20"/>
        </w:rPr>
      </w:pPr>
    </w:p>
    <w:p w14:paraId="336BE08F" w14:textId="77777777" w:rsidR="0011125F" w:rsidRDefault="0011125F" w:rsidP="0011125F">
      <w:pPr>
        <w:spacing w:after="0" w:line="240" w:lineRule="auto"/>
        <w:jc w:val="both"/>
        <w:rPr>
          <w:rFonts w:ascii="Arial Black" w:hAnsi="Arial Black"/>
          <w:b/>
          <w:bCs/>
          <w:sz w:val="20"/>
          <w:szCs w:val="20"/>
        </w:rPr>
      </w:pPr>
    </w:p>
    <w:p w14:paraId="715EFE18" w14:textId="77777777" w:rsidR="00A80128" w:rsidRDefault="00A80128" w:rsidP="0011125F">
      <w:pPr>
        <w:spacing w:after="0" w:line="240" w:lineRule="auto"/>
        <w:jc w:val="both"/>
        <w:rPr>
          <w:rFonts w:ascii="Arial Black" w:hAnsi="Arial Black"/>
          <w:b/>
          <w:bCs/>
          <w:sz w:val="20"/>
          <w:szCs w:val="20"/>
        </w:rPr>
      </w:pPr>
    </w:p>
    <w:p w14:paraId="0E1F32B2" w14:textId="77777777" w:rsidR="00A80128" w:rsidRDefault="00A80128" w:rsidP="0011125F">
      <w:pPr>
        <w:spacing w:after="0" w:line="240" w:lineRule="auto"/>
        <w:jc w:val="both"/>
        <w:rPr>
          <w:rFonts w:ascii="Arial Black" w:hAnsi="Arial Black"/>
          <w:b/>
          <w:bCs/>
          <w:sz w:val="20"/>
          <w:szCs w:val="20"/>
        </w:rPr>
      </w:pPr>
    </w:p>
    <w:p w14:paraId="13D3EA3F" w14:textId="6446E07E" w:rsidR="0011125F" w:rsidRDefault="009504B6" w:rsidP="0011125F">
      <w:pPr>
        <w:spacing w:after="0" w:line="240" w:lineRule="auto"/>
        <w:jc w:val="both"/>
        <w:rPr>
          <w:rFonts w:ascii="Arial Black" w:hAnsi="Arial Black"/>
          <w:b/>
          <w:bCs/>
          <w:sz w:val="20"/>
          <w:szCs w:val="20"/>
        </w:rPr>
      </w:pPr>
      <w:r>
        <w:rPr>
          <w:noProof/>
        </w:rPr>
        <w:lastRenderedPageBreak/>
        <w:drawing>
          <wp:anchor distT="0" distB="0" distL="114300" distR="114300" simplePos="0" relativeHeight="251659264" behindDoc="0" locked="0" layoutInCell="1" allowOverlap="1" wp14:anchorId="15989CC5" wp14:editId="64ADF96E">
            <wp:simplePos x="0" y="0"/>
            <wp:positionH relativeFrom="margin">
              <wp:align>center</wp:align>
            </wp:positionH>
            <wp:positionV relativeFrom="paragraph">
              <wp:posOffset>148467</wp:posOffset>
            </wp:positionV>
            <wp:extent cx="4879719" cy="279779"/>
            <wp:effectExtent l="0" t="0" r="0" b="6350"/>
            <wp:wrapNone/>
            <wp:docPr id="1051374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74657" name=""/>
                    <pic:cNvPicPr/>
                  </pic:nvPicPr>
                  <pic:blipFill rotWithShape="1">
                    <a:blip r:embed="rId9">
                      <a:extLst>
                        <a:ext uri="{28A0092B-C50C-407E-A947-70E740481C1C}">
                          <a14:useLocalDpi xmlns:a14="http://schemas.microsoft.com/office/drawing/2010/main" val="0"/>
                        </a:ext>
                      </a:extLst>
                    </a:blip>
                    <a:srcRect l="41909" t="21833" r="27937" b="75093"/>
                    <a:stretch>
                      <a:fillRect/>
                    </a:stretch>
                  </pic:blipFill>
                  <pic:spPr bwMode="auto">
                    <a:xfrm>
                      <a:off x="0" y="0"/>
                      <a:ext cx="4879719" cy="279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C4D2F" w14:textId="22344881" w:rsidR="0011125F" w:rsidRDefault="0011125F" w:rsidP="0011125F">
      <w:pPr>
        <w:spacing w:after="0" w:line="240" w:lineRule="auto"/>
        <w:jc w:val="both"/>
        <w:rPr>
          <w:rFonts w:ascii="Arial Black" w:hAnsi="Arial Black"/>
          <w:b/>
          <w:bCs/>
          <w:sz w:val="20"/>
          <w:szCs w:val="20"/>
        </w:rPr>
      </w:pPr>
    </w:p>
    <w:p w14:paraId="58702A1A" w14:textId="721A54D8" w:rsidR="009504B6" w:rsidRDefault="00A80128" w:rsidP="0011125F">
      <w:pPr>
        <w:spacing w:after="0" w:line="240" w:lineRule="auto"/>
        <w:jc w:val="both"/>
        <w:rPr>
          <w:rFonts w:ascii="Arial Black" w:hAnsi="Arial Black" w:cs="Arial"/>
        </w:rPr>
      </w:pPr>
      <w:r>
        <w:rPr>
          <w:noProof/>
        </w:rPr>
        <w:drawing>
          <wp:anchor distT="0" distB="0" distL="114300" distR="114300" simplePos="0" relativeHeight="251664384" behindDoc="0" locked="0" layoutInCell="1" allowOverlap="1" wp14:anchorId="289437EF" wp14:editId="380B513B">
            <wp:simplePos x="0" y="0"/>
            <wp:positionH relativeFrom="margin">
              <wp:posOffset>332294</wp:posOffset>
            </wp:positionH>
            <wp:positionV relativeFrom="paragraph">
              <wp:posOffset>123057</wp:posOffset>
            </wp:positionV>
            <wp:extent cx="4899211" cy="1251434"/>
            <wp:effectExtent l="0" t="0" r="0" b="6350"/>
            <wp:wrapNone/>
            <wp:docPr id="1004240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40403" name=""/>
                    <pic:cNvPicPr/>
                  </pic:nvPicPr>
                  <pic:blipFill rotWithShape="1">
                    <a:blip r:embed="rId10">
                      <a:extLst>
                        <a:ext uri="{28A0092B-C50C-407E-A947-70E740481C1C}">
                          <a14:useLocalDpi xmlns:a14="http://schemas.microsoft.com/office/drawing/2010/main" val="0"/>
                        </a:ext>
                      </a:extLst>
                    </a:blip>
                    <a:srcRect l="46818" t="23823" r="31376" b="66275"/>
                    <a:stretch>
                      <a:fillRect/>
                    </a:stretch>
                  </pic:blipFill>
                  <pic:spPr bwMode="auto">
                    <a:xfrm>
                      <a:off x="0" y="0"/>
                      <a:ext cx="4899211" cy="1251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7F8438" w14:textId="6F56DAF1" w:rsidR="00A80128" w:rsidRDefault="00A80128" w:rsidP="0011125F">
      <w:pPr>
        <w:spacing w:after="0" w:line="240" w:lineRule="auto"/>
        <w:jc w:val="both"/>
        <w:rPr>
          <w:rFonts w:ascii="Arial Black" w:hAnsi="Arial Black" w:cs="Arial"/>
        </w:rPr>
      </w:pPr>
    </w:p>
    <w:p w14:paraId="47BC096F" w14:textId="77777777" w:rsidR="00A80128" w:rsidRDefault="00A80128" w:rsidP="0011125F">
      <w:pPr>
        <w:spacing w:after="0" w:line="240" w:lineRule="auto"/>
        <w:jc w:val="both"/>
        <w:rPr>
          <w:rFonts w:ascii="Arial Black" w:hAnsi="Arial Black" w:cs="Arial"/>
        </w:rPr>
      </w:pPr>
    </w:p>
    <w:p w14:paraId="2F9C0F66" w14:textId="77777777" w:rsidR="00A80128" w:rsidRDefault="00A80128" w:rsidP="0011125F">
      <w:pPr>
        <w:spacing w:after="0" w:line="240" w:lineRule="auto"/>
        <w:jc w:val="both"/>
        <w:rPr>
          <w:rFonts w:ascii="Arial Black" w:hAnsi="Arial Black" w:cs="Arial"/>
        </w:rPr>
      </w:pPr>
    </w:p>
    <w:p w14:paraId="6A05CFC2" w14:textId="77777777" w:rsidR="00A80128" w:rsidRDefault="00A80128" w:rsidP="0011125F">
      <w:pPr>
        <w:spacing w:after="0" w:line="240" w:lineRule="auto"/>
        <w:jc w:val="both"/>
        <w:rPr>
          <w:rFonts w:ascii="Arial Black" w:hAnsi="Arial Black" w:cs="Arial"/>
        </w:rPr>
      </w:pPr>
    </w:p>
    <w:p w14:paraId="30C03E6B" w14:textId="77777777" w:rsidR="00A80128" w:rsidRDefault="00A80128" w:rsidP="0011125F">
      <w:pPr>
        <w:spacing w:after="0" w:line="240" w:lineRule="auto"/>
        <w:jc w:val="both"/>
        <w:rPr>
          <w:rFonts w:ascii="Arial Black" w:hAnsi="Arial Black" w:cs="Arial"/>
        </w:rPr>
      </w:pPr>
    </w:p>
    <w:p w14:paraId="730E119B" w14:textId="77777777" w:rsidR="00A80128" w:rsidRDefault="00A80128" w:rsidP="0011125F">
      <w:pPr>
        <w:spacing w:after="0" w:line="240" w:lineRule="auto"/>
        <w:jc w:val="both"/>
        <w:rPr>
          <w:rFonts w:ascii="Arial Black" w:hAnsi="Arial Black" w:cs="Arial"/>
        </w:rPr>
      </w:pPr>
    </w:p>
    <w:p w14:paraId="355BDA9E" w14:textId="77777777" w:rsidR="00A80128" w:rsidRDefault="00A80128" w:rsidP="0011125F">
      <w:pPr>
        <w:spacing w:after="0" w:line="240" w:lineRule="auto"/>
        <w:jc w:val="both"/>
        <w:rPr>
          <w:rFonts w:ascii="Arial Black" w:hAnsi="Arial Black" w:cs="Arial"/>
        </w:rPr>
      </w:pPr>
    </w:p>
    <w:p w14:paraId="4E6CE687" w14:textId="183691F4" w:rsidR="0011125F" w:rsidRDefault="00FC72CC" w:rsidP="0011125F">
      <w:pPr>
        <w:spacing w:after="0" w:line="240" w:lineRule="auto"/>
        <w:jc w:val="both"/>
        <w:rPr>
          <w:rFonts w:ascii="Arial Black" w:hAnsi="Arial Black" w:cs="Arial"/>
        </w:rPr>
      </w:pPr>
      <w:r>
        <w:rPr>
          <w:rFonts w:ascii="Arial Black" w:hAnsi="Arial Black" w:cs="Arial"/>
        </w:rPr>
        <w:t>OFICIO</w:t>
      </w:r>
      <w:r w:rsidRPr="009B0E64">
        <w:rPr>
          <w:rFonts w:ascii="Arial Black" w:hAnsi="Arial Black" w:cs="Arial"/>
        </w:rPr>
        <w:t xml:space="preserve"> </w:t>
      </w:r>
      <w:r w:rsidR="009504B6" w:rsidRPr="009B0E64">
        <w:rPr>
          <w:rFonts w:ascii="Arial Black" w:hAnsi="Arial Black" w:cs="Arial"/>
        </w:rPr>
        <w:t>4</w:t>
      </w:r>
      <w:r w:rsidR="009504B6">
        <w:rPr>
          <w:rFonts w:ascii="Arial Black" w:hAnsi="Arial Black" w:cs="Arial"/>
        </w:rPr>
        <w:t>10</w:t>
      </w:r>
      <w:r w:rsidR="009504B6" w:rsidRPr="009B0E64">
        <w:rPr>
          <w:rFonts w:ascii="Arial Black" w:hAnsi="Arial Black" w:cs="Arial"/>
        </w:rPr>
        <w:t>/09/2025 CMSP</w:t>
      </w:r>
    </w:p>
    <w:p w14:paraId="0A80D7E0" w14:textId="139CADD6" w:rsidR="009504B6" w:rsidRDefault="00CE4683" w:rsidP="0011125F">
      <w:pPr>
        <w:spacing w:after="0" w:line="240" w:lineRule="auto"/>
        <w:jc w:val="both"/>
        <w:rPr>
          <w:rFonts w:ascii="Arial Black" w:hAnsi="Arial Black"/>
          <w:b/>
          <w:bCs/>
          <w:sz w:val="20"/>
          <w:szCs w:val="20"/>
        </w:rPr>
      </w:pPr>
      <w:r>
        <w:rPr>
          <w:noProof/>
        </w:rPr>
        <w:drawing>
          <wp:anchor distT="0" distB="0" distL="114300" distR="114300" simplePos="0" relativeHeight="251660288" behindDoc="0" locked="0" layoutInCell="1" allowOverlap="1" wp14:anchorId="19D230AD" wp14:editId="524C0B7A">
            <wp:simplePos x="0" y="0"/>
            <wp:positionH relativeFrom="column">
              <wp:posOffset>366528</wp:posOffset>
            </wp:positionH>
            <wp:positionV relativeFrom="paragraph">
              <wp:posOffset>2243758</wp:posOffset>
            </wp:positionV>
            <wp:extent cx="4659916" cy="504825"/>
            <wp:effectExtent l="0" t="0" r="7620" b="0"/>
            <wp:wrapNone/>
            <wp:docPr id="735774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4971" name=""/>
                    <pic:cNvPicPr/>
                  </pic:nvPicPr>
                  <pic:blipFill rotWithShape="1">
                    <a:blip r:embed="rId11">
                      <a:extLst>
                        <a:ext uri="{28A0092B-C50C-407E-A947-70E740481C1C}">
                          <a14:useLocalDpi xmlns:a14="http://schemas.microsoft.com/office/drawing/2010/main" val="0"/>
                        </a:ext>
                      </a:extLst>
                    </a:blip>
                    <a:srcRect l="44151" t="46695" r="26568" b="47666"/>
                    <a:stretch>
                      <a:fillRect/>
                    </a:stretch>
                  </pic:blipFill>
                  <pic:spPr bwMode="auto">
                    <a:xfrm>
                      <a:off x="0" y="0"/>
                      <a:ext cx="4708771" cy="510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4B6">
        <w:rPr>
          <w:noProof/>
        </w:rPr>
        <w:drawing>
          <wp:inline distT="0" distB="0" distL="0" distR="0" wp14:anchorId="32F66B96" wp14:editId="11FEBB0F">
            <wp:extent cx="5152030" cy="2274420"/>
            <wp:effectExtent l="0" t="0" r="0" b="0"/>
            <wp:docPr id="1482989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89721" name=""/>
                    <pic:cNvPicPr/>
                  </pic:nvPicPr>
                  <pic:blipFill rotWithShape="1">
                    <a:blip r:embed="rId12"/>
                    <a:srcRect l="41949" t="28336" r="26667" b="47031"/>
                    <a:stretch>
                      <a:fillRect/>
                    </a:stretch>
                  </pic:blipFill>
                  <pic:spPr bwMode="auto">
                    <a:xfrm>
                      <a:off x="0" y="0"/>
                      <a:ext cx="5189810" cy="2291099"/>
                    </a:xfrm>
                    <a:prstGeom prst="rect">
                      <a:avLst/>
                    </a:prstGeom>
                    <a:ln>
                      <a:noFill/>
                    </a:ln>
                    <a:extLst>
                      <a:ext uri="{53640926-AAD7-44D8-BBD7-CCE9431645EC}">
                        <a14:shadowObscured xmlns:a14="http://schemas.microsoft.com/office/drawing/2010/main"/>
                      </a:ext>
                    </a:extLst>
                  </pic:spPr>
                </pic:pic>
              </a:graphicData>
            </a:graphic>
          </wp:inline>
        </w:drawing>
      </w:r>
    </w:p>
    <w:p w14:paraId="73204245" w14:textId="74023448" w:rsidR="0011125F" w:rsidRDefault="0011125F" w:rsidP="0011125F">
      <w:pPr>
        <w:spacing w:after="0" w:line="240" w:lineRule="auto"/>
        <w:jc w:val="both"/>
        <w:rPr>
          <w:rFonts w:ascii="Arial Black" w:hAnsi="Arial Black"/>
          <w:b/>
          <w:bCs/>
          <w:sz w:val="20"/>
          <w:szCs w:val="20"/>
        </w:rPr>
      </w:pPr>
    </w:p>
    <w:p w14:paraId="28415ED2" w14:textId="77777777" w:rsidR="00E2758C" w:rsidRDefault="00E2758C" w:rsidP="00E2758C">
      <w:pPr>
        <w:ind w:right="-234"/>
        <w:rPr>
          <w:rFonts w:ascii="Arial Black" w:hAnsi="Arial Black"/>
          <w:sz w:val="24"/>
          <w:szCs w:val="24"/>
        </w:rPr>
      </w:pPr>
    </w:p>
    <w:p w14:paraId="5F5D19D1" w14:textId="2459E8B6" w:rsidR="00CE4683" w:rsidRDefault="00A80128" w:rsidP="00CE4683">
      <w:pPr>
        <w:ind w:right="-234"/>
        <w:jc w:val="center"/>
        <w:rPr>
          <w:rFonts w:ascii="Arial Black" w:hAnsi="Arial Black"/>
          <w:sz w:val="24"/>
          <w:szCs w:val="24"/>
        </w:rPr>
      </w:pPr>
      <w:r>
        <w:rPr>
          <w:noProof/>
        </w:rPr>
        <w:drawing>
          <wp:anchor distT="0" distB="0" distL="114300" distR="114300" simplePos="0" relativeHeight="251661312" behindDoc="0" locked="0" layoutInCell="1" allowOverlap="1" wp14:anchorId="1B855205" wp14:editId="02738249">
            <wp:simplePos x="0" y="0"/>
            <wp:positionH relativeFrom="margin">
              <wp:align>left</wp:align>
            </wp:positionH>
            <wp:positionV relativeFrom="paragraph">
              <wp:posOffset>242570</wp:posOffset>
            </wp:positionV>
            <wp:extent cx="6008486" cy="3000375"/>
            <wp:effectExtent l="0" t="0" r="0" b="0"/>
            <wp:wrapNone/>
            <wp:docPr id="1164185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85683" name=""/>
                    <pic:cNvPicPr/>
                  </pic:nvPicPr>
                  <pic:blipFill rotWithShape="1">
                    <a:blip r:embed="rId13">
                      <a:extLst>
                        <a:ext uri="{28A0092B-C50C-407E-A947-70E740481C1C}">
                          <a14:useLocalDpi xmlns:a14="http://schemas.microsoft.com/office/drawing/2010/main" val="0"/>
                        </a:ext>
                      </a:extLst>
                    </a:blip>
                    <a:srcRect l="41471" t="16861" r="26652" b="54838"/>
                    <a:stretch/>
                  </pic:blipFill>
                  <pic:spPr bwMode="auto">
                    <a:xfrm>
                      <a:off x="0" y="0"/>
                      <a:ext cx="6008486"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683" w:rsidRPr="00CE4683">
        <w:rPr>
          <w:rFonts w:ascii="Arial Black" w:hAnsi="Arial Black"/>
          <w:sz w:val="24"/>
          <w:szCs w:val="24"/>
        </w:rPr>
        <w:t>PRUEBA DE DAÑO</w:t>
      </w:r>
    </w:p>
    <w:p w14:paraId="27D90E85" w14:textId="10B28985" w:rsidR="00CE4683" w:rsidRPr="00CE4683" w:rsidRDefault="00CE4683" w:rsidP="00CE4683">
      <w:pPr>
        <w:ind w:right="-234"/>
        <w:jc w:val="center"/>
        <w:rPr>
          <w:rFonts w:ascii="Arial Black" w:hAnsi="Arial Black"/>
          <w:sz w:val="24"/>
          <w:szCs w:val="24"/>
        </w:rPr>
      </w:pPr>
    </w:p>
    <w:p w14:paraId="5007D89E" w14:textId="77777777" w:rsidR="00CE4683" w:rsidRDefault="00CE4683" w:rsidP="00463CB2">
      <w:pPr>
        <w:ind w:right="-234"/>
        <w:jc w:val="both"/>
        <w:rPr>
          <w:rFonts w:ascii="Verdana" w:hAnsi="Verdana"/>
          <w:sz w:val="24"/>
          <w:szCs w:val="24"/>
        </w:rPr>
      </w:pPr>
    </w:p>
    <w:p w14:paraId="2D83E7A2" w14:textId="11AB2C6C" w:rsidR="00CE4683" w:rsidRDefault="00CE4683" w:rsidP="00463CB2">
      <w:pPr>
        <w:ind w:right="-234"/>
        <w:jc w:val="both"/>
        <w:rPr>
          <w:rFonts w:ascii="Verdana" w:hAnsi="Verdana"/>
          <w:sz w:val="24"/>
          <w:szCs w:val="24"/>
        </w:rPr>
      </w:pPr>
    </w:p>
    <w:p w14:paraId="6ED3E91F" w14:textId="52A34BD0" w:rsidR="00F75383" w:rsidRDefault="00F75383" w:rsidP="00463CB2">
      <w:pPr>
        <w:ind w:right="-234"/>
        <w:jc w:val="both"/>
        <w:rPr>
          <w:rFonts w:ascii="Verdana" w:hAnsi="Verdana"/>
          <w:sz w:val="24"/>
          <w:szCs w:val="24"/>
        </w:rPr>
      </w:pPr>
    </w:p>
    <w:p w14:paraId="5DA046A6" w14:textId="68C33135" w:rsidR="00F75383" w:rsidRDefault="00F75383" w:rsidP="00463CB2">
      <w:pPr>
        <w:ind w:right="-234"/>
        <w:jc w:val="both"/>
        <w:rPr>
          <w:rFonts w:ascii="Verdana" w:hAnsi="Verdana"/>
          <w:sz w:val="24"/>
          <w:szCs w:val="24"/>
        </w:rPr>
      </w:pPr>
    </w:p>
    <w:p w14:paraId="2343B578" w14:textId="77956FB1" w:rsidR="00F75383" w:rsidRDefault="00F75383" w:rsidP="00463CB2">
      <w:pPr>
        <w:ind w:right="-234"/>
        <w:jc w:val="both"/>
        <w:rPr>
          <w:rFonts w:ascii="Verdana" w:hAnsi="Verdana"/>
          <w:sz w:val="24"/>
          <w:szCs w:val="24"/>
        </w:rPr>
      </w:pPr>
    </w:p>
    <w:p w14:paraId="3AEAD4DC" w14:textId="5DF4C3A0" w:rsidR="00F75383" w:rsidRDefault="00F75383" w:rsidP="00463CB2">
      <w:pPr>
        <w:ind w:right="-234"/>
        <w:jc w:val="both"/>
        <w:rPr>
          <w:rFonts w:ascii="Verdana" w:hAnsi="Verdana"/>
          <w:sz w:val="24"/>
          <w:szCs w:val="24"/>
        </w:rPr>
      </w:pPr>
    </w:p>
    <w:p w14:paraId="1201CAD0" w14:textId="69CE4070" w:rsidR="00F75383" w:rsidRDefault="00F75383" w:rsidP="00463CB2">
      <w:pPr>
        <w:ind w:right="-234"/>
        <w:jc w:val="both"/>
        <w:rPr>
          <w:rFonts w:ascii="Verdana" w:hAnsi="Verdana"/>
          <w:sz w:val="24"/>
          <w:szCs w:val="24"/>
        </w:rPr>
      </w:pPr>
    </w:p>
    <w:p w14:paraId="288AEF57" w14:textId="750CB099" w:rsidR="00F75383" w:rsidRDefault="00F75383" w:rsidP="00463CB2">
      <w:pPr>
        <w:ind w:right="-234"/>
        <w:jc w:val="both"/>
        <w:rPr>
          <w:rFonts w:ascii="Verdana" w:hAnsi="Verdana"/>
          <w:sz w:val="24"/>
          <w:szCs w:val="24"/>
        </w:rPr>
      </w:pPr>
    </w:p>
    <w:p w14:paraId="02DFCF2D" w14:textId="5F1BB2E9" w:rsidR="00F75383" w:rsidRDefault="00F75383" w:rsidP="00463CB2">
      <w:pPr>
        <w:ind w:right="-234"/>
        <w:jc w:val="both"/>
        <w:rPr>
          <w:rFonts w:ascii="Verdana" w:hAnsi="Verdana"/>
          <w:sz w:val="24"/>
          <w:szCs w:val="24"/>
        </w:rPr>
      </w:pPr>
    </w:p>
    <w:p w14:paraId="44AB6C03" w14:textId="7F5B97FC" w:rsidR="00F75383" w:rsidRDefault="00F75383" w:rsidP="00463CB2">
      <w:pPr>
        <w:ind w:right="-234"/>
        <w:jc w:val="both"/>
        <w:rPr>
          <w:rFonts w:ascii="Verdana" w:hAnsi="Verdana"/>
          <w:sz w:val="24"/>
          <w:szCs w:val="24"/>
        </w:rPr>
      </w:pPr>
    </w:p>
    <w:p w14:paraId="77E2AA23" w14:textId="4087739E" w:rsidR="00F75383" w:rsidRDefault="00E2758C" w:rsidP="00463CB2">
      <w:pPr>
        <w:ind w:right="-234"/>
        <w:jc w:val="both"/>
        <w:rPr>
          <w:rFonts w:ascii="Verdana" w:hAnsi="Verdana"/>
          <w:sz w:val="24"/>
          <w:szCs w:val="24"/>
        </w:rPr>
      </w:pPr>
      <w:r>
        <w:rPr>
          <w:noProof/>
        </w:rPr>
        <w:drawing>
          <wp:anchor distT="0" distB="0" distL="114300" distR="114300" simplePos="0" relativeHeight="251667456" behindDoc="0" locked="0" layoutInCell="1" allowOverlap="1" wp14:anchorId="642EDD69" wp14:editId="276B4A6B">
            <wp:simplePos x="0" y="0"/>
            <wp:positionH relativeFrom="margin">
              <wp:align>center</wp:align>
            </wp:positionH>
            <wp:positionV relativeFrom="paragraph">
              <wp:posOffset>331470</wp:posOffset>
            </wp:positionV>
            <wp:extent cx="6629400" cy="440659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85683" name=""/>
                    <pic:cNvPicPr/>
                  </pic:nvPicPr>
                  <pic:blipFill rotWithShape="1">
                    <a:blip r:embed="rId13">
                      <a:extLst>
                        <a:ext uri="{28A0092B-C50C-407E-A947-70E740481C1C}">
                          <a14:useLocalDpi xmlns:a14="http://schemas.microsoft.com/office/drawing/2010/main" val="0"/>
                        </a:ext>
                      </a:extLst>
                    </a:blip>
                    <a:srcRect l="41471" t="45788" r="26652" b="16531"/>
                    <a:stretch/>
                  </pic:blipFill>
                  <pic:spPr bwMode="auto">
                    <a:xfrm>
                      <a:off x="0" y="0"/>
                      <a:ext cx="6629400" cy="4406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8B0F3" w14:textId="597D8C97" w:rsidR="00F75383" w:rsidRDefault="00F75383" w:rsidP="00463CB2">
      <w:pPr>
        <w:ind w:right="-234"/>
        <w:jc w:val="both"/>
        <w:rPr>
          <w:rFonts w:ascii="Verdana" w:hAnsi="Verdana"/>
          <w:sz w:val="24"/>
          <w:szCs w:val="24"/>
        </w:rPr>
      </w:pPr>
    </w:p>
    <w:p w14:paraId="4749C3C7" w14:textId="64021040" w:rsidR="00F75383" w:rsidRDefault="00F75383" w:rsidP="00463CB2">
      <w:pPr>
        <w:ind w:right="-234"/>
        <w:jc w:val="both"/>
        <w:rPr>
          <w:rFonts w:ascii="Verdana" w:hAnsi="Verdana"/>
          <w:sz w:val="24"/>
          <w:szCs w:val="24"/>
        </w:rPr>
      </w:pPr>
    </w:p>
    <w:p w14:paraId="3B996E67" w14:textId="6BBA14C7" w:rsidR="00F75383" w:rsidRDefault="00F75383" w:rsidP="00463CB2">
      <w:pPr>
        <w:ind w:right="-234"/>
        <w:jc w:val="both"/>
        <w:rPr>
          <w:rFonts w:ascii="Verdana" w:hAnsi="Verdana"/>
          <w:sz w:val="24"/>
          <w:szCs w:val="24"/>
        </w:rPr>
      </w:pPr>
    </w:p>
    <w:p w14:paraId="48233834" w14:textId="1CF0F022" w:rsidR="00F75383" w:rsidRDefault="00F75383" w:rsidP="00463CB2">
      <w:pPr>
        <w:ind w:right="-234"/>
        <w:jc w:val="both"/>
        <w:rPr>
          <w:rFonts w:ascii="Verdana" w:hAnsi="Verdana"/>
          <w:sz w:val="24"/>
          <w:szCs w:val="24"/>
        </w:rPr>
      </w:pPr>
    </w:p>
    <w:p w14:paraId="6F249669" w14:textId="69AB3B8B" w:rsidR="00F75383" w:rsidRDefault="00F75383" w:rsidP="00463CB2">
      <w:pPr>
        <w:ind w:right="-234"/>
        <w:jc w:val="both"/>
        <w:rPr>
          <w:rFonts w:ascii="Verdana" w:hAnsi="Verdana"/>
          <w:sz w:val="24"/>
          <w:szCs w:val="24"/>
        </w:rPr>
      </w:pPr>
    </w:p>
    <w:p w14:paraId="69183802" w14:textId="38F05AA0" w:rsidR="00F75383" w:rsidRDefault="00F75383" w:rsidP="00463CB2">
      <w:pPr>
        <w:ind w:right="-234"/>
        <w:jc w:val="both"/>
        <w:rPr>
          <w:rFonts w:ascii="Verdana" w:hAnsi="Verdana"/>
          <w:sz w:val="24"/>
          <w:szCs w:val="24"/>
        </w:rPr>
      </w:pPr>
    </w:p>
    <w:p w14:paraId="1281547A" w14:textId="3CC49816" w:rsidR="00F75383" w:rsidRDefault="00F75383" w:rsidP="00463CB2">
      <w:pPr>
        <w:ind w:right="-234"/>
        <w:jc w:val="both"/>
        <w:rPr>
          <w:rFonts w:ascii="Verdana" w:hAnsi="Verdana"/>
          <w:sz w:val="24"/>
          <w:szCs w:val="24"/>
        </w:rPr>
      </w:pPr>
    </w:p>
    <w:p w14:paraId="5D0B5789" w14:textId="25CBBFBD" w:rsidR="00E2758C" w:rsidRDefault="00E2758C" w:rsidP="00463CB2">
      <w:pPr>
        <w:ind w:right="-234"/>
        <w:jc w:val="both"/>
        <w:rPr>
          <w:rFonts w:ascii="Verdana" w:hAnsi="Verdana"/>
          <w:sz w:val="24"/>
          <w:szCs w:val="24"/>
        </w:rPr>
      </w:pPr>
    </w:p>
    <w:p w14:paraId="6FC78AC2" w14:textId="77777777" w:rsidR="00CE4683" w:rsidRDefault="00CE4683" w:rsidP="00463CB2">
      <w:pPr>
        <w:ind w:right="-234"/>
        <w:jc w:val="both"/>
        <w:rPr>
          <w:rFonts w:ascii="Verdana" w:hAnsi="Verdana"/>
          <w:sz w:val="24"/>
          <w:szCs w:val="24"/>
        </w:rPr>
      </w:pPr>
    </w:p>
    <w:p w14:paraId="3F58CF09" w14:textId="398AD1F8" w:rsidR="00CE4683" w:rsidRDefault="00CE4683" w:rsidP="00463CB2">
      <w:pPr>
        <w:ind w:right="-234"/>
        <w:jc w:val="both"/>
        <w:rPr>
          <w:rFonts w:ascii="Verdana" w:hAnsi="Verdana"/>
          <w:sz w:val="24"/>
          <w:szCs w:val="24"/>
        </w:rPr>
      </w:pPr>
    </w:p>
    <w:p w14:paraId="477EC72F" w14:textId="0728022F" w:rsidR="00CE4683" w:rsidRDefault="00CE4683" w:rsidP="00463CB2">
      <w:pPr>
        <w:ind w:right="-234"/>
        <w:jc w:val="both"/>
        <w:rPr>
          <w:rFonts w:ascii="Verdana" w:hAnsi="Verdana"/>
          <w:sz w:val="24"/>
          <w:szCs w:val="24"/>
        </w:rPr>
      </w:pPr>
    </w:p>
    <w:p w14:paraId="181068B1" w14:textId="2F4D94D4" w:rsidR="00CE4683" w:rsidRDefault="00CE4683" w:rsidP="00463CB2">
      <w:pPr>
        <w:ind w:right="-234"/>
        <w:jc w:val="both"/>
        <w:rPr>
          <w:rFonts w:ascii="Verdana" w:hAnsi="Verdana"/>
          <w:sz w:val="24"/>
          <w:szCs w:val="24"/>
        </w:rPr>
      </w:pPr>
    </w:p>
    <w:p w14:paraId="6904ED5D" w14:textId="1454F0CD" w:rsidR="00CE4683" w:rsidRDefault="00CE4683" w:rsidP="00463CB2">
      <w:pPr>
        <w:ind w:right="-234"/>
        <w:jc w:val="both"/>
        <w:rPr>
          <w:rFonts w:ascii="Verdana" w:hAnsi="Verdana"/>
          <w:sz w:val="24"/>
          <w:szCs w:val="24"/>
        </w:rPr>
      </w:pPr>
    </w:p>
    <w:p w14:paraId="54ECCBC2" w14:textId="4254F88E" w:rsidR="00296C2A" w:rsidRDefault="00296C2A" w:rsidP="00463CB2">
      <w:pPr>
        <w:ind w:right="-234"/>
        <w:jc w:val="both"/>
        <w:rPr>
          <w:rFonts w:ascii="Verdana" w:hAnsi="Verdana"/>
          <w:sz w:val="24"/>
          <w:szCs w:val="24"/>
        </w:rPr>
      </w:pPr>
    </w:p>
    <w:p w14:paraId="2670FC3F" w14:textId="50D02558" w:rsidR="00296C2A" w:rsidRDefault="00E2758C" w:rsidP="00463CB2">
      <w:pPr>
        <w:ind w:right="-234"/>
        <w:jc w:val="both"/>
        <w:rPr>
          <w:rFonts w:ascii="Verdana" w:hAnsi="Verdana"/>
          <w:sz w:val="24"/>
          <w:szCs w:val="24"/>
        </w:rPr>
      </w:pPr>
      <w:r>
        <w:rPr>
          <w:noProof/>
        </w:rPr>
        <w:drawing>
          <wp:anchor distT="0" distB="0" distL="114300" distR="114300" simplePos="0" relativeHeight="251671552" behindDoc="0" locked="0" layoutInCell="1" allowOverlap="1" wp14:anchorId="51500617" wp14:editId="16B90A80">
            <wp:simplePos x="0" y="0"/>
            <wp:positionH relativeFrom="margin">
              <wp:align>center</wp:align>
            </wp:positionH>
            <wp:positionV relativeFrom="paragraph">
              <wp:posOffset>133985</wp:posOffset>
            </wp:positionV>
            <wp:extent cx="6608839" cy="3561080"/>
            <wp:effectExtent l="0" t="0" r="1905" b="127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0929" name=""/>
                    <pic:cNvPicPr/>
                  </pic:nvPicPr>
                  <pic:blipFill rotWithShape="1">
                    <a:blip r:embed="rId14">
                      <a:extLst>
                        <a:ext uri="{28A0092B-C50C-407E-A947-70E740481C1C}">
                          <a14:useLocalDpi xmlns:a14="http://schemas.microsoft.com/office/drawing/2010/main" val="0"/>
                        </a:ext>
                      </a:extLst>
                    </a:blip>
                    <a:srcRect l="45477" t="24243" r="30444" b="52693"/>
                    <a:stretch/>
                  </pic:blipFill>
                  <pic:spPr bwMode="auto">
                    <a:xfrm>
                      <a:off x="0" y="0"/>
                      <a:ext cx="6608839" cy="356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81F68" w14:textId="3AC54FB9" w:rsidR="00296C2A" w:rsidRDefault="00296C2A" w:rsidP="00463CB2">
      <w:pPr>
        <w:ind w:right="-234"/>
        <w:jc w:val="both"/>
        <w:rPr>
          <w:rFonts w:ascii="Verdana" w:hAnsi="Verdana"/>
          <w:sz w:val="24"/>
          <w:szCs w:val="24"/>
        </w:rPr>
      </w:pPr>
    </w:p>
    <w:p w14:paraId="6223422E" w14:textId="0ABC5806" w:rsidR="00E2758C" w:rsidRDefault="00E2758C" w:rsidP="00463CB2">
      <w:pPr>
        <w:ind w:right="-234"/>
        <w:jc w:val="both"/>
        <w:rPr>
          <w:rFonts w:ascii="Verdana" w:hAnsi="Verdana"/>
          <w:sz w:val="24"/>
          <w:szCs w:val="24"/>
        </w:rPr>
      </w:pPr>
    </w:p>
    <w:p w14:paraId="2BB07127" w14:textId="2183A148" w:rsidR="00E2758C" w:rsidRDefault="00E2758C" w:rsidP="00463CB2">
      <w:pPr>
        <w:ind w:right="-234"/>
        <w:jc w:val="both"/>
        <w:rPr>
          <w:rFonts w:ascii="Verdana" w:hAnsi="Verdana"/>
          <w:sz w:val="24"/>
          <w:szCs w:val="24"/>
        </w:rPr>
      </w:pPr>
    </w:p>
    <w:p w14:paraId="52AA93E3" w14:textId="1DBF56A1" w:rsidR="00296C2A" w:rsidRDefault="00296C2A" w:rsidP="00463CB2">
      <w:pPr>
        <w:ind w:right="-234"/>
        <w:jc w:val="both"/>
        <w:rPr>
          <w:rFonts w:ascii="Verdana" w:hAnsi="Verdana"/>
          <w:sz w:val="24"/>
          <w:szCs w:val="24"/>
        </w:rPr>
      </w:pPr>
    </w:p>
    <w:p w14:paraId="7425ABE4" w14:textId="3D673A0B" w:rsidR="00296C2A" w:rsidRDefault="00296C2A" w:rsidP="00463CB2">
      <w:pPr>
        <w:ind w:right="-234"/>
        <w:jc w:val="both"/>
        <w:rPr>
          <w:rFonts w:ascii="Verdana" w:hAnsi="Verdana"/>
          <w:sz w:val="24"/>
          <w:szCs w:val="24"/>
        </w:rPr>
      </w:pPr>
    </w:p>
    <w:p w14:paraId="11DDA139" w14:textId="715B9813" w:rsidR="00296C2A" w:rsidRDefault="00296C2A" w:rsidP="00463CB2">
      <w:pPr>
        <w:ind w:right="-234"/>
        <w:jc w:val="both"/>
        <w:rPr>
          <w:rFonts w:ascii="Verdana" w:hAnsi="Verdana"/>
          <w:sz w:val="24"/>
          <w:szCs w:val="24"/>
        </w:rPr>
      </w:pPr>
    </w:p>
    <w:p w14:paraId="62A88029" w14:textId="34D9FD52" w:rsidR="00296C2A" w:rsidRDefault="00296C2A" w:rsidP="00463CB2">
      <w:pPr>
        <w:ind w:right="-234"/>
        <w:jc w:val="both"/>
        <w:rPr>
          <w:rFonts w:ascii="Verdana" w:hAnsi="Verdana"/>
          <w:sz w:val="24"/>
          <w:szCs w:val="24"/>
        </w:rPr>
      </w:pPr>
    </w:p>
    <w:p w14:paraId="24190FB9" w14:textId="0FB38A3D" w:rsidR="00296C2A" w:rsidRDefault="00296C2A" w:rsidP="00463CB2">
      <w:pPr>
        <w:ind w:right="-234"/>
        <w:jc w:val="both"/>
        <w:rPr>
          <w:rFonts w:ascii="Verdana" w:hAnsi="Verdana"/>
          <w:sz w:val="24"/>
          <w:szCs w:val="24"/>
        </w:rPr>
      </w:pPr>
    </w:p>
    <w:p w14:paraId="0507E6EF" w14:textId="77777777" w:rsidR="00296C2A" w:rsidRDefault="00296C2A" w:rsidP="00463CB2">
      <w:pPr>
        <w:ind w:right="-234"/>
        <w:jc w:val="both"/>
        <w:rPr>
          <w:rFonts w:ascii="Verdana" w:hAnsi="Verdana"/>
          <w:sz w:val="24"/>
          <w:szCs w:val="24"/>
        </w:rPr>
      </w:pPr>
    </w:p>
    <w:p w14:paraId="5947BD64" w14:textId="1E23A088" w:rsidR="00CE4683" w:rsidRDefault="00CE4683" w:rsidP="00463CB2">
      <w:pPr>
        <w:ind w:right="-234"/>
        <w:jc w:val="both"/>
        <w:rPr>
          <w:rFonts w:ascii="Verdana" w:hAnsi="Verdana"/>
          <w:sz w:val="24"/>
          <w:szCs w:val="24"/>
        </w:rPr>
      </w:pPr>
    </w:p>
    <w:p w14:paraId="046EC27B" w14:textId="43392B97" w:rsidR="00296C2A" w:rsidRDefault="00296C2A" w:rsidP="00463CB2">
      <w:pPr>
        <w:ind w:right="-234"/>
        <w:jc w:val="both"/>
        <w:rPr>
          <w:rFonts w:ascii="Verdana" w:hAnsi="Verdana"/>
          <w:sz w:val="24"/>
          <w:szCs w:val="24"/>
        </w:rPr>
      </w:pPr>
    </w:p>
    <w:p w14:paraId="114891F6" w14:textId="14B2F84C" w:rsidR="00296C2A" w:rsidRDefault="00E04172" w:rsidP="00463CB2">
      <w:pPr>
        <w:ind w:right="-234"/>
        <w:jc w:val="both"/>
        <w:rPr>
          <w:rFonts w:ascii="Verdana" w:hAnsi="Verdana"/>
          <w:sz w:val="24"/>
          <w:szCs w:val="24"/>
        </w:rPr>
      </w:pPr>
      <w:r>
        <w:rPr>
          <w:noProof/>
        </w:rPr>
        <w:drawing>
          <wp:anchor distT="0" distB="0" distL="114300" distR="114300" simplePos="0" relativeHeight="251669504" behindDoc="0" locked="0" layoutInCell="1" allowOverlap="1" wp14:anchorId="2E4D8903" wp14:editId="71E72B7E">
            <wp:simplePos x="0" y="0"/>
            <wp:positionH relativeFrom="margin">
              <wp:posOffset>-365760</wp:posOffset>
            </wp:positionH>
            <wp:positionV relativeFrom="paragraph">
              <wp:posOffset>312420</wp:posOffset>
            </wp:positionV>
            <wp:extent cx="6534150" cy="726528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0929" name=""/>
                    <pic:cNvPicPr/>
                  </pic:nvPicPr>
                  <pic:blipFill rotWithShape="1">
                    <a:blip r:embed="rId14">
                      <a:extLst>
                        <a:ext uri="{28A0092B-C50C-407E-A947-70E740481C1C}">
                          <a14:useLocalDpi xmlns:a14="http://schemas.microsoft.com/office/drawing/2010/main" val="0"/>
                        </a:ext>
                      </a:extLst>
                    </a:blip>
                    <a:srcRect l="45477" t="48211" r="30444" b="4196"/>
                    <a:stretch/>
                  </pic:blipFill>
                  <pic:spPr bwMode="auto">
                    <a:xfrm>
                      <a:off x="0" y="0"/>
                      <a:ext cx="6544966" cy="7277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50846" w14:textId="0C5ADBE8" w:rsidR="00296C2A" w:rsidRDefault="00296C2A" w:rsidP="00463CB2">
      <w:pPr>
        <w:ind w:right="-234"/>
        <w:jc w:val="both"/>
        <w:rPr>
          <w:rFonts w:ascii="Verdana" w:hAnsi="Verdana"/>
          <w:sz w:val="24"/>
          <w:szCs w:val="24"/>
        </w:rPr>
      </w:pPr>
    </w:p>
    <w:p w14:paraId="719CDECB" w14:textId="3CBA3F59" w:rsidR="00E2758C" w:rsidRDefault="00E2758C" w:rsidP="00463CB2">
      <w:pPr>
        <w:ind w:right="-234"/>
        <w:jc w:val="both"/>
        <w:rPr>
          <w:rFonts w:ascii="Verdana" w:hAnsi="Verdana"/>
          <w:sz w:val="24"/>
          <w:szCs w:val="24"/>
        </w:rPr>
      </w:pPr>
    </w:p>
    <w:p w14:paraId="501D0156" w14:textId="10B78B0A" w:rsidR="00E2758C" w:rsidRDefault="00E2758C" w:rsidP="00463CB2">
      <w:pPr>
        <w:ind w:right="-234"/>
        <w:jc w:val="both"/>
        <w:rPr>
          <w:rFonts w:ascii="Verdana" w:hAnsi="Verdana"/>
          <w:sz w:val="24"/>
          <w:szCs w:val="24"/>
        </w:rPr>
      </w:pPr>
    </w:p>
    <w:p w14:paraId="582DA471" w14:textId="084A0E4D" w:rsidR="00E2758C" w:rsidRDefault="00E2758C" w:rsidP="00463CB2">
      <w:pPr>
        <w:ind w:right="-234"/>
        <w:jc w:val="both"/>
        <w:rPr>
          <w:rFonts w:ascii="Verdana" w:hAnsi="Verdana"/>
          <w:sz w:val="24"/>
          <w:szCs w:val="24"/>
        </w:rPr>
      </w:pPr>
    </w:p>
    <w:p w14:paraId="2CBF6FCD" w14:textId="5D741118" w:rsidR="00E2758C" w:rsidRDefault="00E2758C" w:rsidP="00463CB2">
      <w:pPr>
        <w:ind w:right="-234"/>
        <w:jc w:val="both"/>
        <w:rPr>
          <w:rFonts w:ascii="Verdana" w:hAnsi="Verdana"/>
          <w:sz w:val="24"/>
          <w:szCs w:val="24"/>
        </w:rPr>
      </w:pPr>
    </w:p>
    <w:p w14:paraId="36CF02C8" w14:textId="3EAA9051" w:rsidR="00E2758C" w:rsidRDefault="00E2758C" w:rsidP="00463CB2">
      <w:pPr>
        <w:ind w:right="-234"/>
        <w:jc w:val="both"/>
        <w:rPr>
          <w:rFonts w:ascii="Verdana" w:hAnsi="Verdana"/>
          <w:sz w:val="24"/>
          <w:szCs w:val="24"/>
        </w:rPr>
      </w:pPr>
    </w:p>
    <w:p w14:paraId="306F4F37" w14:textId="2CF23A4F" w:rsidR="00E2758C" w:rsidRDefault="00E2758C" w:rsidP="00463CB2">
      <w:pPr>
        <w:ind w:right="-234"/>
        <w:jc w:val="both"/>
        <w:rPr>
          <w:rFonts w:ascii="Verdana" w:hAnsi="Verdana"/>
          <w:sz w:val="24"/>
          <w:szCs w:val="24"/>
        </w:rPr>
      </w:pPr>
    </w:p>
    <w:p w14:paraId="36262C6C" w14:textId="48D90D80" w:rsidR="00E2758C" w:rsidRDefault="00E2758C" w:rsidP="00463CB2">
      <w:pPr>
        <w:ind w:right="-234"/>
        <w:jc w:val="both"/>
        <w:rPr>
          <w:rFonts w:ascii="Verdana" w:hAnsi="Verdana"/>
          <w:sz w:val="24"/>
          <w:szCs w:val="24"/>
        </w:rPr>
      </w:pPr>
    </w:p>
    <w:p w14:paraId="4A1E9ECF" w14:textId="13BF389A" w:rsidR="00E2758C" w:rsidRDefault="00E2758C" w:rsidP="00463CB2">
      <w:pPr>
        <w:ind w:right="-234"/>
        <w:jc w:val="both"/>
        <w:rPr>
          <w:rFonts w:ascii="Verdana" w:hAnsi="Verdana"/>
          <w:sz w:val="24"/>
          <w:szCs w:val="24"/>
        </w:rPr>
      </w:pPr>
    </w:p>
    <w:p w14:paraId="29EB37C6" w14:textId="59B584AD" w:rsidR="00E2758C" w:rsidRDefault="00E2758C" w:rsidP="00463CB2">
      <w:pPr>
        <w:ind w:right="-234"/>
        <w:jc w:val="both"/>
        <w:rPr>
          <w:rFonts w:ascii="Verdana" w:hAnsi="Verdana"/>
          <w:sz w:val="24"/>
          <w:szCs w:val="24"/>
        </w:rPr>
      </w:pPr>
    </w:p>
    <w:p w14:paraId="629B6322" w14:textId="7E370A9B" w:rsidR="00E2758C" w:rsidRDefault="00E2758C" w:rsidP="00463CB2">
      <w:pPr>
        <w:ind w:right="-234"/>
        <w:jc w:val="both"/>
        <w:rPr>
          <w:rFonts w:ascii="Verdana" w:hAnsi="Verdana"/>
          <w:sz w:val="24"/>
          <w:szCs w:val="24"/>
        </w:rPr>
      </w:pPr>
    </w:p>
    <w:p w14:paraId="209ED4CC" w14:textId="08564C96" w:rsidR="00E2758C" w:rsidRDefault="00E2758C" w:rsidP="00463CB2">
      <w:pPr>
        <w:ind w:right="-234"/>
        <w:jc w:val="both"/>
        <w:rPr>
          <w:rFonts w:ascii="Verdana" w:hAnsi="Verdana"/>
          <w:sz w:val="24"/>
          <w:szCs w:val="24"/>
        </w:rPr>
      </w:pPr>
    </w:p>
    <w:p w14:paraId="71C4CBFD" w14:textId="474D0816" w:rsidR="00E2758C" w:rsidRDefault="00E2758C" w:rsidP="00463CB2">
      <w:pPr>
        <w:ind w:right="-234"/>
        <w:jc w:val="both"/>
        <w:rPr>
          <w:rFonts w:ascii="Verdana" w:hAnsi="Verdana"/>
          <w:sz w:val="24"/>
          <w:szCs w:val="24"/>
        </w:rPr>
      </w:pPr>
    </w:p>
    <w:p w14:paraId="1BE863B8" w14:textId="3D4642CA" w:rsidR="00E2758C" w:rsidRDefault="00E2758C" w:rsidP="00463CB2">
      <w:pPr>
        <w:ind w:right="-234"/>
        <w:jc w:val="both"/>
        <w:rPr>
          <w:rFonts w:ascii="Verdana" w:hAnsi="Verdana"/>
          <w:sz w:val="24"/>
          <w:szCs w:val="24"/>
        </w:rPr>
      </w:pPr>
    </w:p>
    <w:p w14:paraId="4B7D1B05" w14:textId="7AB17895" w:rsidR="00E2758C" w:rsidRDefault="00E2758C" w:rsidP="00463CB2">
      <w:pPr>
        <w:ind w:right="-234"/>
        <w:jc w:val="both"/>
        <w:rPr>
          <w:rFonts w:ascii="Verdana" w:hAnsi="Verdana"/>
          <w:sz w:val="24"/>
          <w:szCs w:val="24"/>
        </w:rPr>
      </w:pPr>
    </w:p>
    <w:p w14:paraId="3BCD5D01" w14:textId="70478835" w:rsidR="00E2758C" w:rsidRDefault="00E2758C" w:rsidP="00463CB2">
      <w:pPr>
        <w:ind w:right="-234"/>
        <w:jc w:val="both"/>
        <w:rPr>
          <w:rFonts w:ascii="Verdana" w:hAnsi="Verdana"/>
          <w:sz w:val="24"/>
          <w:szCs w:val="24"/>
        </w:rPr>
      </w:pPr>
    </w:p>
    <w:p w14:paraId="060A8919" w14:textId="329A04E7" w:rsidR="00296C2A" w:rsidRDefault="00296C2A" w:rsidP="00463CB2">
      <w:pPr>
        <w:ind w:right="-234"/>
        <w:jc w:val="both"/>
        <w:rPr>
          <w:rFonts w:ascii="Verdana" w:hAnsi="Verdana"/>
          <w:sz w:val="24"/>
          <w:szCs w:val="24"/>
        </w:rPr>
      </w:pPr>
    </w:p>
    <w:p w14:paraId="1F9741EC" w14:textId="5AD4890E" w:rsidR="00296C2A" w:rsidRDefault="00296C2A" w:rsidP="00463CB2">
      <w:pPr>
        <w:ind w:right="-234"/>
        <w:jc w:val="both"/>
        <w:rPr>
          <w:rFonts w:ascii="Verdana" w:hAnsi="Verdana"/>
          <w:sz w:val="24"/>
          <w:szCs w:val="24"/>
        </w:rPr>
      </w:pPr>
    </w:p>
    <w:p w14:paraId="1884E020" w14:textId="77777777" w:rsidR="00296C2A" w:rsidRDefault="00296C2A" w:rsidP="00463CB2">
      <w:pPr>
        <w:ind w:right="-234"/>
        <w:jc w:val="both"/>
        <w:rPr>
          <w:rFonts w:ascii="Verdana" w:hAnsi="Verdana"/>
          <w:sz w:val="24"/>
          <w:szCs w:val="24"/>
        </w:rPr>
      </w:pPr>
    </w:p>
    <w:p w14:paraId="6DCE6248" w14:textId="40D77E2A" w:rsidR="003A52E1" w:rsidRDefault="003A52E1" w:rsidP="00463CB2">
      <w:pPr>
        <w:ind w:right="-234"/>
        <w:jc w:val="both"/>
        <w:rPr>
          <w:rFonts w:ascii="Verdana" w:hAnsi="Verdana"/>
          <w:sz w:val="24"/>
          <w:szCs w:val="24"/>
        </w:rPr>
      </w:pPr>
    </w:p>
    <w:p w14:paraId="2A93980A" w14:textId="77777777" w:rsidR="003A52E1" w:rsidRDefault="003A52E1" w:rsidP="00463CB2">
      <w:pPr>
        <w:ind w:right="-234"/>
        <w:jc w:val="both"/>
        <w:rPr>
          <w:rFonts w:ascii="Verdana" w:hAnsi="Verdana"/>
          <w:sz w:val="24"/>
          <w:szCs w:val="24"/>
        </w:rPr>
      </w:pPr>
    </w:p>
    <w:p w14:paraId="588F7B36" w14:textId="6E33D253" w:rsidR="003A52E1" w:rsidRDefault="003A52E1" w:rsidP="00463CB2">
      <w:pPr>
        <w:ind w:right="-234"/>
        <w:jc w:val="both"/>
        <w:rPr>
          <w:rFonts w:ascii="Verdana" w:hAnsi="Verdana"/>
          <w:sz w:val="24"/>
          <w:szCs w:val="24"/>
        </w:rPr>
      </w:pPr>
    </w:p>
    <w:p w14:paraId="4CB68EFB" w14:textId="77777777" w:rsidR="003A52E1" w:rsidRDefault="003A52E1" w:rsidP="00463CB2">
      <w:pPr>
        <w:ind w:right="-234"/>
        <w:jc w:val="both"/>
        <w:rPr>
          <w:rFonts w:ascii="Verdana" w:hAnsi="Verdana"/>
          <w:sz w:val="24"/>
          <w:szCs w:val="24"/>
        </w:rPr>
      </w:pPr>
    </w:p>
    <w:p w14:paraId="6ED9699B" w14:textId="77777777" w:rsidR="003A52E1" w:rsidRDefault="003A52E1" w:rsidP="00463CB2">
      <w:pPr>
        <w:ind w:right="-234"/>
        <w:jc w:val="both"/>
        <w:rPr>
          <w:rFonts w:ascii="Verdana" w:hAnsi="Verdana"/>
          <w:sz w:val="24"/>
          <w:szCs w:val="24"/>
        </w:rPr>
      </w:pPr>
    </w:p>
    <w:p w14:paraId="39F5B826" w14:textId="613813F4" w:rsidR="003A52E1" w:rsidRDefault="003A52E1" w:rsidP="00463CB2">
      <w:pPr>
        <w:ind w:right="-234"/>
        <w:jc w:val="both"/>
        <w:rPr>
          <w:rFonts w:ascii="Verdana" w:hAnsi="Verdana"/>
          <w:sz w:val="24"/>
          <w:szCs w:val="24"/>
        </w:rPr>
      </w:pPr>
    </w:p>
    <w:p w14:paraId="62697835" w14:textId="77777777" w:rsidR="003A52E1" w:rsidRDefault="003A52E1" w:rsidP="00463CB2">
      <w:pPr>
        <w:ind w:right="-234"/>
        <w:jc w:val="both"/>
        <w:rPr>
          <w:rFonts w:ascii="Verdana" w:hAnsi="Verdana"/>
          <w:sz w:val="24"/>
          <w:szCs w:val="24"/>
        </w:rPr>
      </w:pPr>
    </w:p>
    <w:p w14:paraId="377CC3F6" w14:textId="2F983781" w:rsidR="003A52E1" w:rsidRDefault="00E04172" w:rsidP="00463CB2">
      <w:pPr>
        <w:ind w:right="-234"/>
        <w:jc w:val="both"/>
        <w:rPr>
          <w:rFonts w:ascii="Verdana" w:hAnsi="Verdana"/>
          <w:sz w:val="24"/>
          <w:szCs w:val="24"/>
        </w:rPr>
      </w:pPr>
      <w:r>
        <w:rPr>
          <w:noProof/>
        </w:rPr>
        <w:drawing>
          <wp:anchor distT="0" distB="0" distL="114300" distR="114300" simplePos="0" relativeHeight="251663360" behindDoc="0" locked="0" layoutInCell="1" allowOverlap="1" wp14:anchorId="26F1543A" wp14:editId="61A66FEF">
            <wp:simplePos x="0" y="0"/>
            <wp:positionH relativeFrom="column">
              <wp:posOffset>-613410</wp:posOffset>
            </wp:positionH>
            <wp:positionV relativeFrom="paragraph">
              <wp:posOffset>312420</wp:posOffset>
            </wp:positionV>
            <wp:extent cx="7088129" cy="2743200"/>
            <wp:effectExtent l="0" t="0" r="0" b="0"/>
            <wp:wrapNone/>
            <wp:docPr id="332179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79909" name=""/>
                    <pic:cNvPicPr/>
                  </pic:nvPicPr>
                  <pic:blipFill rotWithShape="1">
                    <a:blip r:embed="rId15">
                      <a:extLst>
                        <a:ext uri="{28A0092B-C50C-407E-A947-70E740481C1C}">
                          <a14:useLocalDpi xmlns:a14="http://schemas.microsoft.com/office/drawing/2010/main" val="0"/>
                        </a:ext>
                      </a:extLst>
                    </a:blip>
                    <a:srcRect l="45734" t="28126" r="30424" b="55467"/>
                    <a:stretch>
                      <a:fillRect/>
                    </a:stretch>
                  </pic:blipFill>
                  <pic:spPr bwMode="auto">
                    <a:xfrm>
                      <a:off x="0" y="0"/>
                      <a:ext cx="7095422" cy="2746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3D264" w14:textId="206DCE83" w:rsidR="003A52E1" w:rsidRDefault="003A52E1" w:rsidP="00463CB2">
      <w:pPr>
        <w:ind w:right="-234"/>
        <w:jc w:val="both"/>
        <w:rPr>
          <w:rFonts w:ascii="Verdana" w:hAnsi="Verdana"/>
          <w:sz w:val="24"/>
          <w:szCs w:val="24"/>
        </w:rPr>
      </w:pPr>
    </w:p>
    <w:p w14:paraId="49C3D451" w14:textId="245EBFB6" w:rsidR="00E2758C" w:rsidRDefault="00E2758C" w:rsidP="00463CB2">
      <w:pPr>
        <w:ind w:right="-234"/>
        <w:jc w:val="both"/>
        <w:rPr>
          <w:rFonts w:ascii="Verdana" w:hAnsi="Verdana"/>
          <w:sz w:val="24"/>
          <w:szCs w:val="24"/>
        </w:rPr>
      </w:pPr>
    </w:p>
    <w:p w14:paraId="533ABCA9" w14:textId="0F646F0C" w:rsidR="00E2758C" w:rsidRDefault="00E2758C" w:rsidP="00463CB2">
      <w:pPr>
        <w:ind w:right="-234"/>
        <w:jc w:val="both"/>
        <w:rPr>
          <w:rFonts w:ascii="Verdana" w:hAnsi="Verdana"/>
          <w:sz w:val="24"/>
          <w:szCs w:val="24"/>
        </w:rPr>
      </w:pPr>
    </w:p>
    <w:p w14:paraId="1B04D60F" w14:textId="131F5F15" w:rsidR="00E2758C" w:rsidRDefault="00E2758C" w:rsidP="00463CB2">
      <w:pPr>
        <w:ind w:right="-234"/>
        <w:jc w:val="both"/>
        <w:rPr>
          <w:rFonts w:ascii="Verdana" w:hAnsi="Verdana"/>
          <w:sz w:val="24"/>
          <w:szCs w:val="24"/>
        </w:rPr>
      </w:pPr>
    </w:p>
    <w:p w14:paraId="1DC3DE33" w14:textId="7E30027F" w:rsidR="00E2758C" w:rsidRDefault="00E2758C" w:rsidP="00463CB2">
      <w:pPr>
        <w:ind w:right="-234"/>
        <w:jc w:val="both"/>
        <w:rPr>
          <w:rFonts w:ascii="Verdana" w:hAnsi="Verdana"/>
          <w:sz w:val="24"/>
          <w:szCs w:val="24"/>
        </w:rPr>
      </w:pPr>
    </w:p>
    <w:p w14:paraId="12DCB647" w14:textId="3E54F6F7" w:rsidR="00E2758C" w:rsidRDefault="00E2758C" w:rsidP="00463CB2">
      <w:pPr>
        <w:ind w:right="-234"/>
        <w:jc w:val="both"/>
        <w:rPr>
          <w:rFonts w:ascii="Verdana" w:hAnsi="Verdana"/>
          <w:sz w:val="24"/>
          <w:szCs w:val="24"/>
        </w:rPr>
      </w:pPr>
    </w:p>
    <w:p w14:paraId="78498586" w14:textId="63A5A814" w:rsidR="00E2758C" w:rsidRDefault="00E2758C" w:rsidP="00463CB2">
      <w:pPr>
        <w:ind w:right="-234"/>
        <w:jc w:val="both"/>
        <w:rPr>
          <w:rFonts w:ascii="Verdana" w:hAnsi="Verdana"/>
          <w:sz w:val="24"/>
          <w:szCs w:val="24"/>
        </w:rPr>
      </w:pPr>
    </w:p>
    <w:p w14:paraId="529126CC" w14:textId="258A3E39" w:rsidR="00E2758C" w:rsidRDefault="00E2758C" w:rsidP="00463CB2">
      <w:pPr>
        <w:ind w:right="-234"/>
        <w:jc w:val="both"/>
        <w:rPr>
          <w:rFonts w:ascii="Verdana" w:hAnsi="Verdana"/>
          <w:sz w:val="24"/>
          <w:szCs w:val="24"/>
        </w:rPr>
      </w:pPr>
    </w:p>
    <w:p w14:paraId="4381C994" w14:textId="00F5A8BF" w:rsidR="00E2758C" w:rsidRDefault="00E2758C" w:rsidP="00463CB2">
      <w:pPr>
        <w:ind w:right="-234"/>
        <w:jc w:val="both"/>
        <w:rPr>
          <w:rFonts w:ascii="Verdana" w:hAnsi="Verdana"/>
          <w:sz w:val="24"/>
          <w:szCs w:val="24"/>
        </w:rPr>
      </w:pPr>
    </w:p>
    <w:p w14:paraId="726D10E7" w14:textId="67E2D686" w:rsidR="00E2758C" w:rsidRDefault="00E2758C" w:rsidP="00463CB2">
      <w:pPr>
        <w:ind w:right="-234"/>
        <w:jc w:val="both"/>
        <w:rPr>
          <w:rFonts w:ascii="Verdana" w:hAnsi="Verdana"/>
          <w:sz w:val="24"/>
          <w:szCs w:val="24"/>
        </w:rPr>
      </w:pPr>
    </w:p>
    <w:p w14:paraId="5CB0875A" w14:textId="77777777" w:rsidR="003A52E1" w:rsidRDefault="003A52E1" w:rsidP="00463CB2">
      <w:pPr>
        <w:ind w:right="-234"/>
        <w:jc w:val="both"/>
        <w:rPr>
          <w:rFonts w:ascii="Verdana" w:hAnsi="Verdana"/>
          <w:sz w:val="24"/>
          <w:szCs w:val="24"/>
        </w:rPr>
      </w:pPr>
    </w:p>
    <w:p w14:paraId="1A4485DB" w14:textId="77777777" w:rsidR="00CD1B95" w:rsidRDefault="00CD1B95" w:rsidP="00463CB2">
      <w:pPr>
        <w:ind w:right="-234"/>
        <w:jc w:val="both"/>
        <w:rPr>
          <w:rFonts w:ascii="Verdana" w:hAnsi="Verdana" w:cs="Arial"/>
          <w:sz w:val="24"/>
        </w:rPr>
      </w:pPr>
      <w:r>
        <w:rPr>
          <w:rFonts w:ascii="Arial Black" w:hAnsi="Arial Black" w:cs="Arial"/>
          <w:sz w:val="24"/>
        </w:rPr>
        <w:t xml:space="preserve">En uso de la voz C. Francisco Froylan Candelario Morales, </w:t>
      </w:r>
      <w:r w:rsidRPr="00BD0CEF">
        <w:rPr>
          <w:rFonts w:ascii="Verdana" w:hAnsi="Verdana" w:cs="Arial"/>
          <w:sz w:val="24"/>
        </w:rPr>
        <w:t>bueno</w:t>
      </w:r>
      <w:r>
        <w:rPr>
          <w:rFonts w:ascii="Verdana" w:hAnsi="Verdana" w:cs="Arial"/>
          <w:sz w:val="24"/>
        </w:rPr>
        <w:t xml:space="preserve"> pues es la consideración de los compañeros de seguridad </w:t>
      </w:r>
      <w:proofErr w:type="spellStart"/>
      <w:r>
        <w:rPr>
          <w:rFonts w:ascii="Verdana" w:hAnsi="Verdana" w:cs="Arial"/>
          <w:sz w:val="24"/>
        </w:rPr>
        <w:t>publica</w:t>
      </w:r>
      <w:proofErr w:type="spellEnd"/>
      <w:r>
        <w:rPr>
          <w:rFonts w:ascii="Verdana" w:hAnsi="Verdana" w:cs="Arial"/>
          <w:sz w:val="24"/>
        </w:rPr>
        <w:t xml:space="preserve"> para la reserva de información.</w:t>
      </w:r>
    </w:p>
    <w:p w14:paraId="4C915159" w14:textId="6759BD98" w:rsidR="00FC72CC" w:rsidRDefault="00CD1B95" w:rsidP="00463CB2">
      <w:pPr>
        <w:ind w:right="-234"/>
        <w:jc w:val="both"/>
        <w:rPr>
          <w:rFonts w:ascii="Verdana" w:hAnsi="Verdana" w:cs="Arial"/>
          <w:sz w:val="24"/>
        </w:rPr>
      </w:pPr>
      <w:r>
        <w:rPr>
          <w:rFonts w:ascii="Verdana" w:hAnsi="Verdana" w:cs="Arial"/>
          <w:sz w:val="24"/>
        </w:rPr>
        <w:t xml:space="preserve">¿Algo que quiera opinar? sobre el tema Lic. Vicente García Juárez  </w:t>
      </w:r>
    </w:p>
    <w:p w14:paraId="6E4EE12B" w14:textId="77777777" w:rsidR="00CD1B95" w:rsidRPr="00D86D89" w:rsidRDefault="00CD1B95" w:rsidP="00CD1B95">
      <w:pPr>
        <w:autoSpaceDE w:val="0"/>
        <w:autoSpaceDN w:val="0"/>
        <w:adjustRightInd w:val="0"/>
        <w:spacing w:after="0" w:line="240" w:lineRule="auto"/>
        <w:jc w:val="both"/>
        <w:rPr>
          <w:rFonts w:ascii="Arial" w:hAnsi="Arial" w:cs="Arial"/>
          <w:b/>
          <w:bCs/>
          <w:sz w:val="28"/>
          <w:szCs w:val="28"/>
        </w:rPr>
      </w:pPr>
      <w:r>
        <w:rPr>
          <w:rFonts w:ascii="Arial Black" w:hAnsi="Arial Black" w:cs="Arial"/>
          <w:sz w:val="24"/>
        </w:rPr>
        <w:t xml:space="preserve">En uso de la voz C. Vicente García Juárez </w:t>
      </w:r>
    </w:p>
    <w:p w14:paraId="632130EC" w14:textId="6E8B1F95" w:rsidR="00CD1B95" w:rsidRDefault="00CD1B95" w:rsidP="00CD1B95">
      <w:pPr>
        <w:ind w:right="-234"/>
        <w:jc w:val="both"/>
        <w:rPr>
          <w:rFonts w:ascii="Verdana" w:hAnsi="Verdana"/>
          <w:sz w:val="24"/>
          <w:szCs w:val="24"/>
        </w:rPr>
      </w:pPr>
      <w:r>
        <w:rPr>
          <w:rFonts w:ascii="Verdana" w:hAnsi="Verdana"/>
          <w:sz w:val="24"/>
          <w:szCs w:val="24"/>
        </w:rPr>
        <w:t xml:space="preserve">Bueno en relación a este tema al oficio que nos hizo llegar a este comité el 408/2025 en donde propone la reserva de la totalidad de 11 puntos, pues una vez que con su servidor los analizo y en relación a </w:t>
      </w:r>
      <w:r w:rsidR="00952D7F">
        <w:rPr>
          <w:rFonts w:ascii="Verdana" w:hAnsi="Verdana"/>
          <w:sz w:val="24"/>
          <w:szCs w:val="24"/>
        </w:rPr>
        <w:t>la norma vigente pues considero que del 1 al 9 no hay inconveniente de que se haga la reserva correspondiente.</w:t>
      </w:r>
    </w:p>
    <w:p w14:paraId="6BBFDC5B" w14:textId="2911D709" w:rsidR="008020CF" w:rsidRDefault="008020CF" w:rsidP="00CD1B95">
      <w:pPr>
        <w:ind w:right="-234"/>
        <w:jc w:val="both"/>
        <w:rPr>
          <w:rFonts w:ascii="Verdana" w:hAnsi="Verdana"/>
          <w:sz w:val="24"/>
          <w:szCs w:val="24"/>
        </w:rPr>
      </w:pPr>
      <w:r>
        <w:rPr>
          <w:rFonts w:ascii="Verdana" w:hAnsi="Verdana"/>
          <w:sz w:val="24"/>
          <w:szCs w:val="24"/>
        </w:rPr>
        <w:t xml:space="preserve">Y ya nada </w:t>
      </w:r>
      <w:proofErr w:type="spellStart"/>
      <w:r>
        <w:rPr>
          <w:rFonts w:ascii="Verdana" w:hAnsi="Verdana"/>
          <w:sz w:val="24"/>
          <w:szCs w:val="24"/>
        </w:rPr>
        <w:t>mas</w:t>
      </w:r>
      <w:proofErr w:type="spellEnd"/>
      <w:r>
        <w:rPr>
          <w:rFonts w:ascii="Verdana" w:hAnsi="Verdana"/>
          <w:sz w:val="24"/>
          <w:szCs w:val="24"/>
        </w:rPr>
        <w:t xml:space="preserve"> en relación al punto 10 y 11 nos hizo un alcance en el oficio 410 donde nos hace una aclaración a esos puntos 10 y 11 en relación a la adquisición a la información técnica comercial con la información tendiente con servicios profesionales yo considero que en relación al punto 2 y 3 del oficio 410 no debemos reservar </w:t>
      </w:r>
      <w:proofErr w:type="spellStart"/>
      <w:r>
        <w:rPr>
          <w:rFonts w:ascii="Verdana" w:hAnsi="Verdana"/>
          <w:sz w:val="24"/>
          <w:szCs w:val="24"/>
        </w:rPr>
        <w:t>mas</w:t>
      </w:r>
      <w:proofErr w:type="spellEnd"/>
      <w:r>
        <w:rPr>
          <w:rFonts w:ascii="Verdana" w:hAnsi="Verdana"/>
          <w:sz w:val="24"/>
          <w:szCs w:val="24"/>
        </w:rPr>
        <w:t xml:space="preserve"> si el tercer punto.</w:t>
      </w:r>
    </w:p>
    <w:p w14:paraId="5E1DFEA1" w14:textId="54B28AFE" w:rsidR="008020CF" w:rsidRDefault="008020CF" w:rsidP="00CD1B95">
      <w:pPr>
        <w:ind w:right="-234"/>
        <w:jc w:val="both"/>
        <w:rPr>
          <w:rFonts w:ascii="Verdana" w:hAnsi="Verdana"/>
          <w:sz w:val="24"/>
          <w:szCs w:val="24"/>
        </w:rPr>
      </w:pPr>
      <w:r>
        <w:rPr>
          <w:rFonts w:ascii="Verdana" w:hAnsi="Verdana"/>
          <w:sz w:val="24"/>
          <w:szCs w:val="24"/>
        </w:rPr>
        <w:t>Eso es cuánto.</w:t>
      </w:r>
    </w:p>
    <w:p w14:paraId="4BBEA10B" w14:textId="2B6DA0A1" w:rsidR="008020CF" w:rsidRDefault="008020CF" w:rsidP="008020CF">
      <w:pPr>
        <w:ind w:right="-234"/>
        <w:jc w:val="both"/>
        <w:rPr>
          <w:rFonts w:ascii="Verdana" w:hAnsi="Verdana"/>
          <w:sz w:val="24"/>
          <w:szCs w:val="24"/>
        </w:rPr>
      </w:pPr>
      <w:r>
        <w:rPr>
          <w:rFonts w:ascii="Arial Black" w:hAnsi="Arial Black" w:cs="Arial"/>
          <w:sz w:val="24"/>
        </w:rPr>
        <w:t xml:space="preserve">En uso de la voz C. Magali Casillas Contreras </w:t>
      </w:r>
      <w:r w:rsidRPr="008020CF">
        <w:rPr>
          <w:rFonts w:ascii="Verdana" w:hAnsi="Verdana"/>
          <w:sz w:val="24"/>
          <w:szCs w:val="24"/>
        </w:rPr>
        <w:t>los que si considera reservar son el 3 ¿</w:t>
      </w:r>
      <w:r>
        <w:rPr>
          <w:rFonts w:ascii="Verdana" w:hAnsi="Verdana"/>
          <w:sz w:val="24"/>
          <w:szCs w:val="24"/>
        </w:rPr>
        <w:t>nada más</w:t>
      </w:r>
      <w:r w:rsidRPr="008020CF">
        <w:rPr>
          <w:rFonts w:ascii="Verdana" w:hAnsi="Verdana"/>
          <w:sz w:val="24"/>
          <w:szCs w:val="24"/>
        </w:rPr>
        <w:t>?</w:t>
      </w:r>
      <w:r>
        <w:rPr>
          <w:rFonts w:ascii="Verdana" w:hAnsi="Verdana"/>
          <w:sz w:val="24"/>
          <w:szCs w:val="24"/>
        </w:rPr>
        <w:t xml:space="preserve"> </w:t>
      </w:r>
    </w:p>
    <w:p w14:paraId="1570493D" w14:textId="77777777" w:rsidR="00E04172" w:rsidRDefault="00E04172" w:rsidP="008020CF">
      <w:pPr>
        <w:autoSpaceDE w:val="0"/>
        <w:autoSpaceDN w:val="0"/>
        <w:adjustRightInd w:val="0"/>
        <w:spacing w:after="0" w:line="240" w:lineRule="auto"/>
        <w:jc w:val="both"/>
        <w:rPr>
          <w:rFonts w:ascii="Arial Black" w:hAnsi="Arial Black" w:cs="Arial"/>
          <w:sz w:val="24"/>
        </w:rPr>
      </w:pPr>
      <w:bookmarkStart w:id="1" w:name="_Hlk209696833"/>
    </w:p>
    <w:p w14:paraId="62ADA3A5" w14:textId="77777777" w:rsidR="00E04172" w:rsidRDefault="00E04172" w:rsidP="008020CF">
      <w:pPr>
        <w:autoSpaceDE w:val="0"/>
        <w:autoSpaceDN w:val="0"/>
        <w:adjustRightInd w:val="0"/>
        <w:spacing w:after="0" w:line="240" w:lineRule="auto"/>
        <w:jc w:val="both"/>
        <w:rPr>
          <w:rFonts w:ascii="Arial Black" w:hAnsi="Arial Black" w:cs="Arial"/>
          <w:sz w:val="24"/>
        </w:rPr>
      </w:pPr>
    </w:p>
    <w:p w14:paraId="5426EE23" w14:textId="77777777" w:rsidR="00E04172" w:rsidRDefault="00E04172" w:rsidP="008020CF">
      <w:pPr>
        <w:autoSpaceDE w:val="0"/>
        <w:autoSpaceDN w:val="0"/>
        <w:adjustRightInd w:val="0"/>
        <w:spacing w:after="0" w:line="240" w:lineRule="auto"/>
        <w:jc w:val="both"/>
        <w:rPr>
          <w:rFonts w:ascii="Arial Black" w:hAnsi="Arial Black" w:cs="Arial"/>
          <w:sz w:val="24"/>
        </w:rPr>
      </w:pPr>
    </w:p>
    <w:p w14:paraId="66F50877" w14:textId="3A6BC9BB" w:rsidR="008020CF" w:rsidRDefault="008020CF" w:rsidP="008020CF">
      <w:pPr>
        <w:autoSpaceDE w:val="0"/>
        <w:autoSpaceDN w:val="0"/>
        <w:adjustRightInd w:val="0"/>
        <w:spacing w:after="0" w:line="240" w:lineRule="auto"/>
        <w:jc w:val="both"/>
        <w:rPr>
          <w:rFonts w:ascii="Arial Black" w:hAnsi="Arial Black" w:cs="Arial"/>
        </w:rPr>
      </w:pPr>
      <w:r>
        <w:rPr>
          <w:rFonts w:ascii="Arial Black" w:hAnsi="Arial Black" w:cs="Arial"/>
          <w:sz w:val="24"/>
        </w:rPr>
        <w:t>En uso de la voz C. Vicente García Juárez</w:t>
      </w:r>
      <w:r w:rsidR="00563E0F">
        <w:rPr>
          <w:rFonts w:ascii="Arial Black" w:hAnsi="Arial Black" w:cs="Arial"/>
          <w:sz w:val="24"/>
        </w:rPr>
        <w:t>,</w:t>
      </w:r>
      <w:r>
        <w:rPr>
          <w:rFonts w:ascii="Arial Black" w:hAnsi="Arial Black" w:cs="Arial"/>
          <w:sz w:val="24"/>
        </w:rPr>
        <w:t xml:space="preserve"> </w:t>
      </w:r>
      <w:bookmarkEnd w:id="1"/>
      <w:r>
        <w:rPr>
          <w:rFonts w:ascii="Arial Black" w:hAnsi="Arial Black" w:cs="Arial"/>
          <w:sz w:val="24"/>
        </w:rPr>
        <w:t xml:space="preserve">si correcto del oficio </w:t>
      </w:r>
      <w:r w:rsidRPr="00563E0F">
        <w:rPr>
          <w:rFonts w:ascii="Verdana" w:hAnsi="Verdana"/>
          <w:sz w:val="24"/>
          <w:szCs w:val="24"/>
        </w:rPr>
        <w:t>410/09/2025 CMSP</w:t>
      </w:r>
      <w:r>
        <w:rPr>
          <w:rFonts w:ascii="Arial Black" w:hAnsi="Arial Black" w:cs="Arial"/>
        </w:rPr>
        <w:t xml:space="preserve"> </w:t>
      </w:r>
    </w:p>
    <w:p w14:paraId="38EA973C" w14:textId="77777777" w:rsidR="008020CF" w:rsidRDefault="008020CF" w:rsidP="008020CF">
      <w:pPr>
        <w:autoSpaceDE w:val="0"/>
        <w:autoSpaceDN w:val="0"/>
        <w:adjustRightInd w:val="0"/>
        <w:spacing w:after="0" w:line="240" w:lineRule="auto"/>
        <w:jc w:val="both"/>
        <w:rPr>
          <w:rFonts w:ascii="Arial Black" w:hAnsi="Arial Black" w:cs="Arial"/>
        </w:rPr>
      </w:pPr>
    </w:p>
    <w:p w14:paraId="37B8CAC5" w14:textId="0E21225B" w:rsidR="008020CF" w:rsidRDefault="008020CF" w:rsidP="008020CF">
      <w:pPr>
        <w:autoSpaceDE w:val="0"/>
        <w:autoSpaceDN w:val="0"/>
        <w:adjustRightInd w:val="0"/>
        <w:spacing w:after="0" w:line="240" w:lineRule="auto"/>
        <w:jc w:val="both"/>
        <w:rPr>
          <w:rFonts w:ascii="Verdana" w:hAnsi="Verdana"/>
          <w:sz w:val="24"/>
          <w:szCs w:val="24"/>
        </w:rPr>
      </w:pPr>
      <w:r>
        <w:rPr>
          <w:rFonts w:ascii="Arial Black" w:hAnsi="Arial Black" w:cs="Arial"/>
          <w:sz w:val="24"/>
        </w:rPr>
        <w:t xml:space="preserve">En uso de la voz C. Francisco Froylan Candelario Morales, </w:t>
      </w:r>
      <w:r w:rsidRPr="008020CF">
        <w:rPr>
          <w:rFonts w:ascii="Verdana" w:hAnsi="Verdana"/>
          <w:sz w:val="24"/>
          <w:szCs w:val="24"/>
        </w:rPr>
        <w:t xml:space="preserve">ósea del oficio 410/09/2025 CMSP </w:t>
      </w:r>
      <w:proofErr w:type="gramStart"/>
      <w:r w:rsidRPr="008020CF">
        <w:rPr>
          <w:rFonts w:ascii="Verdana" w:hAnsi="Verdana"/>
          <w:sz w:val="24"/>
          <w:szCs w:val="24"/>
        </w:rPr>
        <w:t>Presidenta</w:t>
      </w:r>
      <w:proofErr w:type="gramEnd"/>
      <w:r w:rsidRPr="008020CF">
        <w:rPr>
          <w:rFonts w:ascii="Verdana" w:hAnsi="Verdana"/>
          <w:sz w:val="24"/>
          <w:szCs w:val="24"/>
        </w:rPr>
        <w:t xml:space="preserve"> el contralor menciona que se podría reservar el punto 3 el punto 1 y 3 no entrarían en la reserva</w:t>
      </w:r>
      <w:r>
        <w:rPr>
          <w:rFonts w:ascii="Verdana" w:hAnsi="Verdana"/>
          <w:sz w:val="24"/>
          <w:szCs w:val="24"/>
        </w:rPr>
        <w:t>.</w:t>
      </w:r>
    </w:p>
    <w:p w14:paraId="460A0E79" w14:textId="77777777" w:rsidR="008020CF" w:rsidRDefault="008020CF" w:rsidP="008020CF">
      <w:pPr>
        <w:ind w:right="-234"/>
        <w:jc w:val="both"/>
        <w:rPr>
          <w:rFonts w:ascii="Verdana" w:hAnsi="Verdana"/>
          <w:sz w:val="24"/>
          <w:szCs w:val="24"/>
        </w:rPr>
      </w:pPr>
    </w:p>
    <w:p w14:paraId="4A4A46AC" w14:textId="748AA16F" w:rsidR="00563E0F" w:rsidRDefault="008020CF" w:rsidP="008020CF">
      <w:pPr>
        <w:ind w:right="-234"/>
        <w:jc w:val="both"/>
        <w:rPr>
          <w:rFonts w:ascii="Verdana" w:hAnsi="Verdana"/>
          <w:sz w:val="24"/>
          <w:szCs w:val="24"/>
        </w:rPr>
      </w:pPr>
      <w:r>
        <w:rPr>
          <w:rFonts w:ascii="Arial Black" w:hAnsi="Arial Black" w:cs="Arial"/>
          <w:sz w:val="24"/>
        </w:rPr>
        <w:t xml:space="preserve">En uso de la voz C. Magali Casillas Contreras, </w:t>
      </w:r>
      <w:r w:rsidRPr="008020CF">
        <w:rPr>
          <w:rFonts w:ascii="Verdana" w:hAnsi="Verdana"/>
          <w:sz w:val="24"/>
          <w:szCs w:val="24"/>
        </w:rPr>
        <w:t>a ver nada más aquí una duda los sistemas de almacenamiento virtual</w:t>
      </w:r>
      <w:r>
        <w:rPr>
          <w:rFonts w:ascii="Arial Black" w:hAnsi="Arial Black" w:cs="Arial"/>
          <w:sz w:val="24"/>
        </w:rPr>
        <w:t xml:space="preserve"> </w:t>
      </w:r>
      <w:r w:rsidRPr="00563E0F">
        <w:rPr>
          <w:rFonts w:ascii="Verdana" w:hAnsi="Verdana"/>
          <w:sz w:val="24"/>
          <w:szCs w:val="24"/>
        </w:rPr>
        <w:t xml:space="preserve">¿esos estarían con libre disposición? </w:t>
      </w:r>
      <w:r w:rsidR="00563E0F" w:rsidRPr="00563E0F">
        <w:rPr>
          <w:rFonts w:ascii="Verdana" w:hAnsi="Verdana"/>
          <w:sz w:val="24"/>
          <w:szCs w:val="24"/>
        </w:rPr>
        <w:t>¿Para solicitarlos a través de transparencia? El almacenamiento con el contenido de la información solo me queda esa duda ya que lo que dice es que vienen redes, ubicaciones de las mismas l</w:t>
      </w:r>
      <w:r w:rsidR="00563E0F">
        <w:rPr>
          <w:rFonts w:ascii="Verdana" w:hAnsi="Verdana"/>
          <w:sz w:val="24"/>
          <w:szCs w:val="24"/>
        </w:rPr>
        <w:t>í</w:t>
      </w:r>
      <w:r w:rsidR="00563E0F" w:rsidRPr="00563E0F">
        <w:rPr>
          <w:rFonts w:ascii="Verdana" w:hAnsi="Verdana"/>
          <w:sz w:val="24"/>
          <w:szCs w:val="24"/>
        </w:rPr>
        <w:t>n</w:t>
      </w:r>
      <w:r w:rsidR="00563E0F">
        <w:rPr>
          <w:rFonts w:ascii="Verdana" w:hAnsi="Verdana"/>
          <w:sz w:val="24"/>
          <w:szCs w:val="24"/>
        </w:rPr>
        <w:t>e</w:t>
      </w:r>
      <w:r w:rsidR="00563E0F" w:rsidRPr="00563E0F">
        <w:rPr>
          <w:rFonts w:ascii="Verdana" w:hAnsi="Verdana"/>
          <w:sz w:val="24"/>
          <w:szCs w:val="24"/>
        </w:rPr>
        <w:t>as telefónicas</w:t>
      </w:r>
      <w:r w:rsidR="00563E0F">
        <w:rPr>
          <w:rFonts w:ascii="Verdana" w:hAnsi="Verdana"/>
          <w:sz w:val="24"/>
          <w:szCs w:val="24"/>
        </w:rPr>
        <w:t xml:space="preserve"> e inclusive de tecnología celular.</w:t>
      </w:r>
    </w:p>
    <w:p w14:paraId="1A8C3559" w14:textId="0D33FFFF" w:rsidR="00563E0F" w:rsidRDefault="00563E0F" w:rsidP="008020CF">
      <w:pPr>
        <w:ind w:right="-234"/>
        <w:jc w:val="both"/>
        <w:rPr>
          <w:rFonts w:ascii="Verdana" w:hAnsi="Verdana"/>
          <w:sz w:val="24"/>
          <w:szCs w:val="24"/>
        </w:rPr>
      </w:pPr>
      <w:r>
        <w:rPr>
          <w:rFonts w:ascii="Verdana" w:hAnsi="Verdana"/>
          <w:sz w:val="24"/>
          <w:szCs w:val="24"/>
        </w:rPr>
        <w:t>Solo para puntualizar este tema los sistemas de almacenamiento</w:t>
      </w:r>
      <w:r w:rsidR="00E27A88">
        <w:rPr>
          <w:rFonts w:ascii="Verdana" w:hAnsi="Verdana"/>
          <w:sz w:val="24"/>
          <w:szCs w:val="24"/>
        </w:rPr>
        <w:t xml:space="preserve"> ubicación serian</w:t>
      </w:r>
      <w:r>
        <w:rPr>
          <w:rFonts w:ascii="Verdana" w:hAnsi="Verdana"/>
          <w:sz w:val="24"/>
          <w:szCs w:val="24"/>
        </w:rPr>
        <w:t xml:space="preserve"> solo reservar lo que se tiene </w:t>
      </w:r>
      <w:r w:rsidR="00E27A88">
        <w:rPr>
          <w:rFonts w:ascii="Verdana" w:hAnsi="Verdana"/>
          <w:sz w:val="24"/>
          <w:szCs w:val="24"/>
        </w:rPr>
        <w:t xml:space="preserve">internamente y ubicación </w:t>
      </w:r>
      <w:r>
        <w:rPr>
          <w:rFonts w:ascii="Verdana" w:hAnsi="Verdana"/>
          <w:sz w:val="24"/>
          <w:szCs w:val="24"/>
        </w:rPr>
        <w:t xml:space="preserve">solo dejar </w:t>
      </w:r>
      <w:r w:rsidR="00E27A88">
        <w:rPr>
          <w:rFonts w:ascii="Verdana" w:hAnsi="Verdana"/>
          <w:sz w:val="24"/>
          <w:szCs w:val="24"/>
        </w:rPr>
        <w:t>público</w:t>
      </w:r>
      <w:r>
        <w:rPr>
          <w:rFonts w:ascii="Verdana" w:hAnsi="Verdana"/>
          <w:sz w:val="24"/>
          <w:szCs w:val="24"/>
        </w:rPr>
        <w:t xml:space="preserve"> lo que es la adquisición.</w:t>
      </w:r>
    </w:p>
    <w:p w14:paraId="055C6BE5" w14:textId="1EC31BF0" w:rsidR="00563E0F" w:rsidRPr="00E27A88" w:rsidRDefault="00563E0F" w:rsidP="00E27A88">
      <w:pPr>
        <w:rPr>
          <w:rFonts w:ascii="Verdana" w:hAnsi="Verdana"/>
          <w:sz w:val="24"/>
          <w:szCs w:val="24"/>
        </w:rPr>
      </w:pPr>
      <w:r>
        <w:rPr>
          <w:rFonts w:ascii="Arial Black" w:hAnsi="Arial Black" w:cs="Arial"/>
          <w:sz w:val="24"/>
        </w:rPr>
        <w:t xml:space="preserve">En uso de la voz C. Vicente García Juárez, </w:t>
      </w:r>
      <w:r w:rsidRPr="00E27A88">
        <w:rPr>
          <w:rFonts w:ascii="Verdana" w:hAnsi="Verdana"/>
          <w:sz w:val="24"/>
          <w:szCs w:val="24"/>
        </w:rPr>
        <w:t xml:space="preserve">exactamente correcto </w:t>
      </w:r>
    </w:p>
    <w:p w14:paraId="1139E65E" w14:textId="0514461A" w:rsidR="00563E0F" w:rsidRDefault="00563E0F" w:rsidP="00E27A88">
      <w:pPr>
        <w:rPr>
          <w:rFonts w:ascii="Verdana" w:hAnsi="Verdana"/>
          <w:sz w:val="24"/>
          <w:szCs w:val="24"/>
        </w:rPr>
      </w:pPr>
      <w:r w:rsidRPr="00E27A88">
        <w:rPr>
          <w:rFonts w:ascii="Verdana" w:hAnsi="Verdana"/>
          <w:sz w:val="24"/>
          <w:szCs w:val="24"/>
        </w:rPr>
        <w:t xml:space="preserve">La adquisición de insumos </w:t>
      </w:r>
      <w:r w:rsidR="00E27A88" w:rsidRPr="00E27A88">
        <w:rPr>
          <w:rFonts w:ascii="Verdana" w:hAnsi="Verdana"/>
          <w:sz w:val="24"/>
          <w:szCs w:val="24"/>
        </w:rPr>
        <w:t>y equipamiento madamas</w:t>
      </w:r>
      <w:r w:rsidR="00E27A88">
        <w:rPr>
          <w:rFonts w:ascii="Verdana" w:hAnsi="Verdana"/>
          <w:sz w:val="24"/>
          <w:szCs w:val="24"/>
        </w:rPr>
        <w:t>.</w:t>
      </w:r>
    </w:p>
    <w:p w14:paraId="173AA812" w14:textId="00BB3787" w:rsidR="00E27A88" w:rsidRDefault="00E04172" w:rsidP="00E27A88">
      <w:pPr>
        <w:rPr>
          <w:rFonts w:ascii="Arial Black" w:hAnsi="Arial Black" w:cs="Arial"/>
          <w:sz w:val="24"/>
        </w:rPr>
      </w:pPr>
      <w:r>
        <w:rPr>
          <w:noProof/>
        </w:rPr>
        <w:drawing>
          <wp:anchor distT="0" distB="0" distL="114300" distR="114300" simplePos="0" relativeHeight="251665408" behindDoc="0" locked="0" layoutInCell="1" allowOverlap="1" wp14:anchorId="170132A6" wp14:editId="7C08E2B0">
            <wp:simplePos x="0" y="0"/>
            <wp:positionH relativeFrom="margin">
              <wp:posOffset>-651510</wp:posOffset>
            </wp:positionH>
            <wp:positionV relativeFrom="paragraph">
              <wp:posOffset>292100</wp:posOffset>
            </wp:positionV>
            <wp:extent cx="6758681" cy="1095375"/>
            <wp:effectExtent l="0" t="0" r="4445" b="0"/>
            <wp:wrapNone/>
            <wp:docPr id="1665894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4284" name=""/>
                    <pic:cNvPicPr/>
                  </pic:nvPicPr>
                  <pic:blipFill rotWithShape="1">
                    <a:blip r:embed="rId16">
                      <a:extLst>
                        <a:ext uri="{28A0092B-C50C-407E-A947-70E740481C1C}">
                          <a14:useLocalDpi xmlns:a14="http://schemas.microsoft.com/office/drawing/2010/main" val="0"/>
                        </a:ext>
                      </a:extLst>
                    </a:blip>
                    <a:srcRect l="27849" t="40737" r="32727" b="47897"/>
                    <a:stretch>
                      <a:fillRect/>
                    </a:stretch>
                  </pic:blipFill>
                  <pic:spPr bwMode="auto">
                    <a:xfrm>
                      <a:off x="0" y="0"/>
                      <a:ext cx="6758681"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A88">
        <w:rPr>
          <w:rFonts w:ascii="Arial Black" w:hAnsi="Arial Black" w:cs="Arial"/>
          <w:sz w:val="24"/>
        </w:rPr>
        <w:t xml:space="preserve">En uso de la voz C. Magali Casillas Contreras, y el punto dos dice </w:t>
      </w:r>
    </w:p>
    <w:p w14:paraId="13A7EF20" w14:textId="75956E73" w:rsidR="0028067D" w:rsidRDefault="0028067D" w:rsidP="00E27A88">
      <w:pPr>
        <w:rPr>
          <w:rFonts w:ascii="Verdana" w:hAnsi="Verdana"/>
          <w:sz w:val="24"/>
          <w:szCs w:val="24"/>
        </w:rPr>
      </w:pPr>
    </w:p>
    <w:p w14:paraId="66A6FBE2" w14:textId="14DF0433" w:rsidR="00E27A88" w:rsidRDefault="00E27A88" w:rsidP="00E27A88">
      <w:pPr>
        <w:rPr>
          <w:rFonts w:ascii="Verdana" w:hAnsi="Verdana"/>
          <w:sz w:val="24"/>
          <w:szCs w:val="24"/>
        </w:rPr>
      </w:pPr>
    </w:p>
    <w:p w14:paraId="107574F3" w14:textId="05600EAC" w:rsidR="00E27A88" w:rsidRDefault="00E27A88" w:rsidP="00E27A88">
      <w:pPr>
        <w:rPr>
          <w:rFonts w:ascii="Verdana" w:hAnsi="Verdana"/>
          <w:sz w:val="24"/>
          <w:szCs w:val="24"/>
        </w:rPr>
      </w:pPr>
    </w:p>
    <w:p w14:paraId="0EA329C7" w14:textId="77777777" w:rsidR="00E04172" w:rsidRDefault="00E04172" w:rsidP="00E27A88">
      <w:pPr>
        <w:rPr>
          <w:rFonts w:ascii="Verdana" w:hAnsi="Verdana"/>
          <w:sz w:val="24"/>
          <w:szCs w:val="24"/>
        </w:rPr>
      </w:pPr>
    </w:p>
    <w:p w14:paraId="0F8FF4AA" w14:textId="0AAFF110" w:rsidR="0028067D" w:rsidRDefault="0028067D" w:rsidP="00652631">
      <w:pPr>
        <w:jc w:val="both"/>
        <w:rPr>
          <w:rFonts w:ascii="Verdana" w:hAnsi="Verdana"/>
          <w:sz w:val="24"/>
          <w:szCs w:val="24"/>
        </w:rPr>
      </w:pPr>
      <w:r>
        <w:rPr>
          <w:rFonts w:ascii="Verdana" w:hAnsi="Verdana"/>
          <w:sz w:val="24"/>
          <w:szCs w:val="24"/>
        </w:rPr>
        <w:t xml:space="preserve">Que </w:t>
      </w:r>
      <w:proofErr w:type="spellStart"/>
      <w:r>
        <w:rPr>
          <w:rFonts w:ascii="Verdana" w:hAnsi="Verdana"/>
          <w:sz w:val="24"/>
          <w:szCs w:val="24"/>
        </w:rPr>
        <w:t>mas</w:t>
      </w:r>
      <w:proofErr w:type="spellEnd"/>
      <w:r>
        <w:rPr>
          <w:rFonts w:ascii="Verdana" w:hAnsi="Verdana"/>
          <w:sz w:val="24"/>
          <w:szCs w:val="24"/>
        </w:rPr>
        <w:t xml:space="preserve"> bien tiene que ver con la compra del equipo, pero no con la ubicación donde se van instalar.</w:t>
      </w:r>
    </w:p>
    <w:p w14:paraId="4DFD092D" w14:textId="3BF906AB" w:rsidR="00696FEB" w:rsidRDefault="0028067D" w:rsidP="00652631">
      <w:pPr>
        <w:jc w:val="both"/>
        <w:rPr>
          <w:rFonts w:ascii="Verdana" w:hAnsi="Verdana"/>
          <w:sz w:val="24"/>
          <w:szCs w:val="24"/>
        </w:rPr>
      </w:pPr>
      <w:r>
        <w:rPr>
          <w:rFonts w:ascii="Verdana" w:hAnsi="Verdana"/>
          <w:sz w:val="24"/>
          <w:szCs w:val="24"/>
        </w:rPr>
        <w:t xml:space="preserve">Por ejemplo, cuando se hace el proyecto de una licitación y si vas adquirir el proyecto si debe de venir ¿dónde vas instalar? ¿qué vas instalar? Y los puntos de ubicación porque eso debe contener en la licitación eso si quisiera argumentar y que lo </w:t>
      </w:r>
      <w:r w:rsidR="00696FEB">
        <w:rPr>
          <w:rFonts w:ascii="Verdana" w:hAnsi="Verdana"/>
          <w:sz w:val="24"/>
          <w:szCs w:val="24"/>
        </w:rPr>
        <w:t>revisáramos porque habla de esto. Y es lo que tu públicas para la licitación.</w:t>
      </w:r>
    </w:p>
    <w:p w14:paraId="5EEC9A69" w14:textId="77777777" w:rsidR="00E04172" w:rsidRDefault="00E04172" w:rsidP="00652631">
      <w:pPr>
        <w:jc w:val="both"/>
        <w:rPr>
          <w:rFonts w:ascii="Verdana" w:hAnsi="Verdana"/>
          <w:sz w:val="24"/>
          <w:szCs w:val="24"/>
        </w:rPr>
      </w:pPr>
    </w:p>
    <w:p w14:paraId="52A76C7D" w14:textId="77777777" w:rsidR="00E04172" w:rsidRDefault="00E04172" w:rsidP="00652631">
      <w:pPr>
        <w:jc w:val="both"/>
        <w:rPr>
          <w:rFonts w:ascii="Verdana" w:hAnsi="Verdana"/>
          <w:sz w:val="24"/>
          <w:szCs w:val="24"/>
        </w:rPr>
      </w:pPr>
    </w:p>
    <w:p w14:paraId="39FA14A1" w14:textId="77777777" w:rsidR="00E04172" w:rsidRDefault="00E04172" w:rsidP="00652631">
      <w:pPr>
        <w:jc w:val="both"/>
        <w:rPr>
          <w:rFonts w:ascii="Verdana" w:hAnsi="Verdana"/>
          <w:sz w:val="24"/>
          <w:szCs w:val="24"/>
        </w:rPr>
      </w:pPr>
    </w:p>
    <w:p w14:paraId="1621308B" w14:textId="7BF9D1FF" w:rsidR="00696FEB" w:rsidRDefault="00696FEB" w:rsidP="00652631">
      <w:pPr>
        <w:jc w:val="both"/>
        <w:rPr>
          <w:rFonts w:ascii="Verdana" w:hAnsi="Verdana"/>
          <w:sz w:val="24"/>
          <w:szCs w:val="24"/>
        </w:rPr>
      </w:pPr>
      <w:r>
        <w:rPr>
          <w:rFonts w:ascii="Verdana" w:hAnsi="Verdana"/>
          <w:sz w:val="24"/>
          <w:szCs w:val="24"/>
        </w:rPr>
        <w:t>¿Cuántos postes? porque el proyecto</w:t>
      </w:r>
      <w:r w:rsidR="004E01EE">
        <w:rPr>
          <w:rFonts w:ascii="Verdana" w:hAnsi="Verdana"/>
          <w:sz w:val="24"/>
          <w:szCs w:val="24"/>
        </w:rPr>
        <w:t xml:space="preserve"> abarca todo lo que vas a comprar y donde lo vas a poner. Ya que es parte del proyecto que tu sometes. Porque si incluye la adquisición y también la instalación de las cosas invariablemente en el proceso como cualquier obra </w:t>
      </w:r>
      <w:proofErr w:type="spellStart"/>
      <w:r w:rsidR="004E01EE">
        <w:rPr>
          <w:rFonts w:ascii="Verdana" w:hAnsi="Verdana"/>
          <w:sz w:val="24"/>
          <w:szCs w:val="24"/>
        </w:rPr>
        <w:t>publica</w:t>
      </w:r>
      <w:proofErr w:type="spellEnd"/>
      <w:r w:rsidR="004E01EE">
        <w:rPr>
          <w:rFonts w:ascii="Verdana" w:hAnsi="Verdana"/>
          <w:sz w:val="24"/>
          <w:szCs w:val="24"/>
        </w:rPr>
        <w:t xml:space="preserve"> subes las bases, subes la convocatoria, subes todo este proceso de lo que vas adquirir y donde lo vas hacer</w:t>
      </w:r>
      <w:r w:rsidR="00F80C51">
        <w:rPr>
          <w:rFonts w:ascii="Verdana" w:hAnsi="Verdana"/>
          <w:sz w:val="24"/>
          <w:szCs w:val="24"/>
        </w:rPr>
        <w:t>.</w:t>
      </w:r>
    </w:p>
    <w:p w14:paraId="4A35FBCD" w14:textId="4B10E244" w:rsidR="00F80C51" w:rsidRDefault="00F80C51" w:rsidP="00652631">
      <w:pPr>
        <w:jc w:val="both"/>
        <w:rPr>
          <w:rFonts w:ascii="Verdana" w:hAnsi="Verdana"/>
          <w:sz w:val="24"/>
          <w:szCs w:val="24"/>
        </w:rPr>
      </w:pPr>
      <w:r>
        <w:rPr>
          <w:rFonts w:ascii="Verdana" w:hAnsi="Verdana"/>
          <w:sz w:val="24"/>
          <w:szCs w:val="24"/>
        </w:rPr>
        <w:t>Desde esta perspectiva</w:t>
      </w:r>
      <w:r w:rsidR="00A73D2B">
        <w:rPr>
          <w:rFonts w:ascii="Verdana" w:hAnsi="Verdana"/>
          <w:sz w:val="24"/>
          <w:szCs w:val="24"/>
        </w:rPr>
        <w:t xml:space="preserve"> por ejemplo instalación de las cámaras de videovigilancia por ejemplo voy a licitar estos postes porque van ir unas cámaras (como ejemplo) y en el proyecto que vas a licitar de manera abierta viendo eso también abra que valóralo.</w:t>
      </w:r>
    </w:p>
    <w:p w14:paraId="7DFD48F1" w14:textId="77777777" w:rsidR="00C91FC4" w:rsidRDefault="00C91FC4" w:rsidP="00652631">
      <w:pPr>
        <w:jc w:val="both"/>
        <w:rPr>
          <w:rFonts w:ascii="Verdana" w:hAnsi="Verdana"/>
          <w:sz w:val="24"/>
          <w:szCs w:val="24"/>
        </w:rPr>
      </w:pPr>
    </w:p>
    <w:p w14:paraId="1653DBD4" w14:textId="49F63B08" w:rsidR="00C91FC4" w:rsidRDefault="00C91FC4" w:rsidP="00652631">
      <w:pPr>
        <w:jc w:val="both"/>
        <w:rPr>
          <w:rFonts w:ascii="Verdana" w:hAnsi="Verdana"/>
          <w:sz w:val="24"/>
          <w:szCs w:val="24"/>
        </w:rPr>
      </w:pPr>
      <w:r>
        <w:rPr>
          <w:rFonts w:ascii="Arial Black" w:hAnsi="Arial Black" w:cs="Arial"/>
          <w:sz w:val="24"/>
        </w:rPr>
        <w:t xml:space="preserve">En uso de la voz C. Vicente García Juárez, </w:t>
      </w:r>
      <w:r w:rsidRPr="00C91FC4">
        <w:rPr>
          <w:rFonts w:ascii="Verdana" w:hAnsi="Verdana"/>
          <w:sz w:val="24"/>
          <w:szCs w:val="24"/>
        </w:rPr>
        <w:t>si</w:t>
      </w:r>
    </w:p>
    <w:p w14:paraId="641A6E87" w14:textId="39E16105" w:rsidR="00A73D2B" w:rsidRDefault="00A73D2B" w:rsidP="00652631">
      <w:pPr>
        <w:jc w:val="both"/>
        <w:rPr>
          <w:rFonts w:ascii="Verdana" w:hAnsi="Verdana"/>
          <w:sz w:val="24"/>
          <w:szCs w:val="24"/>
        </w:rPr>
      </w:pPr>
      <w:r>
        <w:rPr>
          <w:rFonts w:ascii="Verdana" w:hAnsi="Verdana"/>
          <w:sz w:val="24"/>
          <w:szCs w:val="24"/>
        </w:rPr>
        <w:t xml:space="preserve">Porque habla de postes, cables, sobre todo el tema de los postes ya que estos implican que vas a poner cámaras </w:t>
      </w:r>
      <w:r w:rsidR="00FB448A">
        <w:rPr>
          <w:rFonts w:ascii="Verdana" w:hAnsi="Verdana"/>
          <w:sz w:val="24"/>
          <w:szCs w:val="24"/>
        </w:rPr>
        <w:t>del proyecto al hacer una licitación debes hacer de manera general donde van los postes</w:t>
      </w:r>
      <w:r w:rsidR="002865C5">
        <w:rPr>
          <w:rFonts w:ascii="Verdana" w:hAnsi="Verdana"/>
          <w:sz w:val="24"/>
          <w:szCs w:val="24"/>
        </w:rPr>
        <w:t xml:space="preserve"> y de manera seguida donde van las cámaras.</w:t>
      </w:r>
    </w:p>
    <w:p w14:paraId="6F9B1D40" w14:textId="6B74A93C" w:rsidR="0028067D" w:rsidRPr="00E27A88" w:rsidRDefault="002865C5" w:rsidP="00C91FC4">
      <w:pPr>
        <w:jc w:val="both"/>
        <w:rPr>
          <w:rFonts w:ascii="Verdana" w:hAnsi="Verdana"/>
          <w:sz w:val="24"/>
          <w:szCs w:val="24"/>
        </w:rPr>
      </w:pPr>
      <w:r>
        <w:rPr>
          <w:rFonts w:ascii="Verdana" w:hAnsi="Verdana"/>
          <w:sz w:val="24"/>
          <w:szCs w:val="24"/>
        </w:rPr>
        <w:t xml:space="preserve">Entonces allí mi duda, porque lo que publicas en la licitación es todo </w:t>
      </w:r>
      <w:r w:rsidR="0028067D">
        <w:rPr>
          <w:rFonts w:ascii="Verdana" w:hAnsi="Verdana"/>
          <w:sz w:val="24"/>
          <w:szCs w:val="24"/>
        </w:rPr>
        <w:t xml:space="preserve"> </w:t>
      </w:r>
    </w:p>
    <w:p w14:paraId="607B6889" w14:textId="3DA8B662" w:rsidR="00E27A88" w:rsidRDefault="002865C5" w:rsidP="008020CF">
      <w:pPr>
        <w:ind w:right="-234"/>
        <w:jc w:val="both"/>
        <w:rPr>
          <w:rFonts w:ascii="Verdana" w:hAnsi="Verdana"/>
          <w:sz w:val="24"/>
          <w:szCs w:val="24"/>
        </w:rPr>
      </w:pPr>
      <w:r>
        <w:rPr>
          <w:rFonts w:ascii="Arial Black" w:hAnsi="Arial Black" w:cs="Arial"/>
          <w:sz w:val="24"/>
        </w:rPr>
        <w:t xml:space="preserve">En uso de la voz C. Francisco Froylan Candelario Morales, </w:t>
      </w:r>
      <w:r w:rsidRPr="002865C5">
        <w:rPr>
          <w:rFonts w:ascii="Verdana" w:hAnsi="Verdana"/>
          <w:sz w:val="24"/>
          <w:szCs w:val="24"/>
        </w:rPr>
        <w:t>exacto se publica toda la licitación</w:t>
      </w:r>
      <w:r>
        <w:rPr>
          <w:rFonts w:ascii="Verdana" w:hAnsi="Verdana"/>
          <w:sz w:val="24"/>
          <w:szCs w:val="24"/>
        </w:rPr>
        <w:t>.</w:t>
      </w:r>
    </w:p>
    <w:p w14:paraId="2563A064" w14:textId="5CD9D1F9" w:rsidR="002865C5" w:rsidRDefault="002865C5" w:rsidP="008020CF">
      <w:pPr>
        <w:ind w:right="-234"/>
        <w:jc w:val="both"/>
        <w:rPr>
          <w:rFonts w:ascii="Verdana" w:hAnsi="Verdana"/>
          <w:sz w:val="24"/>
          <w:szCs w:val="24"/>
        </w:rPr>
      </w:pPr>
      <w:r>
        <w:rPr>
          <w:rFonts w:ascii="Arial Black" w:hAnsi="Arial Black" w:cs="Arial"/>
          <w:sz w:val="24"/>
        </w:rPr>
        <w:t>En uso de la voz C. Magali Casillas Contreras</w:t>
      </w:r>
    </w:p>
    <w:p w14:paraId="1AB91B87" w14:textId="07809766" w:rsidR="00C91FC4" w:rsidRDefault="002865C5" w:rsidP="008020CF">
      <w:pPr>
        <w:ind w:right="-234"/>
        <w:jc w:val="both"/>
        <w:rPr>
          <w:rFonts w:ascii="Verdana" w:hAnsi="Verdana"/>
          <w:sz w:val="24"/>
          <w:szCs w:val="24"/>
        </w:rPr>
      </w:pPr>
      <w:r>
        <w:rPr>
          <w:rFonts w:ascii="Verdana" w:hAnsi="Verdana"/>
          <w:sz w:val="24"/>
          <w:szCs w:val="24"/>
        </w:rPr>
        <w:t>Allí si creo debemos tener cuidado</w:t>
      </w:r>
      <w:r w:rsidR="00C91FC4">
        <w:rPr>
          <w:rFonts w:ascii="Verdana" w:hAnsi="Verdana"/>
          <w:sz w:val="24"/>
          <w:szCs w:val="24"/>
        </w:rPr>
        <w:t>.</w:t>
      </w:r>
    </w:p>
    <w:p w14:paraId="49E4D925" w14:textId="4A93CDAC" w:rsidR="00C91FC4" w:rsidRDefault="00C91FC4" w:rsidP="008C2BF4">
      <w:pPr>
        <w:ind w:right="-234"/>
        <w:jc w:val="both"/>
        <w:rPr>
          <w:rFonts w:ascii="Verdana" w:hAnsi="Verdana"/>
          <w:sz w:val="24"/>
          <w:szCs w:val="24"/>
        </w:rPr>
      </w:pPr>
      <w:r>
        <w:rPr>
          <w:rFonts w:ascii="Verdana" w:hAnsi="Verdana"/>
          <w:sz w:val="24"/>
          <w:szCs w:val="24"/>
        </w:rPr>
        <w:t>Con redes inalámbricas eso quizás no, temas de almacenamiento a lo mejor puedes decir unas características, pero no revelas el contenido de la información, líneas telefónicas inclusive telefonía celular, equipamiento no se los alcances.</w:t>
      </w:r>
    </w:p>
    <w:p w14:paraId="0B783095" w14:textId="77777777" w:rsidR="00C91FC4" w:rsidRDefault="00C91FC4" w:rsidP="00C91FC4">
      <w:pPr>
        <w:jc w:val="both"/>
        <w:rPr>
          <w:rFonts w:ascii="Verdana" w:hAnsi="Verdana"/>
          <w:sz w:val="24"/>
          <w:szCs w:val="24"/>
        </w:rPr>
      </w:pPr>
      <w:r>
        <w:rPr>
          <w:rFonts w:ascii="Arial Black" w:hAnsi="Arial Black" w:cs="Arial"/>
          <w:sz w:val="24"/>
        </w:rPr>
        <w:t xml:space="preserve">En uso de la voz C. Vicente García Juárez, </w:t>
      </w:r>
      <w:r w:rsidRPr="00C91FC4">
        <w:rPr>
          <w:rFonts w:ascii="Verdana" w:hAnsi="Verdana"/>
          <w:sz w:val="24"/>
          <w:szCs w:val="24"/>
        </w:rPr>
        <w:t>habla de los alcances</w:t>
      </w:r>
      <w:r>
        <w:rPr>
          <w:rFonts w:ascii="Verdana" w:hAnsi="Verdana"/>
          <w:sz w:val="24"/>
          <w:szCs w:val="24"/>
        </w:rPr>
        <w:t xml:space="preserve"> sobre la información técnica, comercial de capacidad operativas y etc.</w:t>
      </w:r>
    </w:p>
    <w:p w14:paraId="64C14DA3" w14:textId="77777777" w:rsidR="00E04172" w:rsidRDefault="00C91FC4" w:rsidP="00C91FC4">
      <w:pPr>
        <w:jc w:val="both"/>
        <w:rPr>
          <w:rFonts w:ascii="Verdana" w:hAnsi="Verdana"/>
          <w:sz w:val="24"/>
          <w:szCs w:val="24"/>
        </w:rPr>
      </w:pPr>
      <w:r>
        <w:rPr>
          <w:rFonts w:ascii="Verdana" w:hAnsi="Verdana"/>
          <w:sz w:val="24"/>
          <w:szCs w:val="24"/>
        </w:rPr>
        <w:t xml:space="preserve">Ósea lo deja muy amplio y si bien es cierto nos dice cuyas características cada artículo, equipamiento, electrónico refacciones insumos, postes cables en general todo aquello que se requiera para el equipamiento de tecnologías, redes y sistemas de la comisaria pues ahí como usted bien lo dice Ciudadana </w:t>
      </w:r>
      <w:proofErr w:type="gramStart"/>
      <w:r>
        <w:rPr>
          <w:rFonts w:ascii="Verdana" w:hAnsi="Verdana"/>
          <w:sz w:val="24"/>
          <w:szCs w:val="24"/>
        </w:rPr>
        <w:t>Presidenta</w:t>
      </w:r>
      <w:proofErr w:type="gramEnd"/>
      <w:r>
        <w:rPr>
          <w:rFonts w:ascii="Verdana" w:hAnsi="Verdana"/>
          <w:sz w:val="24"/>
          <w:szCs w:val="24"/>
        </w:rPr>
        <w:t xml:space="preserve"> es que se hace a través de licitaciones y en las </w:t>
      </w:r>
    </w:p>
    <w:p w14:paraId="464BF90A" w14:textId="77777777" w:rsidR="00E04172" w:rsidRDefault="00E04172" w:rsidP="00C91FC4">
      <w:pPr>
        <w:jc w:val="both"/>
        <w:rPr>
          <w:rFonts w:ascii="Verdana" w:hAnsi="Verdana"/>
          <w:sz w:val="24"/>
          <w:szCs w:val="24"/>
        </w:rPr>
      </w:pPr>
    </w:p>
    <w:p w14:paraId="219657A8" w14:textId="77777777" w:rsidR="00E04172" w:rsidRDefault="00E04172" w:rsidP="00C91FC4">
      <w:pPr>
        <w:jc w:val="both"/>
        <w:rPr>
          <w:rFonts w:ascii="Verdana" w:hAnsi="Verdana"/>
          <w:sz w:val="24"/>
          <w:szCs w:val="24"/>
        </w:rPr>
      </w:pPr>
    </w:p>
    <w:p w14:paraId="437069B3" w14:textId="6B9DD8E2" w:rsidR="008C2BF4" w:rsidRDefault="00C91FC4" w:rsidP="00C91FC4">
      <w:pPr>
        <w:jc w:val="both"/>
        <w:rPr>
          <w:rFonts w:ascii="Verdana" w:hAnsi="Verdana"/>
          <w:sz w:val="24"/>
          <w:szCs w:val="24"/>
        </w:rPr>
      </w:pPr>
      <w:r>
        <w:rPr>
          <w:rFonts w:ascii="Verdana" w:hAnsi="Verdana"/>
          <w:sz w:val="24"/>
          <w:szCs w:val="24"/>
        </w:rPr>
        <w:t xml:space="preserve">bases se ve, </w:t>
      </w:r>
      <w:proofErr w:type="spellStart"/>
      <w:r>
        <w:rPr>
          <w:rFonts w:ascii="Verdana" w:hAnsi="Verdana"/>
          <w:sz w:val="24"/>
          <w:szCs w:val="24"/>
        </w:rPr>
        <w:t>cuales</w:t>
      </w:r>
      <w:proofErr w:type="spellEnd"/>
      <w:r>
        <w:rPr>
          <w:rFonts w:ascii="Verdana" w:hAnsi="Verdana"/>
          <w:sz w:val="24"/>
          <w:szCs w:val="24"/>
        </w:rPr>
        <w:t xml:space="preserve"> son las que se requieren para eso y tiene que haber transparencia.</w:t>
      </w:r>
    </w:p>
    <w:p w14:paraId="6F743BD8" w14:textId="77777777" w:rsidR="008C2BF4" w:rsidRDefault="008C2BF4" w:rsidP="008C2BF4">
      <w:pPr>
        <w:ind w:right="-234"/>
        <w:jc w:val="both"/>
        <w:rPr>
          <w:rFonts w:ascii="Verdana" w:hAnsi="Verdana"/>
          <w:sz w:val="24"/>
          <w:szCs w:val="24"/>
        </w:rPr>
      </w:pPr>
      <w:r>
        <w:rPr>
          <w:rFonts w:ascii="Arial Black" w:hAnsi="Arial Black" w:cs="Arial"/>
          <w:sz w:val="24"/>
        </w:rPr>
        <w:t>En uso de la voz C. Magali Casillas Contreras</w:t>
      </w:r>
    </w:p>
    <w:p w14:paraId="531D9E9A" w14:textId="4F278DDD" w:rsidR="003C647C" w:rsidRDefault="008C2BF4" w:rsidP="00C91FC4">
      <w:pPr>
        <w:jc w:val="both"/>
        <w:rPr>
          <w:rFonts w:ascii="Verdana" w:hAnsi="Verdana"/>
          <w:sz w:val="24"/>
          <w:szCs w:val="24"/>
        </w:rPr>
      </w:pPr>
      <w:r>
        <w:rPr>
          <w:rFonts w:ascii="Verdana" w:hAnsi="Verdana"/>
          <w:sz w:val="24"/>
          <w:szCs w:val="24"/>
        </w:rPr>
        <w:t xml:space="preserve">Nada </w:t>
      </w:r>
      <w:proofErr w:type="spellStart"/>
      <w:r>
        <w:rPr>
          <w:rFonts w:ascii="Verdana" w:hAnsi="Verdana"/>
          <w:sz w:val="24"/>
          <w:szCs w:val="24"/>
        </w:rPr>
        <w:t>mas</w:t>
      </w:r>
      <w:proofErr w:type="spellEnd"/>
      <w:r>
        <w:rPr>
          <w:rFonts w:ascii="Verdana" w:hAnsi="Verdana"/>
          <w:sz w:val="24"/>
          <w:szCs w:val="24"/>
        </w:rPr>
        <w:t xml:space="preserve"> en la instalación </w:t>
      </w:r>
      <w:r w:rsidR="003C647C">
        <w:rPr>
          <w:rFonts w:ascii="Verdana" w:hAnsi="Verdana"/>
          <w:sz w:val="24"/>
          <w:szCs w:val="24"/>
        </w:rPr>
        <w:t xml:space="preserve">por ejemplo en el punto 2 me refiero a la compra no solo es la compra de los postes es la compra del poste y es la instalación, no das a conocer el proyecto de </w:t>
      </w:r>
      <w:proofErr w:type="spellStart"/>
      <w:r w:rsidR="003C647C">
        <w:rPr>
          <w:rFonts w:ascii="Verdana" w:hAnsi="Verdana"/>
          <w:sz w:val="24"/>
          <w:szCs w:val="24"/>
        </w:rPr>
        <w:t>donde</w:t>
      </w:r>
      <w:proofErr w:type="spellEnd"/>
      <w:r w:rsidR="003C647C">
        <w:rPr>
          <w:rFonts w:ascii="Verdana" w:hAnsi="Verdana"/>
          <w:sz w:val="24"/>
          <w:szCs w:val="24"/>
        </w:rPr>
        <w:t xml:space="preserve"> vas hacer las instalaciones y donde vas a tener tus puntos para ejecutar un proyecto de esta naturaleza desde la licitación.</w:t>
      </w:r>
    </w:p>
    <w:p w14:paraId="58B8B5EF" w14:textId="4A7CFEFA" w:rsidR="003C647C" w:rsidRDefault="003C647C" w:rsidP="00C91FC4">
      <w:pPr>
        <w:jc w:val="both"/>
        <w:rPr>
          <w:rFonts w:ascii="Verdana" w:hAnsi="Verdana"/>
          <w:sz w:val="24"/>
          <w:szCs w:val="24"/>
        </w:rPr>
      </w:pPr>
      <w:r>
        <w:rPr>
          <w:rFonts w:ascii="Arial Black" w:hAnsi="Arial Black" w:cs="Arial"/>
          <w:sz w:val="24"/>
        </w:rPr>
        <w:t xml:space="preserve">En uso de la voz C. Francisco Froylan Candelario Morales, </w:t>
      </w:r>
      <w:r w:rsidRPr="002865C5">
        <w:rPr>
          <w:rFonts w:ascii="Verdana" w:hAnsi="Verdana"/>
          <w:sz w:val="24"/>
          <w:szCs w:val="24"/>
        </w:rPr>
        <w:t>exacto</w:t>
      </w:r>
    </w:p>
    <w:p w14:paraId="395B6A0D" w14:textId="1FAD7DC2" w:rsidR="003C647C" w:rsidRDefault="003C647C" w:rsidP="00E04172">
      <w:pPr>
        <w:ind w:right="-234"/>
        <w:jc w:val="both"/>
        <w:rPr>
          <w:rFonts w:ascii="Verdana" w:hAnsi="Verdana"/>
          <w:sz w:val="24"/>
          <w:szCs w:val="24"/>
        </w:rPr>
      </w:pPr>
      <w:r>
        <w:rPr>
          <w:rFonts w:ascii="Arial Black" w:hAnsi="Arial Black" w:cs="Arial"/>
          <w:sz w:val="24"/>
        </w:rPr>
        <w:t xml:space="preserve">En uso de la voz C. Magali Casillas Contreras </w:t>
      </w:r>
      <w:r w:rsidRPr="003C647C">
        <w:rPr>
          <w:rFonts w:ascii="Verdana" w:hAnsi="Verdana"/>
          <w:sz w:val="24"/>
          <w:szCs w:val="24"/>
        </w:rPr>
        <w:t>eso es lo que me refiero al punto 2 es el que me genera a mi como duda.</w:t>
      </w:r>
    </w:p>
    <w:p w14:paraId="3D7554DC" w14:textId="27A3D0CD" w:rsidR="003C647C" w:rsidRDefault="003C647C" w:rsidP="003C647C">
      <w:pPr>
        <w:jc w:val="both"/>
        <w:rPr>
          <w:rFonts w:ascii="Arial Black" w:hAnsi="Arial Black" w:cs="Arial"/>
          <w:sz w:val="24"/>
        </w:rPr>
      </w:pPr>
      <w:r>
        <w:rPr>
          <w:rFonts w:ascii="Arial Black" w:hAnsi="Arial Black" w:cs="Arial"/>
          <w:sz w:val="24"/>
        </w:rPr>
        <w:t xml:space="preserve">En uso de la voz C. Francisco Froylan Candelario Morales, </w:t>
      </w:r>
      <w:r w:rsidRPr="00A12510">
        <w:rPr>
          <w:rFonts w:ascii="Verdana" w:hAnsi="Verdana"/>
          <w:sz w:val="24"/>
          <w:szCs w:val="24"/>
        </w:rPr>
        <w:t>propongo una reserva parcial a ese punto.</w:t>
      </w:r>
    </w:p>
    <w:p w14:paraId="2CF32059" w14:textId="617F0608" w:rsidR="003C647C" w:rsidRDefault="003C647C" w:rsidP="003C647C">
      <w:pPr>
        <w:ind w:right="-234"/>
        <w:jc w:val="both"/>
        <w:rPr>
          <w:rFonts w:ascii="Verdana" w:hAnsi="Verdana"/>
          <w:sz w:val="24"/>
          <w:szCs w:val="24"/>
        </w:rPr>
      </w:pPr>
      <w:r>
        <w:rPr>
          <w:rFonts w:ascii="Arial Black" w:hAnsi="Arial Black" w:cs="Arial"/>
          <w:sz w:val="24"/>
        </w:rPr>
        <w:t xml:space="preserve">En uso de la voz C. Magali Casillas Contreras, </w:t>
      </w:r>
      <w:r w:rsidRPr="0052799C">
        <w:rPr>
          <w:rFonts w:ascii="Verdana" w:hAnsi="Verdana"/>
          <w:sz w:val="24"/>
          <w:szCs w:val="24"/>
        </w:rPr>
        <w:t xml:space="preserve">a </w:t>
      </w:r>
      <w:r>
        <w:rPr>
          <w:rFonts w:ascii="Verdana" w:hAnsi="Verdana"/>
          <w:sz w:val="24"/>
          <w:szCs w:val="24"/>
        </w:rPr>
        <w:t>me parece bien</w:t>
      </w:r>
      <w:r w:rsidR="00A12510">
        <w:rPr>
          <w:rFonts w:ascii="Verdana" w:hAnsi="Verdana"/>
          <w:sz w:val="24"/>
          <w:szCs w:val="24"/>
        </w:rPr>
        <w:t xml:space="preserve"> ya que si </w:t>
      </w:r>
      <w:r w:rsidR="00212AF2">
        <w:rPr>
          <w:rFonts w:ascii="Verdana" w:hAnsi="Verdana"/>
          <w:sz w:val="24"/>
          <w:szCs w:val="24"/>
        </w:rPr>
        <w:t>tus sacas</w:t>
      </w:r>
      <w:r w:rsidR="00A12510">
        <w:rPr>
          <w:rFonts w:ascii="Verdana" w:hAnsi="Verdana"/>
          <w:sz w:val="24"/>
          <w:szCs w:val="24"/>
        </w:rPr>
        <w:t xml:space="preserve"> la licitación donde le vas a decir para que te hagan la cuantificación de un proyecto sobre todo instalación de postes donde </w:t>
      </w:r>
      <w:r w:rsidR="00212AF2">
        <w:rPr>
          <w:rFonts w:ascii="Verdana" w:hAnsi="Verdana"/>
          <w:sz w:val="24"/>
          <w:szCs w:val="24"/>
        </w:rPr>
        <w:t xml:space="preserve">le vas a decir </w:t>
      </w:r>
      <w:proofErr w:type="spellStart"/>
      <w:r w:rsidR="00212AF2">
        <w:rPr>
          <w:rFonts w:ascii="Verdana" w:hAnsi="Verdana"/>
          <w:sz w:val="24"/>
          <w:szCs w:val="24"/>
        </w:rPr>
        <w:t>como</w:t>
      </w:r>
      <w:proofErr w:type="spellEnd"/>
      <w:r w:rsidR="00212AF2">
        <w:rPr>
          <w:rFonts w:ascii="Verdana" w:hAnsi="Verdana"/>
          <w:sz w:val="24"/>
          <w:szCs w:val="24"/>
        </w:rPr>
        <w:t xml:space="preserve"> te van a cotizar si no les dices donde los vas a conectar y colocar.</w:t>
      </w:r>
    </w:p>
    <w:p w14:paraId="56715DD0" w14:textId="571815CE" w:rsidR="00212AF2" w:rsidRDefault="00212AF2" w:rsidP="003C647C">
      <w:pPr>
        <w:ind w:right="-234"/>
        <w:jc w:val="both"/>
        <w:rPr>
          <w:rFonts w:ascii="Verdana" w:hAnsi="Verdana"/>
          <w:sz w:val="24"/>
          <w:szCs w:val="24"/>
        </w:rPr>
      </w:pPr>
      <w:r>
        <w:rPr>
          <w:rFonts w:ascii="Arial Black" w:hAnsi="Arial Black" w:cs="Arial"/>
          <w:sz w:val="24"/>
        </w:rPr>
        <w:t xml:space="preserve">En uso de la voz C. Vicente García Juárez, </w:t>
      </w:r>
      <w:r w:rsidRPr="00212AF2">
        <w:rPr>
          <w:rFonts w:ascii="Verdana" w:hAnsi="Verdana"/>
          <w:sz w:val="24"/>
          <w:szCs w:val="24"/>
        </w:rPr>
        <w:t>así es entonces sería una reserva parcial</w:t>
      </w:r>
      <w:r w:rsidR="002A6C7D">
        <w:rPr>
          <w:rFonts w:ascii="Verdana" w:hAnsi="Verdana"/>
          <w:sz w:val="24"/>
          <w:szCs w:val="24"/>
        </w:rPr>
        <w:t>.</w:t>
      </w:r>
    </w:p>
    <w:p w14:paraId="5312995E" w14:textId="6AF89FDE" w:rsidR="002A6C7D" w:rsidRDefault="002A6C7D" w:rsidP="002A6C7D">
      <w:pPr>
        <w:jc w:val="both"/>
        <w:rPr>
          <w:rFonts w:ascii="Verdana" w:hAnsi="Verdana"/>
          <w:sz w:val="24"/>
          <w:szCs w:val="24"/>
        </w:rPr>
      </w:pPr>
      <w:r>
        <w:rPr>
          <w:rFonts w:ascii="Arial Black" w:hAnsi="Arial Black" w:cs="Arial"/>
          <w:sz w:val="24"/>
        </w:rPr>
        <w:t xml:space="preserve">En uso de la voz C. Francisco Froylan Candelario Morales, </w:t>
      </w:r>
      <w:r>
        <w:rPr>
          <w:rFonts w:ascii="Verdana" w:hAnsi="Verdana"/>
          <w:sz w:val="24"/>
          <w:szCs w:val="24"/>
        </w:rPr>
        <w:t>en el punto 2 verdad.</w:t>
      </w:r>
    </w:p>
    <w:p w14:paraId="01B809E2" w14:textId="387FEBA2" w:rsidR="002A6C7D" w:rsidRDefault="002A6C7D" w:rsidP="002A6C7D">
      <w:pPr>
        <w:jc w:val="both"/>
        <w:rPr>
          <w:rFonts w:ascii="Arial Black" w:hAnsi="Arial Black" w:cs="Arial"/>
          <w:sz w:val="24"/>
        </w:rPr>
      </w:pPr>
      <w:r>
        <w:rPr>
          <w:rFonts w:ascii="Arial Black" w:hAnsi="Arial Black" w:cs="Arial"/>
          <w:sz w:val="24"/>
        </w:rPr>
        <w:t xml:space="preserve">En uso de la voz C. Magali Casillas Contreras, </w:t>
      </w:r>
      <w:r w:rsidRPr="002A6C7D">
        <w:rPr>
          <w:rFonts w:ascii="Verdana" w:hAnsi="Verdana"/>
          <w:sz w:val="24"/>
          <w:szCs w:val="24"/>
        </w:rPr>
        <w:t>allí es el único punto que considero podría quedar con cierta vulnerabilidad</w:t>
      </w:r>
      <w:r>
        <w:rPr>
          <w:rFonts w:ascii="Arial Black" w:hAnsi="Arial Black" w:cs="Arial"/>
          <w:sz w:val="24"/>
        </w:rPr>
        <w:t xml:space="preserve"> los demás no creo el hecho que digas cual o que sistema, lo mismo da verdad cual o que sistema vas a licitar y publiques.</w:t>
      </w:r>
    </w:p>
    <w:p w14:paraId="43859377" w14:textId="1BC4F495" w:rsidR="002A6C7D" w:rsidRDefault="002A6C7D" w:rsidP="002A6C7D">
      <w:pPr>
        <w:jc w:val="both"/>
        <w:rPr>
          <w:rFonts w:ascii="Verdana" w:hAnsi="Verdana"/>
          <w:sz w:val="24"/>
          <w:szCs w:val="24"/>
        </w:rPr>
      </w:pPr>
      <w:r>
        <w:rPr>
          <w:rFonts w:ascii="Arial Black" w:hAnsi="Arial Black" w:cs="Arial"/>
          <w:sz w:val="24"/>
        </w:rPr>
        <w:t>En uso de la voz C. Francisco Froylan Candelario Morales,</w:t>
      </w:r>
      <w:r w:rsidRPr="002A6C7D">
        <w:rPr>
          <w:rFonts w:ascii="Verdana" w:hAnsi="Verdana"/>
          <w:sz w:val="24"/>
          <w:szCs w:val="24"/>
        </w:rPr>
        <w:t xml:space="preserve"> entonces podría ser la reserva parcial </w:t>
      </w:r>
      <w:r w:rsidR="008632F1">
        <w:rPr>
          <w:rFonts w:ascii="Verdana" w:hAnsi="Verdana"/>
          <w:sz w:val="24"/>
          <w:szCs w:val="24"/>
        </w:rPr>
        <w:t>de las ubicaciones de compras de seguridad publica donde se vayan a instalar ya sea cámaras postes y todo eso relacionado con cámaras.</w:t>
      </w:r>
    </w:p>
    <w:p w14:paraId="6577E8A9" w14:textId="77777777" w:rsidR="00E04172" w:rsidRDefault="00E04172" w:rsidP="002A6C7D">
      <w:pPr>
        <w:jc w:val="both"/>
        <w:rPr>
          <w:rFonts w:ascii="Verdana" w:hAnsi="Verdana"/>
          <w:sz w:val="24"/>
          <w:szCs w:val="24"/>
        </w:rPr>
      </w:pPr>
    </w:p>
    <w:p w14:paraId="71C0AEE6" w14:textId="77777777" w:rsidR="00E04172" w:rsidRDefault="00E04172" w:rsidP="002A6C7D">
      <w:pPr>
        <w:jc w:val="both"/>
        <w:rPr>
          <w:rFonts w:ascii="Verdana" w:hAnsi="Verdana"/>
          <w:sz w:val="24"/>
          <w:szCs w:val="24"/>
        </w:rPr>
      </w:pPr>
    </w:p>
    <w:p w14:paraId="0389B3B8" w14:textId="44259B39" w:rsidR="008632F1" w:rsidRPr="002A6C7D" w:rsidRDefault="008632F1" w:rsidP="002A6C7D">
      <w:pPr>
        <w:jc w:val="both"/>
        <w:rPr>
          <w:rFonts w:ascii="Verdana" w:hAnsi="Verdana"/>
          <w:sz w:val="24"/>
          <w:szCs w:val="24"/>
        </w:rPr>
      </w:pPr>
      <w:r>
        <w:rPr>
          <w:rFonts w:ascii="Verdana" w:hAnsi="Verdana"/>
          <w:sz w:val="24"/>
          <w:szCs w:val="24"/>
        </w:rPr>
        <w:t xml:space="preserve">Ya que es cierto en lo que comenta la </w:t>
      </w:r>
      <w:proofErr w:type="gramStart"/>
      <w:r>
        <w:rPr>
          <w:rFonts w:ascii="Verdana" w:hAnsi="Verdana"/>
          <w:sz w:val="24"/>
          <w:szCs w:val="24"/>
        </w:rPr>
        <w:t>Presidenta</w:t>
      </w:r>
      <w:proofErr w:type="gramEnd"/>
      <w:r>
        <w:rPr>
          <w:rFonts w:ascii="Verdana" w:hAnsi="Verdana"/>
          <w:sz w:val="24"/>
          <w:szCs w:val="24"/>
        </w:rPr>
        <w:t xml:space="preserve"> en cuanto a la licitación  </w:t>
      </w:r>
    </w:p>
    <w:p w14:paraId="1C891885" w14:textId="4998B798" w:rsidR="002A6C7D" w:rsidRDefault="00ED6634" w:rsidP="002A6C7D">
      <w:pPr>
        <w:jc w:val="both"/>
        <w:rPr>
          <w:rFonts w:ascii="Arial Black" w:hAnsi="Arial Black" w:cs="Arial"/>
          <w:sz w:val="24"/>
        </w:rPr>
      </w:pPr>
      <w:r>
        <w:rPr>
          <w:rFonts w:ascii="Arial Black" w:hAnsi="Arial Black" w:cs="Arial"/>
          <w:sz w:val="24"/>
        </w:rPr>
        <w:t xml:space="preserve">En uso de la voz C. Magali Casillas Contreras, </w:t>
      </w:r>
      <w:r>
        <w:rPr>
          <w:rFonts w:ascii="Verdana" w:hAnsi="Verdana"/>
          <w:sz w:val="24"/>
          <w:szCs w:val="24"/>
        </w:rPr>
        <w:t>es que en la licitación no te van a poder cotizar si tu no les dices las ubicaciones ¿</w:t>
      </w:r>
      <w:r w:rsidR="000E6924">
        <w:rPr>
          <w:rFonts w:ascii="Verdana" w:hAnsi="Verdana"/>
          <w:sz w:val="24"/>
          <w:szCs w:val="24"/>
        </w:rPr>
        <w:t>cómo</w:t>
      </w:r>
      <w:r>
        <w:rPr>
          <w:rFonts w:ascii="Verdana" w:hAnsi="Verdana"/>
          <w:sz w:val="24"/>
          <w:szCs w:val="24"/>
        </w:rPr>
        <w:t xml:space="preserve"> te van a cotizar?  </w:t>
      </w:r>
    </w:p>
    <w:p w14:paraId="18F60E5E" w14:textId="477A29B7" w:rsidR="000E6924" w:rsidRDefault="000E6924" w:rsidP="000E6924">
      <w:pPr>
        <w:ind w:right="-234"/>
        <w:jc w:val="both"/>
        <w:rPr>
          <w:rFonts w:ascii="Verdana" w:hAnsi="Verdana"/>
          <w:sz w:val="24"/>
          <w:szCs w:val="24"/>
        </w:rPr>
      </w:pPr>
      <w:r>
        <w:rPr>
          <w:rFonts w:ascii="Arial Black" w:hAnsi="Arial Black" w:cs="Arial"/>
          <w:sz w:val="24"/>
        </w:rPr>
        <w:t xml:space="preserve">En uso de la voz C. Vicente García Juárez, </w:t>
      </w:r>
      <w:r w:rsidRPr="000E6924">
        <w:rPr>
          <w:rFonts w:ascii="Verdana" w:hAnsi="Verdana"/>
          <w:sz w:val="24"/>
          <w:szCs w:val="24"/>
        </w:rPr>
        <w:t>simple y sencillamente la longitud de cada poste de 3 metros, 12 metros, 5 metros.</w:t>
      </w:r>
    </w:p>
    <w:p w14:paraId="28407EF1" w14:textId="08029B8E" w:rsidR="00925ACD" w:rsidRDefault="000E6924" w:rsidP="000E6924">
      <w:pPr>
        <w:jc w:val="both"/>
        <w:rPr>
          <w:rFonts w:ascii="Verdana" w:hAnsi="Verdana"/>
          <w:sz w:val="24"/>
          <w:szCs w:val="24"/>
        </w:rPr>
      </w:pPr>
      <w:r>
        <w:rPr>
          <w:rFonts w:ascii="Arial Black" w:hAnsi="Arial Black" w:cs="Arial"/>
          <w:sz w:val="24"/>
        </w:rPr>
        <w:t xml:space="preserve">En uso de la voz C. Magali Casillas Contreras, </w:t>
      </w:r>
      <w:r>
        <w:rPr>
          <w:rFonts w:ascii="Verdana" w:hAnsi="Verdana"/>
          <w:sz w:val="24"/>
          <w:szCs w:val="24"/>
        </w:rPr>
        <w:t xml:space="preserve">entonces como harías que en la licitación te hagan una propuesta de carácter económico si no tienen los datos para poderte cotizar, creo que en una licitación estarían hasta en desventaja porque estarían a ciegas cotizando sin saber los puntos de ubicación y los retos que van enfrentar y me refiero al tema de </w:t>
      </w:r>
    </w:p>
    <w:p w14:paraId="31DE0509" w14:textId="22786168" w:rsidR="00925ACD" w:rsidRDefault="000E6924" w:rsidP="000E6924">
      <w:pPr>
        <w:jc w:val="both"/>
        <w:rPr>
          <w:rFonts w:ascii="Verdana" w:hAnsi="Verdana"/>
          <w:sz w:val="24"/>
          <w:szCs w:val="24"/>
        </w:rPr>
      </w:pPr>
      <w:r>
        <w:rPr>
          <w:rFonts w:ascii="Verdana" w:hAnsi="Verdana"/>
          <w:sz w:val="24"/>
          <w:szCs w:val="24"/>
        </w:rPr>
        <w:t xml:space="preserve">obra civil </w:t>
      </w:r>
      <w:r w:rsidR="00925ACD">
        <w:rPr>
          <w:rFonts w:ascii="Verdana" w:hAnsi="Verdana"/>
          <w:sz w:val="24"/>
          <w:szCs w:val="24"/>
        </w:rPr>
        <w:t>vaya, sobre que te cotizarían la colocación, quisa la pura compra de decir quiero 100 postes con estas características, pero los proyectos de FORTAMUN incluyen los ejecutan con todo es la compra y la instalación como el proveedor te podría cotizar sin tener los datos y conocimiento del proyecto.</w:t>
      </w:r>
    </w:p>
    <w:p w14:paraId="6AA82E06" w14:textId="294D346F" w:rsidR="00925ACD" w:rsidRDefault="00925ACD" w:rsidP="00925ACD">
      <w:pPr>
        <w:jc w:val="both"/>
        <w:rPr>
          <w:rFonts w:ascii="Verdana" w:hAnsi="Verdana"/>
          <w:sz w:val="24"/>
          <w:szCs w:val="24"/>
        </w:rPr>
      </w:pPr>
      <w:r>
        <w:rPr>
          <w:rFonts w:ascii="Arial Black" w:hAnsi="Arial Black" w:cs="Arial"/>
          <w:sz w:val="24"/>
        </w:rPr>
        <w:t xml:space="preserve">En uso de la voz C. Francisco Froylan Candelario Morales, </w:t>
      </w:r>
      <w:r>
        <w:rPr>
          <w:rFonts w:ascii="Verdana" w:hAnsi="Verdana"/>
          <w:sz w:val="24"/>
          <w:szCs w:val="24"/>
        </w:rPr>
        <w:t>en el punto 2 hacer una reserva parcial.</w:t>
      </w:r>
    </w:p>
    <w:p w14:paraId="1B3FFC45" w14:textId="77777777" w:rsidR="00925ACD" w:rsidRDefault="00925ACD" w:rsidP="00925ACD">
      <w:pPr>
        <w:jc w:val="both"/>
        <w:rPr>
          <w:rFonts w:ascii="Verdana" w:hAnsi="Verdana"/>
          <w:sz w:val="24"/>
          <w:szCs w:val="24"/>
        </w:rPr>
      </w:pPr>
      <w:r>
        <w:rPr>
          <w:rFonts w:ascii="Arial Black" w:hAnsi="Arial Black" w:cs="Arial"/>
          <w:sz w:val="24"/>
        </w:rPr>
        <w:t xml:space="preserve">En uso de la voz C. Francisco Froylan Candelario Morales, </w:t>
      </w:r>
      <w:r>
        <w:rPr>
          <w:rFonts w:ascii="Verdana" w:hAnsi="Verdana"/>
          <w:sz w:val="24"/>
          <w:szCs w:val="24"/>
        </w:rPr>
        <w:t>en el punto 3 que nos habla de la información tendiente a contratar servicios profesionales o especializados en materias de tecnologías de la información, elaboración y ejecución de proyectos, en materia de redes, comunicación o video vigilancia urbana o local o sea la información donde se van a contratar esos servicios quien los va instalar, esa información si podría quedar como reservada a criterio de ustedes.</w:t>
      </w:r>
    </w:p>
    <w:p w14:paraId="23C71A24" w14:textId="77777777" w:rsidR="00FB1F2C" w:rsidRDefault="00366DB5" w:rsidP="00366DB5">
      <w:pPr>
        <w:jc w:val="both"/>
        <w:rPr>
          <w:rFonts w:ascii="Verdana" w:hAnsi="Verdana"/>
          <w:sz w:val="24"/>
          <w:szCs w:val="24"/>
        </w:rPr>
      </w:pPr>
      <w:r>
        <w:rPr>
          <w:rFonts w:ascii="Arial Black" w:hAnsi="Arial Black" w:cs="Arial"/>
          <w:sz w:val="24"/>
        </w:rPr>
        <w:t xml:space="preserve">En uso de la voz C. Magali Casillas Contreras, </w:t>
      </w:r>
      <w:r>
        <w:rPr>
          <w:rFonts w:ascii="Verdana" w:hAnsi="Verdana"/>
          <w:sz w:val="24"/>
          <w:szCs w:val="24"/>
        </w:rPr>
        <w:t xml:space="preserve">definitivamente por todo lo que tiene que ver </w:t>
      </w:r>
      <w:r w:rsidR="00FB1F2C">
        <w:rPr>
          <w:rFonts w:ascii="Verdana" w:hAnsi="Verdana"/>
          <w:sz w:val="24"/>
          <w:szCs w:val="24"/>
        </w:rPr>
        <w:t>con temas de seguridad.</w:t>
      </w:r>
    </w:p>
    <w:p w14:paraId="149F61B8" w14:textId="33415535" w:rsidR="00551C0B" w:rsidRDefault="00551C0B" w:rsidP="007A3DA0">
      <w:pPr>
        <w:jc w:val="both"/>
        <w:rPr>
          <w:rFonts w:ascii="Verdana" w:hAnsi="Verdana"/>
          <w:sz w:val="24"/>
          <w:szCs w:val="24"/>
        </w:rPr>
      </w:pPr>
      <w:bookmarkStart w:id="2" w:name="_Hlk209728814"/>
      <w:r>
        <w:rPr>
          <w:rFonts w:ascii="Arial Black" w:hAnsi="Arial Black" w:cs="Arial"/>
          <w:sz w:val="24"/>
        </w:rPr>
        <w:t xml:space="preserve">En uso de la voz C. Francisco Froylan Candelario Morales, </w:t>
      </w:r>
      <w:r>
        <w:rPr>
          <w:rFonts w:ascii="Verdana" w:hAnsi="Verdana"/>
          <w:sz w:val="24"/>
          <w:szCs w:val="24"/>
        </w:rPr>
        <w:t>en este punto yo le propongo al comité de transparencia lo siguiente:</w:t>
      </w:r>
    </w:p>
    <w:bookmarkEnd w:id="2"/>
    <w:p w14:paraId="6BCD11E6" w14:textId="16844689" w:rsidR="00551C0B" w:rsidRDefault="00551C0B" w:rsidP="007A3DA0">
      <w:pPr>
        <w:jc w:val="both"/>
        <w:rPr>
          <w:rFonts w:ascii="Verdana" w:hAnsi="Verdana"/>
          <w:sz w:val="24"/>
          <w:szCs w:val="24"/>
        </w:rPr>
      </w:pPr>
      <w:r>
        <w:rPr>
          <w:rFonts w:ascii="Verdana" w:hAnsi="Verdana"/>
          <w:sz w:val="24"/>
          <w:szCs w:val="24"/>
        </w:rPr>
        <w:t>Que digamos cuanto tiempo de reserva le podemos dar.</w:t>
      </w:r>
    </w:p>
    <w:p w14:paraId="741A8B91" w14:textId="008E688C" w:rsidR="00551C0B" w:rsidRDefault="00551C0B" w:rsidP="007A3DA0">
      <w:pPr>
        <w:jc w:val="both"/>
        <w:rPr>
          <w:rFonts w:ascii="Verdana" w:hAnsi="Verdana"/>
          <w:sz w:val="24"/>
          <w:szCs w:val="24"/>
        </w:rPr>
      </w:pPr>
      <w:r>
        <w:rPr>
          <w:rFonts w:ascii="Verdana" w:hAnsi="Verdana"/>
          <w:sz w:val="24"/>
          <w:szCs w:val="24"/>
        </w:rPr>
        <w:t xml:space="preserve">La ley nos dice que un periodo máximo de 5 años  </w:t>
      </w:r>
    </w:p>
    <w:p w14:paraId="5B1EB0C3" w14:textId="77777777" w:rsidR="00E04172" w:rsidRDefault="00E04172" w:rsidP="00551C0B">
      <w:pPr>
        <w:jc w:val="both"/>
        <w:rPr>
          <w:rFonts w:ascii="Verdana" w:hAnsi="Verdana"/>
          <w:b/>
          <w:bCs/>
          <w:sz w:val="24"/>
          <w:szCs w:val="24"/>
        </w:rPr>
      </w:pPr>
    </w:p>
    <w:p w14:paraId="2A5B3AA9" w14:textId="77777777" w:rsidR="00E04172" w:rsidRDefault="00E04172" w:rsidP="00551C0B">
      <w:pPr>
        <w:jc w:val="both"/>
        <w:rPr>
          <w:rFonts w:ascii="Verdana" w:hAnsi="Verdana"/>
          <w:b/>
          <w:bCs/>
          <w:sz w:val="24"/>
          <w:szCs w:val="24"/>
        </w:rPr>
      </w:pPr>
    </w:p>
    <w:p w14:paraId="53370382" w14:textId="623BC757" w:rsidR="00551C0B" w:rsidRPr="00551C0B" w:rsidRDefault="00551C0B" w:rsidP="00551C0B">
      <w:pPr>
        <w:jc w:val="both"/>
        <w:rPr>
          <w:rFonts w:ascii="Verdana" w:hAnsi="Verdana"/>
          <w:sz w:val="24"/>
          <w:szCs w:val="24"/>
        </w:rPr>
      </w:pPr>
      <w:r w:rsidRPr="00551C0B">
        <w:rPr>
          <w:rFonts w:ascii="Verdana" w:hAnsi="Verdana"/>
          <w:b/>
          <w:bCs/>
          <w:sz w:val="24"/>
          <w:szCs w:val="24"/>
        </w:rPr>
        <w:t>LEY DE TRANSPARENCIA Y ACCESO A LA INFORMACIÓN PÚBLICA DEL ESTADO DE JALISCO Y SUS MUNICIPIOS</w:t>
      </w:r>
    </w:p>
    <w:p w14:paraId="4F59193D" w14:textId="77777777" w:rsidR="00551C0B" w:rsidRPr="00551C0B" w:rsidRDefault="00551C0B" w:rsidP="00551C0B">
      <w:pPr>
        <w:pStyle w:val="Default"/>
        <w:jc w:val="both"/>
        <w:rPr>
          <w:rFonts w:ascii="Verdana" w:hAnsi="Verdana"/>
        </w:rPr>
      </w:pPr>
      <w:r w:rsidRPr="00551C0B">
        <w:rPr>
          <w:rFonts w:ascii="Verdana" w:hAnsi="Verdana"/>
          <w:b/>
          <w:bCs/>
        </w:rPr>
        <w:t xml:space="preserve">Artículo 19. </w:t>
      </w:r>
      <w:r w:rsidRPr="00551C0B">
        <w:rPr>
          <w:rFonts w:ascii="Verdana" w:hAnsi="Verdana"/>
        </w:rPr>
        <w:t xml:space="preserve">Reserva- Periodos y Extinción </w:t>
      </w:r>
    </w:p>
    <w:p w14:paraId="31DB248D" w14:textId="282A2236" w:rsidR="00551C0B" w:rsidRDefault="00551C0B" w:rsidP="00551C0B">
      <w:pPr>
        <w:jc w:val="both"/>
        <w:rPr>
          <w:rFonts w:ascii="Verdana" w:hAnsi="Verdana"/>
          <w:sz w:val="24"/>
          <w:szCs w:val="24"/>
        </w:rPr>
      </w:pPr>
      <w:r w:rsidRPr="00551C0B">
        <w:rPr>
          <w:rFonts w:ascii="Verdana" w:hAnsi="Verdana"/>
          <w:sz w:val="24"/>
          <w:szCs w:val="24"/>
        </w:rPr>
        <w:t>1. La reserva de información pública será determinada por el sujeto obligado a través del Comité de Transparencia y nunca podrá exceder de cinco años, a excepción de los casos en que se ponga en riesgo la seguridad en tanto subsista tal circunstancia, para lo cual deberá emitirse el acuerdo correspondiente.</w:t>
      </w:r>
    </w:p>
    <w:p w14:paraId="2E855724" w14:textId="08E62802" w:rsidR="00551C0B" w:rsidRPr="00E04172" w:rsidRDefault="00551C0B" w:rsidP="00551C0B">
      <w:pPr>
        <w:jc w:val="both"/>
        <w:rPr>
          <w:rFonts w:ascii="Verdana" w:hAnsi="Verdana"/>
          <w:sz w:val="24"/>
          <w:szCs w:val="24"/>
        </w:rPr>
      </w:pPr>
      <w:r>
        <w:rPr>
          <w:rFonts w:ascii="Verdana" w:hAnsi="Verdana"/>
          <w:sz w:val="24"/>
          <w:szCs w:val="24"/>
        </w:rPr>
        <w:t>Yo propongo que se reserve del día de hoy hasta el 30 de septiembre del año 2027 cuando finaliza esta administración.</w:t>
      </w:r>
    </w:p>
    <w:p w14:paraId="7EC3AFD3" w14:textId="554F26C4" w:rsidR="00551C0B" w:rsidRDefault="00551C0B" w:rsidP="00551C0B">
      <w:pPr>
        <w:jc w:val="both"/>
        <w:rPr>
          <w:rFonts w:ascii="Verdana" w:hAnsi="Verdana"/>
          <w:sz w:val="24"/>
          <w:szCs w:val="24"/>
        </w:rPr>
      </w:pPr>
      <w:r>
        <w:rPr>
          <w:rFonts w:ascii="Arial Black" w:hAnsi="Arial Black" w:cs="Arial"/>
          <w:sz w:val="24"/>
        </w:rPr>
        <w:t xml:space="preserve">En uso de la voz C. Magali Casillas Contreras, </w:t>
      </w:r>
      <w:r>
        <w:rPr>
          <w:rFonts w:ascii="Verdana" w:hAnsi="Verdana"/>
          <w:sz w:val="24"/>
          <w:szCs w:val="24"/>
        </w:rPr>
        <w:t>me parece bien totalmente de acuerdo ya otro gobierno que decida o cuando allá algún cambio en las normativas o algo y si hubiera cambio en las normativas que tuviéramos que hacer algún cambio pues lo haríamos excelente propuesta.</w:t>
      </w:r>
    </w:p>
    <w:p w14:paraId="0177B2DE" w14:textId="25BC23D0" w:rsidR="00FA0CFF" w:rsidRDefault="00FA0CFF" w:rsidP="00FA0CFF">
      <w:pPr>
        <w:ind w:right="-234"/>
        <w:jc w:val="both"/>
        <w:rPr>
          <w:rFonts w:ascii="Verdana" w:hAnsi="Verdana"/>
          <w:sz w:val="24"/>
          <w:szCs w:val="24"/>
        </w:rPr>
      </w:pPr>
      <w:r>
        <w:rPr>
          <w:rFonts w:ascii="Arial Black" w:hAnsi="Arial Black" w:cs="Arial"/>
          <w:sz w:val="24"/>
        </w:rPr>
        <w:t xml:space="preserve">En uso de la voz C. Vicente García Juárez, </w:t>
      </w:r>
      <w:r>
        <w:rPr>
          <w:rFonts w:ascii="Verdana" w:hAnsi="Verdana"/>
          <w:sz w:val="24"/>
          <w:szCs w:val="24"/>
        </w:rPr>
        <w:t xml:space="preserve">me gustaría mencionar Lic. Froylan y Presienta </w:t>
      </w:r>
      <w:r w:rsidR="007A3DA0">
        <w:rPr>
          <w:rFonts w:ascii="Verdana" w:hAnsi="Verdana"/>
          <w:sz w:val="24"/>
          <w:szCs w:val="24"/>
        </w:rPr>
        <w:t>en el sentido de poner como fecha limite el 30 se septiembre del año 2027 pero con la salvedad de que en caso de que nazca una nueva Ley o nuevo reglamento pudiera ser modificado precisamente.</w:t>
      </w:r>
    </w:p>
    <w:p w14:paraId="457956AC" w14:textId="7869DB16" w:rsidR="007A3DA0" w:rsidRDefault="007A3DA0" w:rsidP="007A3DA0">
      <w:pPr>
        <w:jc w:val="both"/>
        <w:rPr>
          <w:rFonts w:ascii="Verdana" w:hAnsi="Verdana"/>
          <w:sz w:val="24"/>
          <w:szCs w:val="24"/>
        </w:rPr>
      </w:pPr>
      <w:r>
        <w:rPr>
          <w:rFonts w:ascii="Arial Black" w:hAnsi="Arial Black" w:cs="Arial"/>
          <w:sz w:val="24"/>
        </w:rPr>
        <w:t xml:space="preserve">En uso de la voz C. Francisco Froylan Candelario Morales, </w:t>
      </w:r>
      <w:r>
        <w:rPr>
          <w:rFonts w:ascii="Verdana" w:hAnsi="Verdana"/>
          <w:sz w:val="24"/>
          <w:szCs w:val="24"/>
        </w:rPr>
        <w:t>estoy de acuerdo con eso y mas ahorita con este que traemos de la nueva reforma a la Ley local de transparencia.</w:t>
      </w:r>
    </w:p>
    <w:p w14:paraId="1006E3F7" w14:textId="74A33174" w:rsidR="007A3DA0" w:rsidRDefault="007A3DA0" w:rsidP="007A3DA0">
      <w:pPr>
        <w:jc w:val="both"/>
        <w:rPr>
          <w:rFonts w:ascii="Arial Black" w:hAnsi="Arial Black" w:cs="Arial"/>
          <w:sz w:val="24"/>
        </w:rPr>
      </w:pPr>
      <w:r>
        <w:rPr>
          <w:rFonts w:ascii="Arial Black" w:hAnsi="Arial Black" w:cs="Arial"/>
          <w:sz w:val="24"/>
        </w:rPr>
        <w:t xml:space="preserve">En uso de la voz C. Magali Casillas Contreras, </w:t>
      </w:r>
      <w:r w:rsidRPr="007A3DA0">
        <w:rPr>
          <w:rFonts w:ascii="Verdana" w:hAnsi="Verdana"/>
          <w:sz w:val="24"/>
          <w:szCs w:val="24"/>
        </w:rPr>
        <w:t>justo de hecho hace un momento se acaba de aprobar en la comisión de puntos constitucionales del Congreso de Jalisco precisamente ya la aprobación el dictamen para la extinción del ITEI y además para iniciar a construir las leyes secundarias en materia de transparencia, hoy se acaba de informar en la comisión de puntos constitucionales y tengo entendido que va subir mañana a sesión en el Congreso del Estado</w:t>
      </w:r>
      <w:r>
        <w:rPr>
          <w:rFonts w:ascii="Arial Black" w:hAnsi="Arial Black" w:cs="Arial"/>
          <w:sz w:val="24"/>
        </w:rPr>
        <w:t xml:space="preserve"> </w:t>
      </w:r>
      <w:r w:rsidRPr="007A3DA0">
        <w:rPr>
          <w:rFonts w:ascii="Verdana" w:hAnsi="Verdana"/>
          <w:sz w:val="24"/>
          <w:szCs w:val="24"/>
        </w:rPr>
        <w:t>entonces quizá allá cambios ya los tendremos que ir ajustando a la toma de nuestras decisiones a lo que nos vaya marcando la Ley</w:t>
      </w:r>
      <w:r>
        <w:rPr>
          <w:rFonts w:ascii="Arial Black" w:hAnsi="Arial Black" w:cs="Arial"/>
          <w:sz w:val="24"/>
        </w:rPr>
        <w:t>, a mi de momento me parece estar de acuerdo con la sugerencia de ambos y que quede una reserva parcial en relación al punto</w:t>
      </w:r>
      <w:r w:rsidR="008B2BCB">
        <w:rPr>
          <w:rFonts w:ascii="Arial Black" w:hAnsi="Arial Black" w:cs="Arial"/>
          <w:sz w:val="24"/>
        </w:rPr>
        <w:t xml:space="preserve"> 2</w:t>
      </w:r>
      <w:r>
        <w:rPr>
          <w:rFonts w:ascii="Arial Black" w:hAnsi="Arial Black" w:cs="Arial"/>
          <w:sz w:val="24"/>
        </w:rPr>
        <w:t xml:space="preserve"> de:</w:t>
      </w:r>
    </w:p>
    <w:p w14:paraId="3F4FCC7F" w14:textId="77777777" w:rsidR="007A3DA0" w:rsidRDefault="007A3DA0" w:rsidP="007A3DA0">
      <w:pPr>
        <w:jc w:val="both"/>
        <w:rPr>
          <w:rFonts w:ascii="Arial Black" w:hAnsi="Arial Black" w:cs="Arial"/>
          <w:sz w:val="24"/>
        </w:rPr>
      </w:pPr>
    </w:p>
    <w:p w14:paraId="686A7E6B" w14:textId="1C96A848" w:rsidR="007A3DA0" w:rsidRDefault="008B2BCB" w:rsidP="007A3DA0">
      <w:pPr>
        <w:jc w:val="both"/>
        <w:rPr>
          <w:rFonts w:ascii="Verdana" w:hAnsi="Verdana"/>
          <w:sz w:val="24"/>
          <w:szCs w:val="24"/>
        </w:rPr>
      </w:pPr>
      <w:r>
        <w:rPr>
          <w:noProof/>
        </w:rPr>
        <w:drawing>
          <wp:anchor distT="0" distB="0" distL="114300" distR="114300" simplePos="0" relativeHeight="251673600" behindDoc="0" locked="0" layoutInCell="1" allowOverlap="1" wp14:anchorId="0BCF1A0D" wp14:editId="64391CBA">
            <wp:simplePos x="0" y="0"/>
            <wp:positionH relativeFrom="margin">
              <wp:posOffset>-428625</wp:posOffset>
            </wp:positionH>
            <wp:positionV relativeFrom="paragraph">
              <wp:posOffset>250190</wp:posOffset>
            </wp:positionV>
            <wp:extent cx="6758681" cy="1095375"/>
            <wp:effectExtent l="0" t="0" r="444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4284" name=""/>
                    <pic:cNvPicPr/>
                  </pic:nvPicPr>
                  <pic:blipFill rotWithShape="1">
                    <a:blip r:embed="rId16">
                      <a:extLst>
                        <a:ext uri="{28A0092B-C50C-407E-A947-70E740481C1C}">
                          <a14:useLocalDpi xmlns:a14="http://schemas.microsoft.com/office/drawing/2010/main" val="0"/>
                        </a:ext>
                      </a:extLst>
                    </a:blip>
                    <a:srcRect l="27849" t="40737" r="32727" b="47897"/>
                    <a:stretch>
                      <a:fillRect/>
                    </a:stretch>
                  </pic:blipFill>
                  <pic:spPr bwMode="auto">
                    <a:xfrm>
                      <a:off x="0" y="0"/>
                      <a:ext cx="6758681"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B6A420" w14:textId="61412E36" w:rsidR="007A3DA0" w:rsidRDefault="007A3DA0" w:rsidP="00FA0CFF">
      <w:pPr>
        <w:ind w:right="-234"/>
        <w:jc w:val="both"/>
        <w:rPr>
          <w:rFonts w:ascii="Verdana" w:hAnsi="Verdana"/>
          <w:sz w:val="24"/>
          <w:szCs w:val="24"/>
        </w:rPr>
      </w:pPr>
    </w:p>
    <w:p w14:paraId="53B85A60" w14:textId="5EA9CC71" w:rsidR="00551C0B" w:rsidRDefault="00551C0B" w:rsidP="00551C0B">
      <w:pPr>
        <w:jc w:val="both"/>
        <w:rPr>
          <w:rFonts w:ascii="Verdana" w:hAnsi="Verdana"/>
          <w:sz w:val="24"/>
          <w:szCs w:val="24"/>
        </w:rPr>
      </w:pPr>
    </w:p>
    <w:p w14:paraId="1C313E8B" w14:textId="77777777" w:rsidR="00551C0B" w:rsidRPr="00551C0B" w:rsidRDefault="00551C0B" w:rsidP="00551C0B">
      <w:pPr>
        <w:jc w:val="both"/>
        <w:rPr>
          <w:rFonts w:ascii="Verdana" w:hAnsi="Verdana"/>
          <w:sz w:val="24"/>
          <w:szCs w:val="24"/>
        </w:rPr>
      </w:pPr>
    </w:p>
    <w:p w14:paraId="214D9BC3" w14:textId="77777777" w:rsidR="00FB1F2C" w:rsidRDefault="00FB1F2C" w:rsidP="00366DB5">
      <w:pPr>
        <w:jc w:val="both"/>
        <w:rPr>
          <w:rFonts w:ascii="Verdana" w:hAnsi="Verdana"/>
          <w:sz w:val="24"/>
          <w:szCs w:val="24"/>
        </w:rPr>
      </w:pPr>
    </w:p>
    <w:p w14:paraId="5D4B6A27" w14:textId="6A02B7D0" w:rsidR="00366DB5" w:rsidRDefault="008B2BCB" w:rsidP="00366DB5">
      <w:pPr>
        <w:jc w:val="both"/>
        <w:rPr>
          <w:rFonts w:ascii="Arial Black" w:hAnsi="Arial Black" w:cs="Arial"/>
          <w:sz w:val="24"/>
        </w:rPr>
      </w:pPr>
      <w:r>
        <w:rPr>
          <w:rFonts w:ascii="Verdana" w:hAnsi="Verdana"/>
          <w:sz w:val="24"/>
          <w:szCs w:val="24"/>
        </w:rPr>
        <w:t xml:space="preserve">Entiendo y de lo demás no habría ninguna duda al respecto y quedaría la reserva hasta el termino de la siguiente administración que seria 30 de septiembre del año 2027 </w:t>
      </w:r>
    </w:p>
    <w:p w14:paraId="176BA777" w14:textId="4DF6073B" w:rsidR="00925ACD" w:rsidRDefault="008B2BCB" w:rsidP="00925ACD">
      <w:pPr>
        <w:jc w:val="both"/>
        <w:rPr>
          <w:rFonts w:ascii="Verdana" w:hAnsi="Verdana"/>
          <w:sz w:val="24"/>
          <w:szCs w:val="24"/>
        </w:rPr>
      </w:pPr>
      <w:r>
        <w:rPr>
          <w:rFonts w:ascii="Arial Black" w:hAnsi="Arial Black" w:cs="Arial"/>
          <w:sz w:val="24"/>
        </w:rPr>
        <w:t xml:space="preserve">En uso de la voz C. Vicente García Juárez, </w:t>
      </w:r>
      <w:r>
        <w:rPr>
          <w:rFonts w:ascii="Verdana" w:hAnsi="Verdana"/>
          <w:sz w:val="24"/>
          <w:szCs w:val="24"/>
        </w:rPr>
        <w:t xml:space="preserve">exactamente muy bien </w:t>
      </w:r>
    </w:p>
    <w:p w14:paraId="097E931F" w14:textId="04159CD5" w:rsidR="00925ACD" w:rsidRDefault="0072657D" w:rsidP="00925ACD">
      <w:pPr>
        <w:jc w:val="both"/>
        <w:rPr>
          <w:rFonts w:ascii="Verdana" w:hAnsi="Verdana"/>
          <w:sz w:val="24"/>
          <w:szCs w:val="24"/>
        </w:rPr>
      </w:pPr>
      <w:r>
        <w:rPr>
          <w:rFonts w:ascii="Arial Black" w:hAnsi="Arial Black" w:cs="Arial"/>
          <w:sz w:val="24"/>
        </w:rPr>
        <w:t xml:space="preserve">En uso de la voz C. Francisco Froylan Candelario Morales, </w:t>
      </w:r>
      <w:r>
        <w:rPr>
          <w:rFonts w:ascii="Verdana" w:hAnsi="Verdana"/>
          <w:sz w:val="24"/>
          <w:szCs w:val="24"/>
        </w:rPr>
        <w:t>bueno pues entonces vamos a reservar estos puntos que ya les fueron proporcionados los puntos</w:t>
      </w:r>
      <w:r w:rsidR="005804A9">
        <w:rPr>
          <w:rFonts w:ascii="Verdana" w:hAnsi="Verdana"/>
          <w:sz w:val="24"/>
          <w:szCs w:val="24"/>
        </w:rPr>
        <w:t>.</w:t>
      </w:r>
    </w:p>
    <w:p w14:paraId="4C2E4C6D" w14:textId="4F7072A8" w:rsidR="005804A9" w:rsidRDefault="005804A9" w:rsidP="00925ACD">
      <w:pPr>
        <w:jc w:val="both"/>
        <w:rPr>
          <w:rFonts w:ascii="Verdana" w:hAnsi="Verdana"/>
          <w:sz w:val="24"/>
          <w:szCs w:val="24"/>
        </w:rPr>
      </w:pPr>
      <w:r>
        <w:rPr>
          <w:noProof/>
        </w:rPr>
        <w:drawing>
          <wp:anchor distT="0" distB="0" distL="114300" distR="114300" simplePos="0" relativeHeight="251675648" behindDoc="0" locked="0" layoutInCell="1" allowOverlap="1" wp14:anchorId="27EB74C5" wp14:editId="0EEB65F6">
            <wp:simplePos x="0" y="0"/>
            <wp:positionH relativeFrom="margin">
              <wp:posOffset>0</wp:posOffset>
            </wp:positionH>
            <wp:positionV relativeFrom="paragraph">
              <wp:posOffset>0</wp:posOffset>
            </wp:positionV>
            <wp:extent cx="5478780" cy="2647315"/>
            <wp:effectExtent l="0" t="0" r="7620" b="635"/>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58541" name=""/>
                    <pic:cNvPicPr/>
                  </pic:nvPicPr>
                  <pic:blipFill rotWithShape="1">
                    <a:blip r:embed="rId8">
                      <a:extLst>
                        <a:ext uri="{28A0092B-C50C-407E-A947-70E740481C1C}">
                          <a14:useLocalDpi xmlns:a14="http://schemas.microsoft.com/office/drawing/2010/main" val="0"/>
                        </a:ext>
                      </a:extLst>
                    </a:blip>
                    <a:srcRect l="41103" t="25596" r="26545" b="46603"/>
                    <a:stretch>
                      <a:fillRect/>
                    </a:stretch>
                  </pic:blipFill>
                  <pic:spPr bwMode="auto">
                    <a:xfrm>
                      <a:off x="0" y="0"/>
                      <a:ext cx="5478780"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EAB03" w14:textId="50FA7ABD" w:rsidR="000E6924" w:rsidRDefault="000E6924" w:rsidP="000E6924">
      <w:pPr>
        <w:jc w:val="both"/>
        <w:rPr>
          <w:rFonts w:ascii="Arial Black" w:hAnsi="Arial Black" w:cs="Arial"/>
          <w:sz w:val="24"/>
        </w:rPr>
      </w:pPr>
    </w:p>
    <w:p w14:paraId="583C6D1D" w14:textId="77777777" w:rsidR="000E6924" w:rsidRDefault="000E6924" w:rsidP="000E6924">
      <w:pPr>
        <w:ind w:right="-234"/>
        <w:jc w:val="both"/>
        <w:rPr>
          <w:rFonts w:ascii="Arial Black" w:hAnsi="Arial Black" w:cs="Arial"/>
          <w:sz w:val="24"/>
        </w:rPr>
      </w:pPr>
    </w:p>
    <w:p w14:paraId="582B6786" w14:textId="77777777" w:rsidR="000E6924" w:rsidRDefault="000E6924" w:rsidP="000E6924">
      <w:pPr>
        <w:ind w:right="-234"/>
        <w:jc w:val="both"/>
        <w:rPr>
          <w:rFonts w:ascii="Verdana" w:hAnsi="Verdana"/>
          <w:sz w:val="24"/>
          <w:szCs w:val="24"/>
        </w:rPr>
      </w:pPr>
    </w:p>
    <w:p w14:paraId="53F9F5E9" w14:textId="77777777" w:rsidR="002A6C7D" w:rsidRDefault="002A6C7D" w:rsidP="002A6C7D">
      <w:pPr>
        <w:jc w:val="both"/>
        <w:rPr>
          <w:rFonts w:ascii="Arial Black" w:hAnsi="Arial Black" w:cs="Arial"/>
          <w:sz w:val="24"/>
        </w:rPr>
      </w:pPr>
    </w:p>
    <w:p w14:paraId="4BB3B42A" w14:textId="77777777" w:rsidR="002A6C7D" w:rsidRDefault="002A6C7D" w:rsidP="003C647C">
      <w:pPr>
        <w:ind w:right="-234"/>
        <w:jc w:val="both"/>
        <w:rPr>
          <w:rFonts w:ascii="Verdana" w:hAnsi="Verdana"/>
          <w:sz w:val="24"/>
          <w:szCs w:val="24"/>
        </w:rPr>
      </w:pPr>
    </w:p>
    <w:p w14:paraId="338492F7" w14:textId="77777777" w:rsidR="002A6C7D" w:rsidRDefault="002A6C7D" w:rsidP="003C647C">
      <w:pPr>
        <w:ind w:right="-234"/>
        <w:jc w:val="both"/>
        <w:rPr>
          <w:rFonts w:ascii="Verdana" w:hAnsi="Verdana"/>
          <w:sz w:val="24"/>
          <w:szCs w:val="24"/>
        </w:rPr>
      </w:pPr>
    </w:p>
    <w:p w14:paraId="48523548" w14:textId="77777777" w:rsidR="00212AF2" w:rsidRPr="003C647C" w:rsidRDefault="00212AF2" w:rsidP="003C647C">
      <w:pPr>
        <w:ind w:right="-234"/>
        <w:jc w:val="both"/>
        <w:rPr>
          <w:rFonts w:ascii="Verdana" w:hAnsi="Verdana"/>
          <w:sz w:val="24"/>
          <w:szCs w:val="24"/>
        </w:rPr>
      </w:pPr>
    </w:p>
    <w:p w14:paraId="7B83AFF8" w14:textId="44468B26" w:rsidR="003C647C" w:rsidRDefault="005804A9" w:rsidP="003C647C">
      <w:pPr>
        <w:jc w:val="both"/>
        <w:rPr>
          <w:rFonts w:ascii="Verdana" w:hAnsi="Verdana"/>
          <w:sz w:val="24"/>
          <w:szCs w:val="24"/>
        </w:rPr>
      </w:pPr>
      <w:r>
        <w:rPr>
          <w:noProof/>
        </w:rPr>
        <w:drawing>
          <wp:anchor distT="0" distB="0" distL="114300" distR="114300" simplePos="0" relativeHeight="251677696" behindDoc="0" locked="0" layoutInCell="1" allowOverlap="1" wp14:anchorId="1DEA3767" wp14:editId="041C8AAC">
            <wp:simplePos x="0" y="0"/>
            <wp:positionH relativeFrom="margin">
              <wp:align>left</wp:align>
            </wp:positionH>
            <wp:positionV relativeFrom="paragraph">
              <wp:posOffset>145415</wp:posOffset>
            </wp:positionV>
            <wp:extent cx="5482255" cy="314325"/>
            <wp:effectExtent l="0" t="0" r="444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74657" name=""/>
                    <pic:cNvPicPr/>
                  </pic:nvPicPr>
                  <pic:blipFill rotWithShape="1">
                    <a:blip r:embed="rId9">
                      <a:extLst>
                        <a:ext uri="{28A0092B-C50C-407E-A947-70E740481C1C}">
                          <a14:useLocalDpi xmlns:a14="http://schemas.microsoft.com/office/drawing/2010/main" val="0"/>
                        </a:ext>
                      </a:extLst>
                    </a:blip>
                    <a:srcRect l="41909" t="21833" r="27937" b="75093"/>
                    <a:stretch>
                      <a:fillRect/>
                    </a:stretch>
                  </pic:blipFill>
                  <pic:spPr bwMode="auto">
                    <a:xfrm>
                      <a:off x="0" y="0"/>
                      <a:ext cx="5492298" cy="314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924AF" w14:textId="5B166EF9" w:rsidR="00C91FC4" w:rsidRDefault="00C91FC4" w:rsidP="00C91FC4">
      <w:pPr>
        <w:jc w:val="both"/>
        <w:rPr>
          <w:rFonts w:ascii="Verdana" w:hAnsi="Verdana"/>
          <w:sz w:val="24"/>
          <w:szCs w:val="24"/>
        </w:rPr>
      </w:pPr>
    </w:p>
    <w:p w14:paraId="78949311" w14:textId="41D1BF93" w:rsidR="00C91FC4" w:rsidRPr="00D47FEC" w:rsidRDefault="00D47FEC" w:rsidP="00D47FEC">
      <w:pPr>
        <w:rPr>
          <w:rFonts w:ascii="Verdana" w:hAnsi="Verdana"/>
          <w:sz w:val="24"/>
          <w:szCs w:val="24"/>
        </w:rPr>
      </w:pPr>
      <w:r w:rsidRPr="00D47FEC">
        <w:rPr>
          <w:rFonts w:ascii="Verdana" w:hAnsi="Verdana"/>
          <w:sz w:val="24"/>
          <w:szCs w:val="24"/>
        </w:rPr>
        <w:t xml:space="preserve">Y en relación al oficio 410/09/2025 CMSP el punto numero 1 no aplicaría para reserva verdad maestro Vicente y en el punto numero 2 seria reservada la información parcialmente </w:t>
      </w:r>
      <w:r>
        <w:rPr>
          <w:rFonts w:ascii="Verdana" w:hAnsi="Verdana"/>
          <w:sz w:val="24"/>
          <w:szCs w:val="24"/>
        </w:rPr>
        <w:t xml:space="preserve">y el punto 3 del oficio 410 si quedaría como reserva esta reserva yo considero para que la votemos y favor de levantar la mano y que esta sea reservada hasta el 30 de septiembre del año 2027 o en caso de que surgiera alguna modificación a la Ley </w:t>
      </w:r>
    </w:p>
    <w:p w14:paraId="26D4E768" w14:textId="77777777" w:rsidR="00563E0F" w:rsidRPr="00563E0F" w:rsidRDefault="00563E0F" w:rsidP="008020CF">
      <w:pPr>
        <w:ind w:right="-234"/>
        <w:jc w:val="both"/>
        <w:rPr>
          <w:rFonts w:ascii="Verdana" w:hAnsi="Verdana"/>
          <w:sz w:val="24"/>
          <w:szCs w:val="24"/>
        </w:rPr>
      </w:pPr>
    </w:p>
    <w:p w14:paraId="532591A5" w14:textId="77777777" w:rsidR="008020CF" w:rsidRDefault="008020CF" w:rsidP="00CD1B95">
      <w:pPr>
        <w:ind w:right="-234"/>
        <w:jc w:val="both"/>
        <w:rPr>
          <w:rFonts w:ascii="Verdana" w:hAnsi="Verdana"/>
          <w:sz w:val="24"/>
          <w:szCs w:val="24"/>
        </w:rPr>
      </w:pPr>
    </w:p>
    <w:p w14:paraId="2237EA34" w14:textId="0DD55626" w:rsidR="00537715" w:rsidRDefault="00537715" w:rsidP="00537715">
      <w:pPr>
        <w:jc w:val="both"/>
        <w:rPr>
          <w:rFonts w:ascii="Verdana" w:hAnsi="Verdana"/>
          <w:sz w:val="24"/>
          <w:szCs w:val="24"/>
        </w:rPr>
      </w:pPr>
      <w:r w:rsidRPr="00537715">
        <w:rPr>
          <w:rFonts w:ascii="Verdana" w:hAnsi="Verdana"/>
          <w:sz w:val="24"/>
          <w:szCs w:val="24"/>
        </w:rPr>
        <w:t xml:space="preserve">Levantemos la mano para aprobar la reserva de </w:t>
      </w:r>
      <w:r>
        <w:rPr>
          <w:rFonts w:ascii="Verdana" w:hAnsi="Verdana"/>
          <w:sz w:val="24"/>
          <w:szCs w:val="24"/>
        </w:rPr>
        <w:t xml:space="preserve">la siguiente información </w:t>
      </w:r>
      <w:r w:rsidRPr="00537715">
        <w:rPr>
          <w:rFonts w:ascii="Verdana" w:hAnsi="Verdana"/>
          <w:sz w:val="24"/>
          <w:szCs w:val="24"/>
        </w:rPr>
        <w:t>información</w:t>
      </w:r>
      <w:r>
        <w:rPr>
          <w:rFonts w:ascii="Verdana" w:hAnsi="Verdana"/>
          <w:sz w:val="24"/>
          <w:szCs w:val="24"/>
        </w:rPr>
        <w:t xml:space="preserve"> descrita anteriormente</w:t>
      </w:r>
      <w:r w:rsidR="00C210EE">
        <w:rPr>
          <w:rFonts w:ascii="Verdana" w:hAnsi="Verdana"/>
          <w:sz w:val="24"/>
          <w:szCs w:val="24"/>
        </w:rPr>
        <w:t>.</w:t>
      </w:r>
    </w:p>
    <w:p w14:paraId="34E4FA42" w14:textId="77777777" w:rsidR="00C210EE" w:rsidRDefault="00C210EE" w:rsidP="00537715">
      <w:pPr>
        <w:jc w:val="both"/>
        <w:rPr>
          <w:rFonts w:ascii="Verdana" w:hAnsi="Verdana"/>
          <w:sz w:val="24"/>
          <w:szCs w:val="24"/>
        </w:rPr>
      </w:pPr>
    </w:p>
    <w:p w14:paraId="5E773F87" w14:textId="78C78B37" w:rsidR="00537715" w:rsidRDefault="00537715" w:rsidP="00537715">
      <w:pPr>
        <w:jc w:val="both"/>
        <w:rPr>
          <w:rFonts w:ascii="Verdana" w:hAnsi="Verdana"/>
          <w:sz w:val="24"/>
          <w:szCs w:val="24"/>
        </w:rPr>
      </w:pPr>
      <w:r>
        <w:rPr>
          <w:rFonts w:ascii="Verdana" w:hAnsi="Verdana"/>
          <w:sz w:val="24"/>
          <w:szCs w:val="24"/>
        </w:rPr>
        <w:t xml:space="preserve">Y en relación al oficio </w:t>
      </w:r>
      <w:r w:rsidRPr="00D47FEC">
        <w:rPr>
          <w:rFonts w:ascii="Verdana" w:hAnsi="Verdana"/>
          <w:sz w:val="24"/>
          <w:szCs w:val="24"/>
        </w:rPr>
        <w:t>410/09/2025 CMSP</w:t>
      </w:r>
      <w:r>
        <w:rPr>
          <w:rFonts w:ascii="Verdana" w:hAnsi="Verdana"/>
          <w:sz w:val="24"/>
          <w:szCs w:val="24"/>
        </w:rPr>
        <w:t xml:space="preserve"> que dice lo siguiente </w:t>
      </w:r>
    </w:p>
    <w:p w14:paraId="71B56390" w14:textId="35D2F8CC" w:rsidR="00537715" w:rsidRDefault="002B4C44" w:rsidP="00537715">
      <w:pPr>
        <w:jc w:val="both"/>
        <w:rPr>
          <w:rFonts w:ascii="Verdana" w:hAnsi="Verdana"/>
          <w:sz w:val="24"/>
          <w:szCs w:val="24"/>
        </w:rPr>
      </w:pPr>
      <w:r>
        <w:rPr>
          <w:noProof/>
        </w:rPr>
        <w:drawing>
          <wp:inline distT="0" distB="0" distL="0" distR="0" wp14:anchorId="799F7A0E" wp14:editId="761A6404">
            <wp:extent cx="5152030" cy="2274420"/>
            <wp:effectExtent l="0" t="0" r="0" b="0"/>
            <wp:docPr id="42270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89721" name=""/>
                    <pic:cNvPicPr/>
                  </pic:nvPicPr>
                  <pic:blipFill rotWithShape="1">
                    <a:blip r:embed="rId12"/>
                    <a:srcRect l="41949" t="28336" r="26667" b="47031"/>
                    <a:stretch>
                      <a:fillRect/>
                    </a:stretch>
                  </pic:blipFill>
                  <pic:spPr bwMode="auto">
                    <a:xfrm>
                      <a:off x="0" y="0"/>
                      <a:ext cx="5189810" cy="2291099"/>
                    </a:xfrm>
                    <a:prstGeom prst="rect">
                      <a:avLst/>
                    </a:prstGeom>
                    <a:ln>
                      <a:noFill/>
                    </a:ln>
                    <a:extLst>
                      <a:ext uri="{53640926-AAD7-44D8-BBD7-CCE9431645EC}">
                        <a14:shadowObscured xmlns:a14="http://schemas.microsoft.com/office/drawing/2010/main"/>
                      </a:ext>
                    </a:extLst>
                  </pic:spPr>
                </pic:pic>
              </a:graphicData>
            </a:graphic>
          </wp:inline>
        </w:drawing>
      </w:r>
    </w:p>
    <w:p w14:paraId="177931D1" w14:textId="5BC057FB" w:rsidR="00537715" w:rsidRDefault="002B4C44" w:rsidP="00537715">
      <w:pPr>
        <w:jc w:val="both"/>
        <w:rPr>
          <w:rFonts w:ascii="Verdana" w:hAnsi="Verdana"/>
          <w:sz w:val="24"/>
          <w:szCs w:val="24"/>
        </w:rPr>
      </w:pPr>
      <w:r>
        <w:rPr>
          <w:rFonts w:ascii="Verdana" w:hAnsi="Verdana"/>
          <w:sz w:val="24"/>
          <w:szCs w:val="24"/>
        </w:rPr>
        <w:t>Se aplicaría la reserva parcialmente al punto II en relación a ubicaciones de donde se vayan instalar sistemas de seguridad pública como son redes, cámaras, postes etc.</w:t>
      </w:r>
    </w:p>
    <w:p w14:paraId="4DE3195F" w14:textId="0D865CB8" w:rsidR="002B4C44" w:rsidRDefault="002B4C44" w:rsidP="00537715">
      <w:pPr>
        <w:jc w:val="both"/>
        <w:rPr>
          <w:rFonts w:ascii="Verdana" w:hAnsi="Verdana"/>
          <w:sz w:val="24"/>
          <w:szCs w:val="24"/>
        </w:rPr>
      </w:pPr>
      <w:r>
        <w:rPr>
          <w:rFonts w:ascii="Verdana" w:hAnsi="Verdana"/>
          <w:sz w:val="24"/>
          <w:szCs w:val="24"/>
        </w:rPr>
        <w:t>Y el punto número III quedaría como reservado en su totalidad una vez que expuso la prueba de daño.</w:t>
      </w:r>
    </w:p>
    <w:p w14:paraId="695A7082" w14:textId="5FA3C83C" w:rsidR="002B4C44" w:rsidRPr="002F062E" w:rsidRDefault="002B4C44" w:rsidP="00537715">
      <w:pPr>
        <w:jc w:val="both"/>
        <w:rPr>
          <w:rFonts w:ascii="Arial Black" w:hAnsi="Arial Black"/>
          <w:sz w:val="24"/>
          <w:szCs w:val="24"/>
        </w:rPr>
      </w:pPr>
      <w:r w:rsidRPr="002F062E">
        <w:rPr>
          <w:rFonts w:ascii="Arial Black" w:hAnsi="Arial Black"/>
          <w:sz w:val="24"/>
          <w:szCs w:val="24"/>
        </w:rPr>
        <w:t>Esta reserva de información se realiza del 24 de septiembre del año 2025 al 30 de septiembre del año 2027 o cuando existan reformas a la ley o nuevos reglamentos.</w:t>
      </w:r>
    </w:p>
    <w:p w14:paraId="34D8DED4" w14:textId="10F71529" w:rsidR="002F062E" w:rsidRDefault="002F062E" w:rsidP="00537715">
      <w:pPr>
        <w:jc w:val="both"/>
        <w:rPr>
          <w:rFonts w:ascii="Arial Black" w:hAnsi="Arial Black"/>
          <w:sz w:val="24"/>
          <w:szCs w:val="24"/>
        </w:rPr>
      </w:pPr>
      <w:r w:rsidRPr="002F062E">
        <w:rPr>
          <w:rFonts w:ascii="Arial Black" w:hAnsi="Arial Black"/>
          <w:sz w:val="24"/>
          <w:szCs w:val="24"/>
        </w:rPr>
        <w:t>Levantamos la mano se aprueba por unanimidad</w:t>
      </w:r>
      <w:r w:rsidR="00C210EE">
        <w:rPr>
          <w:rFonts w:ascii="Arial Black" w:hAnsi="Arial Black"/>
          <w:sz w:val="24"/>
          <w:szCs w:val="24"/>
        </w:rPr>
        <w:t xml:space="preserve"> </w:t>
      </w:r>
      <w:r>
        <w:rPr>
          <w:rFonts w:ascii="Arial Black" w:hAnsi="Arial Black"/>
          <w:sz w:val="24"/>
          <w:szCs w:val="24"/>
        </w:rPr>
        <w:t>la reserva de información.</w:t>
      </w:r>
    </w:p>
    <w:p w14:paraId="171ECBE1" w14:textId="767EFF7E" w:rsidR="002F062E" w:rsidRDefault="002F062E" w:rsidP="00537715">
      <w:pPr>
        <w:jc w:val="both"/>
        <w:rPr>
          <w:rFonts w:ascii="Verdana" w:hAnsi="Verdana"/>
          <w:sz w:val="24"/>
          <w:szCs w:val="24"/>
        </w:rPr>
      </w:pPr>
      <w:r>
        <w:rPr>
          <w:rFonts w:ascii="Arial Black" w:hAnsi="Arial Black" w:cs="Arial"/>
          <w:sz w:val="24"/>
        </w:rPr>
        <w:t xml:space="preserve">En uso de la voz C. Magali Casillas Contreras, </w:t>
      </w:r>
      <w:r>
        <w:rPr>
          <w:rFonts w:ascii="Verdana" w:hAnsi="Verdana"/>
          <w:sz w:val="24"/>
          <w:szCs w:val="24"/>
        </w:rPr>
        <w:t xml:space="preserve">de acuerdo </w:t>
      </w:r>
    </w:p>
    <w:p w14:paraId="3B351E73" w14:textId="4AC5268A" w:rsidR="002F062E" w:rsidRDefault="002F062E" w:rsidP="00537715">
      <w:pPr>
        <w:jc w:val="both"/>
        <w:rPr>
          <w:rFonts w:ascii="Arial Black" w:hAnsi="Arial Black"/>
          <w:sz w:val="24"/>
          <w:szCs w:val="24"/>
        </w:rPr>
      </w:pPr>
      <w:r>
        <w:rPr>
          <w:rFonts w:ascii="Arial Black" w:hAnsi="Arial Black" w:cs="Arial"/>
          <w:sz w:val="24"/>
        </w:rPr>
        <w:t xml:space="preserve">En uso de la voz C. Vicente García Juárez, </w:t>
      </w:r>
      <w:r>
        <w:rPr>
          <w:rFonts w:ascii="Verdana" w:hAnsi="Verdana"/>
          <w:sz w:val="24"/>
          <w:szCs w:val="24"/>
        </w:rPr>
        <w:t>exactamente</w:t>
      </w:r>
    </w:p>
    <w:p w14:paraId="42B9994C" w14:textId="7A93B69C" w:rsidR="00537715" w:rsidRDefault="002F062E" w:rsidP="00537715">
      <w:pPr>
        <w:jc w:val="both"/>
        <w:rPr>
          <w:rFonts w:ascii="Arial Black" w:hAnsi="Arial Black"/>
          <w:sz w:val="24"/>
          <w:szCs w:val="24"/>
        </w:rPr>
      </w:pPr>
      <w:r>
        <w:rPr>
          <w:rFonts w:ascii="Arial Black" w:hAnsi="Arial Black" w:cs="Arial"/>
          <w:sz w:val="24"/>
        </w:rPr>
        <w:t xml:space="preserve">En uso de la voz C. Francisco Froylan Candelario Morales, </w:t>
      </w:r>
      <w:r>
        <w:rPr>
          <w:rFonts w:ascii="Verdana" w:hAnsi="Verdana"/>
          <w:sz w:val="24"/>
          <w:szCs w:val="24"/>
        </w:rPr>
        <w:t xml:space="preserve">muy bien </w:t>
      </w:r>
    </w:p>
    <w:p w14:paraId="71569C0E" w14:textId="77777777" w:rsidR="00C210EE" w:rsidRDefault="00C210EE" w:rsidP="00537715">
      <w:pPr>
        <w:jc w:val="both"/>
        <w:rPr>
          <w:rFonts w:ascii="Arial Black" w:hAnsi="Arial Black"/>
          <w:sz w:val="24"/>
          <w:szCs w:val="24"/>
        </w:rPr>
      </w:pPr>
    </w:p>
    <w:p w14:paraId="7E31A851" w14:textId="77777777" w:rsidR="00C210EE" w:rsidRDefault="00C210EE" w:rsidP="00537715">
      <w:pPr>
        <w:jc w:val="both"/>
        <w:rPr>
          <w:rFonts w:ascii="Arial Black" w:hAnsi="Arial Black"/>
          <w:sz w:val="24"/>
          <w:szCs w:val="24"/>
        </w:rPr>
      </w:pPr>
    </w:p>
    <w:p w14:paraId="418F5310" w14:textId="77777777" w:rsidR="00C210EE" w:rsidRDefault="00C210EE" w:rsidP="00537715">
      <w:pPr>
        <w:jc w:val="both"/>
        <w:rPr>
          <w:rFonts w:ascii="Arial Black" w:hAnsi="Arial Black"/>
          <w:sz w:val="24"/>
          <w:szCs w:val="24"/>
        </w:rPr>
      </w:pPr>
    </w:p>
    <w:p w14:paraId="6C14EC9A" w14:textId="77777777" w:rsidR="00C210EE" w:rsidRPr="00C210EE" w:rsidRDefault="00C210EE" w:rsidP="00537715">
      <w:pPr>
        <w:jc w:val="both"/>
        <w:rPr>
          <w:rFonts w:ascii="Arial Black" w:hAnsi="Arial Black"/>
          <w:sz w:val="24"/>
          <w:szCs w:val="24"/>
        </w:rPr>
      </w:pPr>
    </w:p>
    <w:p w14:paraId="15A5385A" w14:textId="79C5C13C" w:rsidR="00C210EE" w:rsidRPr="00C210EE" w:rsidRDefault="00C210EE" w:rsidP="00537715">
      <w:pPr>
        <w:jc w:val="both"/>
        <w:rPr>
          <w:rFonts w:ascii="Arial Black" w:hAnsi="Arial Black"/>
          <w:sz w:val="24"/>
          <w:szCs w:val="24"/>
        </w:rPr>
      </w:pPr>
      <w:r w:rsidRPr="002F062E">
        <w:rPr>
          <w:rFonts w:ascii="Arial Black" w:hAnsi="Arial Black"/>
          <w:sz w:val="24"/>
          <w:szCs w:val="24"/>
        </w:rPr>
        <w:t xml:space="preserve">Ley de Transparencia y Acceso a la Información Pública del Estado de Jalisco y sus municipios.  </w:t>
      </w:r>
    </w:p>
    <w:p w14:paraId="55FDC5A9" w14:textId="32930D37" w:rsidR="00C210EE" w:rsidRDefault="00537715" w:rsidP="00537715">
      <w:pPr>
        <w:jc w:val="both"/>
        <w:rPr>
          <w:rFonts w:ascii="Verdana" w:hAnsi="Verdana"/>
          <w:sz w:val="24"/>
          <w:szCs w:val="24"/>
        </w:rPr>
      </w:pPr>
      <w:r w:rsidRPr="00537715">
        <w:rPr>
          <w:rFonts w:ascii="Arial Black" w:hAnsi="Arial Black"/>
          <w:sz w:val="24"/>
          <w:szCs w:val="24"/>
        </w:rPr>
        <w:t>Artículo 27.</w:t>
      </w:r>
      <w:r w:rsidRPr="00537715">
        <w:rPr>
          <w:rFonts w:ascii="Verdana" w:hAnsi="Verdana"/>
          <w:sz w:val="24"/>
          <w:szCs w:val="24"/>
        </w:rPr>
        <w:t xml:space="preserve"> Comité de Transparencia-Naturaleza y función. </w:t>
      </w:r>
    </w:p>
    <w:p w14:paraId="0A1A86EE" w14:textId="7B8C71FC" w:rsidR="00537715" w:rsidRPr="00537715" w:rsidRDefault="00537715" w:rsidP="00537715">
      <w:pPr>
        <w:jc w:val="both"/>
        <w:rPr>
          <w:rFonts w:ascii="Verdana" w:hAnsi="Verdana"/>
          <w:sz w:val="24"/>
          <w:szCs w:val="24"/>
        </w:rPr>
      </w:pPr>
      <w:r w:rsidRPr="00537715">
        <w:rPr>
          <w:rFonts w:ascii="Verdana" w:hAnsi="Verdana"/>
          <w:sz w:val="24"/>
          <w:szCs w:val="24"/>
        </w:rPr>
        <w:t xml:space="preserve">1. El Comité de Transparencia es el órgano interno del sujeto obligado encargado de la clasificación de la información pública. </w:t>
      </w:r>
    </w:p>
    <w:p w14:paraId="5F11A4D5" w14:textId="0394BAA4" w:rsidR="002F062E" w:rsidRDefault="00537715" w:rsidP="00537715">
      <w:pPr>
        <w:jc w:val="both"/>
        <w:rPr>
          <w:rFonts w:ascii="Verdana" w:hAnsi="Verdana"/>
          <w:sz w:val="24"/>
          <w:szCs w:val="24"/>
        </w:rPr>
      </w:pPr>
      <w:r w:rsidRPr="00537715">
        <w:rPr>
          <w:rFonts w:ascii="Arial Black" w:hAnsi="Arial Black"/>
          <w:sz w:val="24"/>
          <w:szCs w:val="24"/>
        </w:rPr>
        <w:t>Artículo 29.</w:t>
      </w:r>
      <w:r w:rsidRPr="00537715">
        <w:rPr>
          <w:rFonts w:ascii="Verdana" w:hAnsi="Verdana"/>
          <w:sz w:val="24"/>
          <w:szCs w:val="24"/>
        </w:rPr>
        <w:t xml:space="preserve"> Comité de Transparencia - Funcionamiento. </w:t>
      </w:r>
    </w:p>
    <w:p w14:paraId="5807CAAC" w14:textId="77777777" w:rsidR="002F062E" w:rsidRDefault="00537715" w:rsidP="00537715">
      <w:pPr>
        <w:jc w:val="both"/>
        <w:rPr>
          <w:rFonts w:ascii="Verdana" w:hAnsi="Verdana"/>
          <w:sz w:val="24"/>
          <w:szCs w:val="24"/>
        </w:rPr>
      </w:pPr>
      <w:r w:rsidRPr="00537715">
        <w:rPr>
          <w:rFonts w:ascii="Verdana" w:hAnsi="Verdana"/>
          <w:sz w:val="24"/>
          <w:szCs w:val="24"/>
        </w:rPr>
        <w:t>6. El Comité de Transparencia requiere de la asistencia de cuando menos dos de sus integrantes para sesionar y sus decisiones se toman por mayoría simple de votos, con voto de calidad de su presidente en caso de empate.</w:t>
      </w:r>
    </w:p>
    <w:p w14:paraId="4BA1D379" w14:textId="77777777" w:rsidR="002F062E" w:rsidRDefault="002F062E" w:rsidP="00537715">
      <w:pPr>
        <w:jc w:val="both"/>
        <w:rPr>
          <w:rFonts w:ascii="Verdana" w:hAnsi="Verdana"/>
          <w:sz w:val="24"/>
          <w:szCs w:val="24"/>
        </w:rPr>
      </w:pPr>
    </w:p>
    <w:p w14:paraId="28584734" w14:textId="7FB6DE3F" w:rsidR="008020CF" w:rsidRPr="002F062E" w:rsidRDefault="002F062E" w:rsidP="00537715">
      <w:pPr>
        <w:jc w:val="both"/>
        <w:rPr>
          <w:rFonts w:ascii="Arial Black" w:hAnsi="Arial Black"/>
          <w:sz w:val="24"/>
          <w:szCs w:val="24"/>
        </w:rPr>
      </w:pPr>
      <w:r w:rsidRPr="002F062E">
        <w:rPr>
          <w:rFonts w:ascii="Arial Black" w:hAnsi="Arial Black"/>
          <w:sz w:val="24"/>
          <w:szCs w:val="24"/>
        </w:rPr>
        <w:t>Ley de Transparencia y Acceso a la Información Publica del Estado de Jalisco y sus municipios.</w:t>
      </w:r>
      <w:r w:rsidR="00537715" w:rsidRPr="002F062E">
        <w:rPr>
          <w:rFonts w:ascii="Arial Black" w:hAnsi="Arial Black"/>
          <w:sz w:val="24"/>
          <w:szCs w:val="24"/>
        </w:rPr>
        <w:t xml:space="preserve">  </w:t>
      </w:r>
    </w:p>
    <w:p w14:paraId="468B38BB" w14:textId="77777777" w:rsidR="002F062E" w:rsidRPr="002F062E" w:rsidRDefault="002F062E" w:rsidP="002F062E">
      <w:pPr>
        <w:pStyle w:val="Default"/>
        <w:jc w:val="both"/>
        <w:rPr>
          <w:rFonts w:ascii="Verdana" w:hAnsi="Verdana"/>
        </w:rPr>
      </w:pPr>
      <w:r w:rsidRPr="002F062E">
        <w:rPr>
          <w:rFonts w:ascii="Verdana" w:hAnsi="Verdana"/>
          <w:b/>
          <w:bCs/>
        </w:rPr>
        <w:t>Artículo 17</w:t>
      </w:r>
      <w:r w:rsidRPr="002F062E">
        <w:rPr>
          <w:rFonts w:ascii="Verdana" w:hAnsi="Verdana"/>
        </w:rPr>
        <w:t xml:space="preserve">. Información reservada- Catálogo </w:t>
      </w:r>
    </w:p>
    <w:p w14:paraId="660C3213" w14:textId="77777777" w:rsidR="002F062E" w:rsidRPr="002F062E" w:rsidRDefault="002F062E" w:rsidP="002F062E">
      <w:pPr>
        <w:pStyle w:val="Default"/>
        <w:jc w:val="both"/>
        <w:rPr>
          <w:rFonts w:ascii="Verdana" w:hAnsi="Verdana"/>
        </w:rPr>
      </w:pPr>
      <w:r w:rsidRPr="002F062E">
        <w:rPr>
          <w:rFonts w:ascii="Verdana" w:hAnsi="Verdana"/>
        </w:rPr>
        <w:t xml:space="preserve">1. Es información reservada: </w:t>
      </w:r>
    </w:p>
    <w:p w14:paraId="7CEA026D" w14:textId="77777777" w:rsidR="002F062E" w:rsidRPr="002F062E" w:rsidRDefault="002F062E" w:rsidP="002F062E">
      <w:pPr>
        <w:pStyle w:val="Default"/>
        <w:jc w:val="both"/>
        <w:rPr>
          <w:rFonts w:ascii="Verdana" w:hAnsi="Verdana"/>
        </w:rPr>
      </w:pPr>
      <w:r w:rsidRPr="002F062E">
        <w:rPr>
          <w:rFonts w:ascii="Verdana" w:hAnsi="Verdana"/>
        </w:rPr>
        <w:t xml:space="preserve">I. Aquella información pública, cuya difusión: </w:t>
      </w:r>
    </w:p>
    <w:p w14:paraId="06A714EF" w14:textId="386C15A5" w:rsidR="00537715" w:rsidRPr="002F062E" w:rsidRDefault="002F062E" w:rsidP="002F062E">
      <w:pPr>
        <w:jc w:val="both"/>
        <w:rPr>
          <w:rFonts w:ascii="Verdana" w:hAnsi="Verdana"/>
          <w:sz w:val="24"/>
          <w:szCs w:val="24"/>
        </w:rPr>
      </w:pPr>
      <w:r w:rsidRPr="002F062E">
        <w:rPr>
          <w:rFonts w:ascii="Verdana" w:hAnsi="Verdana"/>
          <w:sz w:val="24"/>
          <w:szCs w:val="24"/>
        </w:rPr>
        <w:t>a) Comprometa la seguridad del Estado o del municipio, la seguridad pública estatal o municipal, o la seguridad e integridad de quienes laboran o hubieren laborado en estas áreas, con excepción de las remuneraciones de dichos servidores públicos;</w:t>
      </w:r>
    </w:p>
    <w:p w14:paraId="08EDAC77" w14:textId="471A5EFB" w:rsidR="002F062E" w:rsidRPr="002F062E" w:rsidRDefault="002F062E" w:rsidP="002F062E">
      <w:pPr>
        <w:jc w:val="both"/>
        <w:rPr>
          <w:rFonts w:ascii="Verdana" w:hAnsi="Verdana"/>
          <w:sz w:val="24"/>
          <w:szCs w:val="24"/>
        </w:rPr>
      </w:pPr>
      <w:r w:rsidRPr="002F062E">
        <w:rPr>
          <w:rFonts w:ascii="Verdana" w:hAnsi="Verdana"/>
          <w:sz w:val="24"/>
          <w:szCs w:val="24"/>
        </w:rPr>
        <w:t>c) Ponga en riesgo la vida, seguridad o salud de cualquier persona;</w:t>
      </w:r>
    </w:p>
    <w:p w14:paraId="55667C8B" w14:textId="7DC6ED27" w:rsidR="002F062E" w:rsidRPr="002F062E" w:rsidRDefault="002F062E" w:rsidP="002F062E">
      <w:pPr>
        <w:jc w:val="both"/>
        <w:rPr>
          <w:rFonts w:ascii="Verdana" w:hAnsi="Verdana"/>
          <w:sz w:val="24"/>
          <w:szCs w:val="24"/>
        </w:rPr>
      </w:pPr>
      <w:r w:rsidRPr="002F062E">
        <w:rPr>
          <w:rFonts w:ascii="Verdana" w:hAnsi="Verdana"/>
          <w:sz w:val="24"/>
          <w:szCs w:val="24"/>
        </w:rPr>
        <w:t>f) Cause perjuicio grave a las actividades de prevención y persecución de los delitos, o de impartición de la justicia; o</w:t>
      </w:r>
    </w:p>
    <w:p w14:paraId="36B8CDBD" w14:textId="08AA83DE" w:rsidR="00537715" w:rsidRDefault="00537715" w:rsidP="00C210EE">
      <w:pPr>
        <w:jc w:val="both"/>
        <w:rPr>
          <w:rFonts w:ascii="Verdana" w:hAnsi="Verdana"/>
          <w:sz w:val="24"/>
          <w:szCs w:val="24"/>
        </w:rPr>
      </w:pPr>
    </w:p>
    <w:p w14:paraId="2A677186" w14:textId="5F3DE162" w:rsidR="00BD0CEF" w:rsidRPr="00BD0CEF" w:rsidRDefault="00BD0CEF" w:rsidP="00C210EE">
      <w:pPr>
        <w:ind w:right="-234"/>
        <w:jc w:val="both"/>
        <w:rPr>
          <w:rFonts w:ascii="Verdana" w:hAnsi="Verdana"/>
          <w:sz w:val="24"/>
          <w:szCs w:val="24"/>
        </w:rPr>
      </w:pPr>
      <w:r w:rsidRPr="00837AE9">
        <w:rPr>
          <w:rFonts w:ascii="Arial Black" w:hAnsi="Arial Black"/>
          <w:sz w:val="28"/>
          <w:szCs w:val="28"/>
        </w:rPr>
        <w:t xml:space="preserve">PUNTO NUMERO </w:t>
      </w:r>
      <w:r>
        <w:rPr>
          <w:rFonts w:ascii="Arial Black" w:hAnsi="Arial Black"/>
          <w:sz w:val="28"/>
          <w:szCs w:val="28"/>
        </w:rPr>
        <w:t>CUATRO</w:t>
      </w:r>
      <w:r w:rsidRPr="001352BE">
        <w:rPr>
          <w:rFonts w:ascii="Arial Black" w:hAnsi="Arial Black"/>
          <w:sz w:val="24"/>
          <w:szCs w:val="24"/>
        </w:rPr>
        <w:t>:</w:t>
      </w:r>
      <w:r>
        <w:rPr>
          <w:rFonts w:ascii="Arial Black" w:hAnsi="Arial Black"/>
          <w:sz w:val="24"/>
          <w:szCs w:val="24"/>
        </w:rPr>
        <w:t xml:space="preserve"> </w:t>
      </w:r>
      <w:r>
        <w:rPr>
          <w:rFonts w:ascii="Arial Black" w:hAnsi="Arial Black" w:cs="Arial"/>
          <w:sz w:val="24"/>
        </w:rPr>
        <w:t xml:space="preserve">En uso de la voz C. Francisco Froylan Candelario Morales, </w:t>
      </w:r>
      <w:r w:rsidR="00C210EE">
        <w:rPr>
          <w:rFonts w:ascii="Arial Black" w:hAnsi="Arial Black" w:cs="Arial"/>
          <w:sz w:val="24"/>
        </w:rPr>
        <w:t xml:space="preserve">nos ponemos de pie, siendo la 14:46 catorce horas con cuarenta y seis minutos se da por </w:t>
      </w:r>
      <w:r w:rsidR="00C210EE">
        <w:rPr>
          <w:rFonts w:ascii="Verdana" w:hAnsi="Verdana" w:cs="Arial"/>
          <w:sz w:val="24"/>
        </w:rPr>
        <w:t xml:space="preserve">clausurada la primera sesión extraordinaria del comité de transparencia el día 24 de septiembre del año 2025 y todos los acuerdos aquí son </w:t>
      </w:r>
      <w:proofErr w:type="spellStart"/>
      <w:r w:rsidR="00C210EE">
        <w:rPr>
          <w:rFonts w:ascii="Verdana" w:hAnsi="Verdana" w:cs="Arial"/>
          <w:sz w:val="24"/>
        </w:rPr>
        <w:t>validos</w:t>
      </w:r>
      <w:proofErr w:type="spellEnd"/>
      <w:r w:rsidR="00C210EE">
        <w:rPr>
          <w:rFonts w:ascii="Verdana" w:hAnsi="Verdana" w:cs="Arial"/>
          <w:sz w:val="24"/>
        </w:rPr>
        <w:t>.</w:t>
      </w:r>
    </w:p>
    <w:p w14:paraId="28D1C7CF" w14:textId="4665E904" w:rsidR="00A863F5" w:rsidRPr="00A863F5" w:rsidRDefault="00A863F5" w:rsidP="00463CB2">
      <w:pPr>
        <w:ind w:right="-234"/>
        <w:jc w:val="both"/>
        <w:rPr>
          <w:rFonts w:ascii="Verdana" w:hAnsi="Verdana"/>
          <w:sz w:val="24"/>
          <w:szCs w:val="24"/>
        </w:rPr>
      </w:pPr>
    </w:p>
    <w:p w14:paraId="7801E59F" w14:textId="0BC82D6A" w:rsidR="00730F5B" w:rsidRDefault="00730F5B" w:rsidP="00463CB2">
      <w:pPr>
        <w:ind w:right="-234"/>
        <w:jc w:val="both"/>
        <w:rPr>
          <w:rFonts w:ascii="Arial Black" w:hAnsi="Arial Black"/>
          <w:sz w:val="24"/>
          <w:szCs w:val="24"/>
        </w:rPr>
      </w:pPr>
    </w:p>
    <w:p w14:paraId="08553375" w14:textId="1CA7A085" w:rsidR="00730F5B" w:rsidRDefault="00730F5B" w:rsidP="00A863F5">
      <w:pPr>
        <w:ind w:right="-234"/>
        <w:jc w:val="both"/>
        <w:rPr>
          <w:rFonts w:ascii="Verdana" w:hAnsi="Verdana"/>
          <w:sz w:val="24"/>
          <w:szCs w:val="24"/>
        </w:rPr>
      </w:pPr>
    </w:p>
    <w:p w14:paraId="3D996D7D" w14:textId="77777777" w:rsidR="00730F5B" w:rsidRDefault="00730F5B" w:rsidP="00BD0CEF">
      <w:pPr>
        <w:ind w:right="-234"/>
        <w:rPr>
          <w:rFonts w:ascii="Verdana" w:hAnsi="Verdana"/>
          <w:sz w:val="24"/>
          <w:szCs w:val="24"/>
        </w:rPr>
      </w:pPr>
    </w:p>
    <w:p w14:paraId="12FEF25B" w14:textId="77777777" w:rsidR="002B7A44" w:rsidRDefault="002B7A44" w:rsidP="00A455F1">
      <w:pPr>
        <w:ind w:right="-234"/>
        <w:jc w:val="both"/>
        <w:rPr>
          <w:rFonts w:ascii="Verdana" w:hAnsi="Verdana"/>
          <w:sz w:val="24"/>
          <w:szCs w:val="24"/>
        </w:rPr>
      </w:pPr>
    </w:p>
    <w:p w14:paraId="0A465813" w14:textId="77777777" w:rsidR="00E171F6" w:rsidRPr="00402973" w:rsidRDefault="00E171F6" w:rsidP="00E171F6">
      <w:pPr>
        <w:spacing w:after="0" w:line="240" w:lineRule="auto"/>
        <w:ind w:left="708" w:right="-234"/>
        <w:jc w:val="center"/>
        <w:rPr>
          <w:rFonts w:ascii="Arial" w:hAnsi="Arial" w:cs="Arial"/>
          <w:b/>
        </w:rPr>
      </w:pPr>
      <w:r w:rsidRPr="00402973">
        <w:rPr>
          <w:rFonts w:ascii="Arial" w:hAnsi="Arial" w:cs="Arial"/>
          <w:b/>
        </w:rPr>
        <w:t>___________</w:t>
      </w:r>
      <w:r>
        <w:rPr>
          <w:rFonts w:ascii="Arial" w:hAnsi="Arial" w:cs="Arial"/>
          <w:b/>
        </w:rPr>
        <w:t>____________</w:t>
      </w:r>
      <w:r w:rsidRPr="00402973">
        <w:rPr>
          <w:rFonts w:ascii="Arial" w:hAnsi="Arial" w:cs="Arial"/>
          <w:b/>
        </w:rPr>
        <w:t>__________________</w:t>
      </w:r>
    </w:p>
    <w:p w14:paraId="47AD83C7" w14:textId="15D88DE2" w:rsidR="00E171F6" w:rsidRPr="00402973" w:rsidRDefault="00E171F6" w:rsidP="00E171F6">
      <w:pPr>
        <w:spacing w:after="0" w:line="240" w:lineRule="auto"/>
        <w:ind w:left="709" w:right="-232"/>
        <w:jc w:val="center"/>
        <w:rPr>
          <w:rFonts w:ascii="Arial" w:hAnsi="Arial" w:cs="Arial"/>
          <w:b/>
        </w:rPr>
      </w:pPr>
      <w:r w:rsidRPr="00402973">
        <w:rPr>
          <w:rFonts w:ascii="Arial" w:hAnsi="Arial" w:cs="Arial"/>
          <w:b/>
        </w:rPr>
        <w:t>C.</w:t>
      </w:r>
      <w:r>
        <w:rPr>
          <w:rFonts w:ascii="Arial" w:hAnsi="Arial" w:cs="Arial"/>
          <w:b/>
        </w:rPr>
        <w:t xml:space="preserve"> LIC. M</w:t>
      </w:r>
      <w:r w:rsidR="002275D1">
        <w:rPr>
          <w:rFonts w:ascii="Arial" w:hAnsi="Arial" w:cs="Arial"/>
          <w:b/>
        </w:rPr>
        <w:t>A</w:t>
      </w:r>
      <w:r>
        <w:rPr>
          <w:rFonts w:ascii="Arial" w:hAnsi="Arial" w:cs="Arial"/>
          <w:b/>
        </w:rPr>
        <w:t>GALI CASILLAS CONTRERAS</w:t>
      </w:r>
    </w:p>
    <w:p w14:paraId="66A54FF1" w14:textId="1A59F2CB" w:rsidR="00E171F6" w:rsidRPr="00402973" w:rsidRDefault="00E171F6" w:rsidP="00E171F6">
      <w:pPr>
        <w:spacing w:after="0" w:line="240" w:lineRule="auto"/>
        <w:ind w:left="709" w:right="-232"/>
        <w:jc w:val="center"/>
        <w:rPr>
          <w:rFonts w:ascii="Arial" w:hAnsi="Arial" w:cs="Arial"/>
          <w:b/>
        </w:rPr>
      </w:pPr>
      <w:r w:rsidRPr="00402973">
        <w:rPr>
          <w:rFonts w:ascii="Arial" w:hAnsi="Arial" w:cs="Arial"/>
          <w:b/>
        </w:rPr>
        <w:t>PRESIDENT</w:t>
      </w:r>
      <w:r>
        <w:rPr>
          <w:rFonts w:ascii="Arial" w:hAnsi="Arial" w:cs="Arial"/>
          <w:b/>
        </w:rPr>
        <w:t>A</w:t>
      </w:r>
      <w:r w:rsidRPr="00402973">
        <w:rPr>
          <w:rFonts w:ascii="Arial" w:hAnsi="Arial" w:cs="Arial"/>
          <w:b/>
        </w:rPr>
        <w:t xml:space="preserve"> </w:t>
      </w:r>
      <w:r w:rsidR="0033032A">
        <w:rPr>
          <w:rFonts w:ascii="Arial" w:hAnsi="Arial" w:cs="Arial"/>
          <w:b/>
        </w:rPr>
        <w:t>MUNICIPAL Y PRESIDENTA DEL COMITÉ DE TRANSPARENCIA</w:t>
      </w:r>
    </w:p>
    <w:p w14:paraId="6EF8CAE8" w14:textId="77777777" w:rsidR="00E171F6" w:rsidRPr="00402973" w:rsidRDefault="00E171F6" w:rsidP="00E171F6">
      <w:pPr>
        <w:ind w:left="708" w:right="-234"/>
        <w:jc w:val="center"/>
        <w:rPr>
          <w:rFonts w:ascii="Arial" w:hAnsi="Arial" w:cs="Arial"/>
          <w:b/>
        </w:rPr>
      </w:pPr>
    </w:p>
    <w:p w14:paraId="598D17DF" w14:textId="77777777" w:rsidR="00E171F6" w:rsidRDefault="00E171F6" w:rsidP="00E171F6">
      <w:pPr>
        <w:ind w:left="708" w:right="-234"/>
        <w:jc w:val="center"/>
        <w:rPr>
          <w:rFonts w:ascii="Arial" w:hAnsi="Arial" w:cs="Arial"/>
          <w:b/>
        </w:rPr>
      </w:pPr>
    </w:p>
    <w:p w14:paraId="6112C47B" w14:textId="77777777" w:rsidR="00E171F6" w:rsidRDefault="00E171F6" w:rsidP="00E171F6">
      <w:pPr>
        <w:spacing w:after="0" w:line="240" w:lineRule="auto"/>
        <w:ind w:left="708" w:right="-232"/>
        <w:jc w:val="center"/>
        <w:rPr>
          <w:rFonts w:ascii="Arial" w:hAnsi="Arial" w:cs="Arial"/>
          <w:b/>
        </w:rPr>
      </w:pPr>
    </w:p>
    <w:p w14:paraId="2808910E" w14:textId="77777777" w:rsidR="00E171F6" w:rsidRDefault="00E171F6" w:rsidP="00E171F6">
      <w:pPr>
        <w:spacing w:after="0" w:line="240" w:lineRule="auto"/>
        <w:ind w:left="708" w:right="-232"/>
        <w:jc w:val="center"/>
        <w:rPr>
          <w:rFonts w:ascii="Arial" w:hAnsi="Arial" w:cs="Arial"/>
          <w:b/>
        </w:rPr>
      </w:pPr>
    </w:p>
    <w:p w14:paraId="650A3051" w14:textId="77777777" w:rsidR="00730F5B" w:rsidRDefault="00730F5B" w:rsidP="00E171F6">
      <w:pPr>
        <w:spacing w:after="0" w:line="240" w:lineRule="auto"/>
        <w:ind w:left="708" w:right="-232"/>
        <w:jc w:val="center"/>
        <w:rPr>
          <w:rFonts w:ascii="Arial" w:hAnsi="Arial" w:cs="Arial"/>
          <w:b/>
        </w:rPr>
      </w:pPr>
    </w:p>
    <w:p w14:paraId="6BB18EEA" w14:textId="77777777" w:rsidR="00E171F6" w:rsidRPr="00402973" w:rsidRDefault="00E171F6" w:rsidP="00E171F6">
      <w:pPr>
        <w:spacing w:after="0" w:line="240" w:lineRule="auto"/>
        <w:ind w:left="708" w:right="-232"/>
        <w:jc w:val="center"/>
        <w:rPr>
          <w:rFonts w:ascii="Arial" w:hAnsi="Arial" w:cs="Arial"/>
          <w:b/>
        </w:rPr>
      </w:pPr>
      <w:r w:rsidRPr="00402973">
        <w:rPr>
          <w:rFonts w:ascii="Arial" w:hAnsi="Arial" w:cs="Arial"/>
          <w:b/>
        </w:rPr>
        <w:t>_________________</w:t>
      </w:r>
      <w:r>
        <w:rPr>
          <w:rFonts w:ascii="Arial" w:hAnsi="Arial" w:cs="Arial"/>
          <w:b/>
        </w:rPr>
        <w:t>___________</w:t>
      </w:r>
      <w:r w:rsidRPr="00402973">
        <w:rPr>
          <w:rFonts w:ascii="Arial" w:hAnsi="Arial" w:cs="Arial"/>
          <w:b/>
        </w:rPr>
        <w:t>____________</w:t>
      </w:r>
    </w:p>
    <w:p w14:paraId="15C49621" w14:textId="35912D6F" w:rsidR="00E171F6" w:rsidRPr="00402973" w:rsidRDefault="00E171F6" w:rsidP="00E171F6">
      <w:pPr>
        <w:spacing w:after="0" w:line="240" w:lineRule="auto"/>
        <w:ind w:left="708" w:right="-232"/>
        <w:jc w:val="center"/>
        <w:rPr>
          <w:rFonts w:ascii="Arial" w:hAnsi="Arial" w:cs="Arial"/>
          <w:b/>
        </w:rPr>
      </w:pPr>
      <w:r w:rsidRPr="00402973">
        <w:rPr>
          <w:rFonts w:ascii="Arial" w:hAnsi="Arial" w:cs="Arial"/>
          <w:b/>
        </w:rPr>
        <w:t xml:space="preserve">C. </w:t>
      </w:r>
      <w:r>
        <w:rPr>
          <w:rFonts w:ascii="Arial" w:hAnsi="Arial" w:cs="Arial"/>
          <w:b/>
        </w:rPr>
        <w:t xml:space="preserve">LIC. FRANCISCO FROYLAN CANDELARIO MORALES </w:t>
      </w:r>
    </w:p>
    <w:p w14:paraId="31C031DA" w14:textId="45C609B4" w:rsidR="00E171F6" w:rsidRPr="00402973" w:rsidRDefault="002B7A44" w:rsidP="00E171F6">
      <w:pPr>
        <w:spacing w:after="0" w:line="240" w:lineRule="auto"/>
        <w:ind w:left="708" w:right="-232"/>
        <w:jc w:val="center"/>
        <w:rPr>
          <w:rFonts w:ascii="Arial" w:hAnsi="Arial" w:cs="Arial"/>
          <w:b/>
        </w:rPr>
      </w:pPr>
      <w:r>
        <w:rPr>
          <w:rFonts w:ascii="Arial" w:hAnsi="Arial" w:cs="Arial"/>
          <w:b/>
        </w:rPr>
        <w:t xml:space="preserve">DIRECTOR DE TRANSPARENCIA, ACCESO A LA INFORMACION PUBLICA PROTECCION DE DATOS PERSONALES Y </w:t>
      </w:r>
      <w:r w:rsidR="00E171F6">
        <w:rPr>
          <w:rFonts w:ascii="Arial" w:hAnsi="Arial" w:cs="Arial"/>
          <w:b/>
        </w:rPr>
        <w:t>SECRETARIO</w:t>
      </w:r>
      <w:r w:rsidR="00E171F6" w:rsidRPr="00402973">
        <w:rPr>
          <w:rFonts w:ascii="Arial" w:hAnsi="Arial" w:cs="Arial"/>
          <w:b/>
        </w:rPr>
        <w:t xml:space="preserve"> TÉCNIC</w:t>
      </w:r>
      <w:r w:rsidR="00E171F6">
        <w:rPr>
          <w:rFonts w:ascii="Arial" w:hAnsi="Arial" w:cs="Arial"/>
          <w:b/>
        </w:rPr>
        <w:t>O</w:t>
      </w:r>
      <w:r w:rsidR="00E171F6" w:rsidRPr="00402973">
        <w:rPr>
          <w:rFonts w:ascii="Arial" w:hAnsi="Arial" w:cs="Arial"/>
          <w:b/>
        </w:rPr>
        <w:t xml:space="preserve"> </w:t>
      </w:r>
      <w:r>
        <w:rPr>
          <w:rFonts w:ascii="Arial" w:hAnsi="Arial" w:cs="Arial"/>
          <w:b/>
        </w:rPr>
        <w:t>DEL COMITÉ DE TRANSPARENCIA</w:t>
      </w:r>
    </w:p>
    <w:p w14:paraId="35454513" w14:textId="77777777" w:rsidR="00E171F6" w:rsidRPr="00402973" w:rsidRDefault="00E171F6" w:rsidP="00E171F6">
      <w:pPr>
        <w:spacing w:after="0" w:line="240" w:lineRule="auto"/>
        <w:ind w:left="708" w:right="-232"/>
        <w:jc w:val="center"/>
        <w:rPr>
          <w:rFonts w:ascii="Arial" w:hAnsi="Arial" w:cs="Arial"/>
          <w:b/>
        </w:rPr>
      </w:pPr>
    </w:p>
    <w:p w14:paraId="3D77AB51" w14:textId="77777777" w:rsidR="00E171F6" w:rsidRPr="00402973" w:rsidRDefault="00E171F6" w:rsidP="00E171F6">
      <w:pPr>
        <w:spacing w:after="0" w:line="240" w:lineRule="auto"/>
        <w:ind w:left="708" w:right="-232"/>
        <w:jc w:val="center"/>
        <w:rPr>
          <w:rFonts w:ascii="Arial" w:hAnsi="Arial" w:cs="Arial"/>
          <w:b/>
        </w:rPr>
      </w:pPr>
    </w:p>
    <w:p w14:paraId="32F40BDB" w14:textId="77777777" w:rsidR="00E171F6" w:rsidRDefault="00E171F6" w:rsidP="00E171F6">
      <w:pPr>
        <w:spacing w:after="0" w:line="240" w:lineRule="auto"/>
        <w:ind w:left="708" w:right="-232"/>
        <w:jc w:val="center"/>
        <w:rPr>
          <w:rFonts w:ascii="Arial" w:hAnsi="Arial" w:cs="Arial"/>
          <w:b/>
        </w:rPr>
      </w:pPr>
    </w:p>
    <w:p w14:paraId="5777AAB2" w14:textId="77777777" w:rsidR="00E171F6" w:rsidRDefault="00E171F6" w:rsidP="00E171F6">
      <w:pPr>
        <w:spacing w:after="0" w:line="240" w:lineRule="auto"/>
        <w:ind w:left="708" w:right="-232"/>
        <w:jc w:val="center"/>
        <w:rPr>
          <w:rFonts w:ascii="Arial" w:hAnsi="Arial" w:cs="Arial"/>
          <w:b/>
        </w:rPr>
      </w:pPr>
    </w:p>
    <w:p w14:paraId="24DC5C36" w14:textId="77777777" w:rsidR="00E171F6" w:rsidRDefault="00E171F6" w:rsidP="00E171F6">
      <w:pPr>
        <w:spacing w:after="0" w:line="240" w:lineRule="auto"/>
        <w:ind w:left="708" w:right="-232"/>
        <w:jc w:val="center"/>
        <w:rPr>
          <w:rFonts w:ascii="Arial" w:hAnsi="Arial" w:cs="Arial"/>
          <w:b/>
        </w:rPr>
      </w:pPr>
    </w:p>
    <w:p w14:paraId="17632755" w14:textId="77777777" w:rsidR="00E171F6" w:rsidRDefault="00E171F6" w:rsidP="00E171F6">
      <w:pPr>
        <w:spacing w:after="0" w:line="240" w:lineRule="auto"/>
        <w:ind w:left="708" w:right="-232"/>
        <w:jc w:val="center"/>
        <w:rPr>
          <w:rFonts w:ascii="Arial" w:hAnsi="Arial" w:cs="Arial"/>
          <w:b/>
        </w:rPr>
      </w:pPr>
    </w:p>
    <w:p w14:paraId="34CA4C86" w14:textId="77777777" w:rsidR="00E171F6" w:rsidRDefault="00E171F6" w:rsidP="00E171F6">
      <w:pPr>
        <w:spacing w:after="0" w:line="240" w:lineRule="auto"/>
        <w:ind w:left="708" w:right="-232"/>
        <w:jc w:val="center"/>
        <w:rPr>
          <w:rFonts w:ascii="Arial" w:hAnsi="Arial" w:cs="Arial"/>
          <w:b/>
        </w:rPr>
      </w:pPr>
    </w:p>
    <w:p w14:paraId="4FE68067" w14:textId="77777777" w:rsidR="00E171F6" w:rsidRDefault="00E171F6" w:rsidP="00E171F6">
      <w:pPr>
        <w:spacing w:after="0" w:line="240" w:lineRule="auto"/>
        <w:ind w:left="708" w:right="-232"/>
        <w:jc w:val="center"/>
        <w:rPr>
          <w:rFonts w:ascii="Arial" w:hAnsi="Arial" w:cs="Arial"/>
          <w:b/>
        </w:rPr>
      </w:pPr>
    </w:p>
    <w:p w14:paraId="58D8D372" w14:textId="77777777" w:rsidR="00E171F6" w:rsidRDefault="00E171F6" w:rsidP="00E171F6">
      <w:pPr>
        <w:spacing w:after="0" w:line="240" w:lineRule="auto"/>
        <w:ind w:left="708" w:right="-232"/>
        <w:jc w:val="center"/>
        <w:rPr>
          <w:rFonts w:ascii="Arial" w:hAnsi="Arial" w:cs="Arial"/>
          <w:b/>
        </w:rPr>
      </w:pPr>
    </w:p>
    <w:p w14:paraId="1134A910" w14:textId="77777777" w:rsidR="00E171F6" w:rsidRPr="00402973" w:rsidRDefault="00E171F6" w:rsidP="00E171F6">
      <w:pPr>
        <w:spacing w:after="0" w:line="240" w:lineRule="auto"/>
        <w:ind w:left="708" w:right="-232"/>
        <w:jc w:val="center"/>
        <w:rPr>
          <w:rFonts w:ascii="Arial" w:hAnsi="Arial" w:cs="Arial"/>
          <w:b/>
        </w:rPr>
      </w:pPr>
      <w:r w:rsidRPr="00402973">
        <w:rPr>
          <w:rFonts w:ascii="Arial" w:hAnsi="Arial" w:cs="Arial"/>
          <w:b/>
        </w:rPr>
        <w:t>_______________</w:t>
      </w:r>
      <w:r>
        <w:rPr>
          <w:rFonts w:ascii="Arial" w:hAnsi="Arial" w:cs="Arial"/>
          <w:b/>
        </w:rPr>
        <w:t>________</w:t>
      </w:r>
      <w:r w:rsidRPr="00402973">
        <w:rPr>
          <w:rFonts w:ascii="Arial" w:hAnsi="Arial" w:cs="Arial"/>
          <w:b/>
        </w:rPr>
        <w:t>_____________</w:t>
      </w:r>
    </w:p>
    <w:p w14:paraId="2C468CD3" w14:textId="4601855F" w:rsidR="00E171F6" w:rsidRPr="00402973" w:rsidRDefault="00E171F6" w:rsidP="00E171F6">
      <w:pPr>
        <w:spacing w:after="0" w:line="240" w:lineRule="auto"/>
        <w:ind w:left="708" w:right="-232"/>
        <w:jc w:val="center"/>
        <w:rPr>
          <w:rFonts w:ascii="Arial" w:hAnsi="Arial" w:cs="Arial"/>
          <w:b/>
        </w:rPr>
      </w:pPr>
      <w:r w:rsidRPr="00402973">
        <w:rPr>
          <w:rFonts w:ascii="Arial" w:hAnsi="Arial" w:cs="Arial"/>
          <w:b/>
        </w:rPr>
        <w:t>C. L</w:t>
      </w:r>
      <w:r w:rsidR="002275D1">
        <w:rPr>
          <w:rFonts w:ascii="Arial" w:hAnsi="Arial" w:cs="Arial"/>
          <w:b/>
        </w:rPr>
        <w:t>IC</w:t>
      </w:r>
      <w:r w:rsidRPr="00402973">
        <w:rPr>
          <w:rFonts w:ascii="Arial" w:hAnsi="Arial" w:cs="Arial"/>
          <w:b/>
        </w:rPr>
        <w:t xml:space="preserve">. </w:t>
      </w:r>
      <w:r w:rsidR="00BD0CEF">
        <w:rPr>
          <w:rFonts w:ascii="Arial" w:hAnsi="Arial" w:cs="Arial"/>
          <w:b/>
        </w:rPr>
        <w:t>VICENTE GARCIA JUAREZ</w:t>
      </w:r>
    </w:p>
    <w:p w14:paraId="29955578" w14:textId="17C1925C" w:rsidR="00E171F6" w:rsidRPr="00CD26F5" w:rsidRDefault="00E171F6" w:rsidP="00E171F6">
      <w:pPr>
        <w:spacing w:after="0" w:line="240" w:lineRule="auto"/>
        <w:ind w:left="708" w:right="-232"/>
        <w:jc w:val="center"/>
        <w:rPr>
          <w:rFonts w:ascii="Arial" w:hAnsi="Arial" w:cs="Arial"/>
          <w:sz w:val="16"/>
          <w:szCs w:val="16"/>
        </w:rPr>
      </w:pPr>
      <w:r w:rsidRPr="00891291">
        <w:rPr>
          <w:rFonts w:ascii="Arial" w:hAnsi="Arial" w:cs="Arial"/>
          <w:b/>
        </w:rPr>
        <w:t>TITULAR DEL ÓRGANO INTERNO DE C</w:t>
      </w:r>
      <w:r>
        <w:rPr>
          <w:rFonts w:ascii="Arial" w:hAnsi="Arial" w:cs="Arial"/>
          <w:b/>
        </w:rPr>
        <w:t>ONTROL</w:t>
      </w:r>
      <w:r w:rsidR="002B7A44">
        <w:rPr>
          <w:rFonts w:ascii="Arial" w:hAnsi="Arial" w:cs="Arial"/>
          <w:b/>
        </w:rPr>
        <w:t xml:space="preserve"> E INTEGRANTE DEL COMITÉ DE TRANSPARENCIA</w:t>
      </w:r>
    </w:p>
    <w:p w14:paraId="6DDAC3B5" w14:textId="77777777" w:rsidR="00E171F6" w:rsidRDefault="00E171F6" w:rsidP="00A455F1">
      <w:pPr>
        <w:ind w:right="-234"/>
        <w:jc w:val="both"/>
        <w:rPr>
          <w:rFonts w:ascii="Verdana" w:hAnsi="Verdana"/>
          <w:sz w:val="24"/>
          <w:szCs w:val="24"/>
        </w:rPr>
      </w:pPr>
    </w:p>
    <w:p w14:paraId="762DBE62" w14:textId="61F31A07" w:rsidR="009A3C3C" w:rsidRPr="00C210EE" w:rsidRDefault="00E171F6" w:rsidP="009A3C3C">
      <w:pPr>
        <w:jc w:val="both"/>
        <w:rPr>
          <w:rFonts w:ascii="Arial" w:hAnsi="Arial" w:cs="Arial"/>
          <w:sz w:val="24"/>
          <w:szCs w:val="24"/>
        </w:rPr>
      </w:pPr>
      <w:r>
        <w:rPr>
          <w:rFonts w:ascii="Arial" w:hAnsi="Arial" w:cs="Arial"/>
          <w:sz w:val="24"/>
          <w:szCs w:val="24"/>
        </w:rPr>
        <w:t>.------------------------------------------------------</w:t>
      </w:r>
      <w:r w:rsidRPr="005C52CB">
        <w:rPr>
          <w:rFonts w:ascii="Arial" w:hAnsi="Arial" w:cs="Arial"/>
          <w:b/>
          <w:sz w:val="24"/>
          <w:szCs w:val="24"/>
        </w:rPr>
        <w:t>CONSTE</w:t>
      </w:r>
      <w:r>
        <w:rPr>
          <w:rFonts w:ascii="Arial" w:hAnsi="Arial" w:cs="Arial"/>
          <w:sz w:val="24"/>
          <w:szCs w:val="24"/>
        </w:rPr>
        <w:t>----------------------------------------------------Se levanta la presente acta</w:t>
      </w:r>
      <w:r w:rsidR="00BD0CEF">
        <w:rPr>
          <w:rFonts w:ascii="Arial" w:hAnsi="Arial" w:cs="Arial"/>
          <w:sz w:val="24"/>
          <w:szCs w:val="24"/>
        </w:rPr>
        <w:t xml:space="preserve"> de la</w:t>
      </w:r>
      <w:r w:rsidR="00FB448A">
        <w:rPr>
          <w:rFonts w:ascii="Arial" w:hAnsi="Arial" w:cs="Arial"/>
          <w:sz w:val="24"/>
          <w:szCs w:val="24"/>
        </w:rPr>
        <w:t xml:space="preserve"> primera</w:t>
      </w:r>
      <w:r w:rsidR="00BD0CEF">
        <w:rPr>
          <w:rFonts w:ascii="Arial" w:hAnsi="Arial" w:cs="Arial"/>
          <w:sz w:val="24"/>
          <w:szCs w:val="24"/>
        </w:rPr>
        <w:t xml:space="preserve"> sesión </w:t>
      </w:r>
      <w:r w:rsidR="00FB448A">
        <w:rPr>
          <w:rFonts w:ascii="Arial" w:hAnsi="Arial" w:cs="Arial"/>
          <w:sz w:val="24"/>
          <w:szCs w:val="24"/>
        </w:rPr>
        <w:t>extra</w:t>
      </w:r>
      <w:r w:rsidR="00BD0CEF">
        <w:rPr>
          <w:rFonts w:ascii="Arial" w:hAnsi="Arial" w:cs="Arial"/>
          <w:sz w:val="24"/>
          <w:szCs w:val="24"/>
        </w:rPr>
        <w:t>ordinaria del comité de transparencia que se llevó a cabo el 2</w:t>
      </w:r>
      <w:r w:rsidR="00FB448A">
        <w:rPr>
          <w:rFonts w:ascii="Arial" w:hAnsi="Arial" w:cs="Arial"/>
          <w:sz w:val="24"/>
          <w:szCs w:val="24"/>
        </w:rPr>
        <w:t>4</w:t>
      </w:r>
      <w:r w:rsidR="00BD0CEF">
        <w:rPr>
          <w:rFonts w:ascii="Arial" w:hAnsi="Arial" w:cs="Arial"/>
          <w:sz w:val="24"/>
          <w:szCs w:val="24"/>
        </w:rPr>
        <w:t xml:space="preserve"> de </w:t>
      </w:r>
      <w:r w:rsidR="00FB448A">
        <w:rPr>
          <w:rFonts w:ascii="Arial" w:hAnsi="Arial" w:cs="Arial"/>
          <w:sz w:val="24"/>
          <w:szCs w:val="24"/>
        </w:rPr>
        <w:t>septiembre</w:t>
      </w:r>
      <w:r w:rsidR="00BD0CEF">
        <w:rPr>
          <w:rFonts w:ascii="Arial" w:hAnsi="Arial" w:cs="Arial"/>
          <w:sz w:val="24"/>
          <w:szCs w:val="24"/>
        </w:rPr>
        <w:t xml:space="preserve"> del año 202</w:t>
      </w:r>
      <w:r w:rsidR="00FB448A">
        <w:rPr>
          <w:rFonts w:ascii="Arial" w:hAnsi="Arial" w:cs="Arial"/>
          <w:sz w:val="24"/>
          <w:szCs w:val="24"/>
        </w:rPr>
        <w:t>5</w:t>
      </w:r>
      <w:r>
        <w:rPr>
          <w:rFonts w:ascii="Arial" w:hAnsi="Arial" w:cs="Arial"/>
          <w:sz w:val="24"/>
          <w:szCs w:val="24"/>
        </w:rPr>
        <w:t xml:space="preserve"> como lo dispone el artículo 25, fracción XVI, </w:t>
      </w:r>
      <w:r w:rsidRPr="00AB3993">
        <w:rPr>
          <w:rFonts w:ascii="Arial" w:hAnsi="Arial" w:cs="Arial"/>
          <w:b/>
          <w:sz w:val="24"/>
          <w:szCs w:val="24"/>
        </w:rPr>
        <w:t>Ley de Transparencia y Acceso a la Información Pública del estado de Jalisco</w:t>
      </w:r>
      <w:r w:rsidRPr="00AB3993">
        <w:rPr>
          <w:rFonts w:ascii="Arial" w:hAnsi="Arial" w:cs="Arial"/>
          <w:sz w:val="24"/>
          <w:szCs w:val="24"/>
        </w:rPr>
        <w:t xml:space="preserve"> </w:t>
      </w:r>
      <w:r w:rsidRPr="00A75E8B">
        <w:rPr>
          <w:rFonts w:ascii="Arial" w:hAnsi="Arial" w:cs="Arial"/>
          <w:b/>
          <w:sz w:val="24"/>
          <w:szCs w:val="24"/>
        </w:rPr>
        <w:t>y sus municipios</w:t>
      </w:r>
      <w:r>
        <w:rPr>
          <w:rFonts w:ascii="Arial" w:hAnsi="Arial" w:cs="Arial"/>
          <w:sz w:val="24"/>
          <w:szCs w:val="24"/>
        </w:rPr>
        <w:t xml:space="preserve">, para </w:t>
      </w:r>
      <w:r w:rsidRPr="005C52CB">
        <w:rPr>
          <w:rFonts w:ascii="Arial" w:hAnsi="Arial" w:cs="Arial"/>
          <w:sz w:val="24"/>
          <w:szCs w:val="24"/>
        </w:rPr>
        <w:t xml:space="preserve"> </w:t>
      </w:r>
      <w:r w:rsidRPr="00A75E8B">
        <w:rPr>
          <w:rFonts w:ascii="Arial" w:hAnsi="Arial" w:cs="Arial"/>
          <w:sz w:val="24"/>
          <w:szCs w:val="24"/>
        </w:rPr>
        <w:t>Documentar los actos que deriven del ejercicio de sus facultades, competencias o funciones y acordado en reuniones de</w:t>
      </w:r>
      <w:r>
        <w:rPr>
          <w:rFonts w:ascii="Arial" w:hAnsi="Arial" w:cs="Arial"/>
          <w:sz w:val="24"/>
          <w:szCs w:val="24"/>
        </w:rPr>
        <w:t xml:space="preserve">l Comité de Transparencia, misma que será publicada en el sitio web del sujeto obligado municipio de Zapotlán el </w:t>
      </w:r>
      <w:r w:rsidR="00FB448A">
        <w:rPr>
          <w:rFonts w:ascii="Arial" w:hAnsi="Arial" w:cs="Arial"/>
          <w:sz w:val="24"/>
          <w:szCs w:val="24"/>
        </w:rPr>
        <w:t>Grande. -</w:t>
      </w:r>
      <w:r w:rsidR="009A3C3C">
        <w:rPr>
          <w:rFonts w:ascii="Arial" w:hAnsi="Arial" w:cs="Arial"/>
          <w:sz w:val="24"/>
          <w:szCs w:val="24"/>
        </w:rPr>
        <w:t xml:space="preserve">  ADMINISTRACION 2024-2027</w:t>
      </w:r>
      <w:r w:rsidR="00FB448A">
        <w:rPr>
          <w:rFonts w:ascii="Arial" w:hAnsi="Arial" w:cs="Arial"/>
          <w:sz w:val="24"/>
          <w:szCs w:val="24"/>
        </w:rPr>
        <w:t>.</w:t>
      </w:r>
    </w:p>
    <w:p w14:paraId="33DB3CB9" w14:textId="53ED9FB3" w:rsidR="00CA091B" w:rsidRDefault="00CA091B" w:rsidP="00ED072E">
      <w:pPr>
        <w:jc w:val="both"/>
        <w:rPr>
          <w:rFonts w:ascii="Arial" w:hAnsi="Arial" w:cs="Arial"/>
          <w:sz w:val="24"/>
          <w:szCs w:val="24"/>
        </w:rPr>
      </w:pPr>
    </w:p>
    <w:p w14:paraId="0E830B7A" w14:textId="5E1477A8" w:rsidR="002B7A44" w:rsidRPr="00ED072E" w:rsidRDefault="002B7A44" w:rsidP="002B7A44">
      <w:pPr>
        <w:jc w:val="center"/>
        <w:rPr>
          <w:rFonts w:ascii="Verdana" w:hAnsi="Verdana"/>
          <w:sz w:val="24"/>
          <w:szCs w:val="24"/>
        </w:rPr>
      </w:pPr>
    </w:p>
    <w:sectPr w:rsidR="002B7A44" w:rsidRPr="00ED072E" w:rsidSect="00FD0269">
      <w:headerReference w:type="even" r:id="rId17"/>
      <w:headerReference w:type="default" r:id="rId18"/>
      <w:footerReference w:type="default" r:id="rId19"/>
      <w:headerReference w:type="first" r:id="rId20"/>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FFE4C" w14:textId="77777777" w:rsidR="007E7851" w:rsidRDefault="007E7851" w:rsidP="00C80A79">
      <w:pPr>
        <w:spacing w:after="0" w:line="240" w:lineRule="auto"/>
      </w:pPr>
      <w:r>
        <w:separator/>
      </w:r>
    </w:p>
  </w:endnote>
  <w:endnote w:type="continuationSeparator" w:id="0">
    <w:p w14:paraId="0782DA41" w14:textId="77777777" w:rsidR="007E7851" w:rsidRDefault="007E7851" w:rsidP="00C8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F5C0" w14:textId="6699B005" w:rsidR="009A3C3C" w:rsidRDefault="009A3C3C">
    <w:pPr>
      <w:pStyle w:val="Piedepgina"/>
    </w:pPr>
    <w:r>
      <w:rPr>
        <w:noProof/>
      </w:rPr>
      <w:drawing>
        <wp:anchor distT="0" distB="0" distL="114300" distR="114300" simplePos="0" relativeHeight="251666432" behindDoc="0" locked="0" layoutInCell="1" allowOverlap="1" wp14:anchorId="3102980B" wp14:editId="35A08A03">
          <wp:simplePos x="0" y="0"/>
          <wp:positionH relativeFrom="page">
            <wp:posOffset>23854</wp:posOffset>
          </wp:positionH>
          <wp:positionV relativeFrom="paragraph">
            <wp:posOffset>-508055</wp:posOffset>
          </wp:positionV>
          <wp:extent cx="7720716" cy="1120775"/>
          <wp:effectExtent l="0" t="0" r="0" b="3175"/>
          <wp:wrapNone/>
          <wp:docPr id="2112902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033" name=""/>
                  <pic:cNvPicPr/>
                </pic:nvPicPr>
                <pic:blipFill rotWithShape="1">
                  <a:blip r:embed="rId1">
                    <a:extLst>
                      <a:ext uri="{28A0092B-C50C-407E-A947-70E740481C1C}">
                        <a14:useLocalDpi xmlns:a14="http://schemas.microsoft.com/office/drawing/2010/main" val="0"/>
                      </a:ext>
                    </a:extLst>
                  </a:blip>
                  <a:srcRect l="7755" t="38624" r="8537" b="36700"/>
                  <a:stretch/>
                </pic:blipFill>
                <pic:spPr bwMode="auto">
                  <a:xfrm>
                    <a:off x="0" y="0"/>
                    <a:ext cx="7729105" cy="1121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20628" w14:textId="77777777" w:rsidR="007E7851" w:rsidRDefault="007E7851" w:rsidP="00C80A79">
      <w:pPr>
        <w:spacing w:after="0" w:line="240" w:lineRule="auto"/>
      </w:pPr>
      <w:r>
        <w:separator/>
      </w:r>
    </w:p>
  </w:footnote>
  <w:footnote w:type="continuationSeparator" w:id="0">
    <w:p w14:paraId="3740F280" w14:textId="77777777" w:rsidR="007E7851" w:rsidRDefault="007E7851" w:rsidP="00C80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2A7DF" w14:textId="278ECA1F" w:rsidR="00C80A79" w:rsidRDefault="00A963E2">
    <w:pPr>
      <w:pStyle w:val="Encabezado"/>
    </w:pPr>
    <w:r>
      <w:rPr>
        <w:noProof/>
      </w:rPr>
      <w:pict w14:anchorId="2BECD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612360" o:spid="_x0000_s2050" type="#_x0000_t75" style="position:absolute;margin-left:0;margin-top:0;width:643.1pt;height:982.5pt;z-index:-251657216;mso-position-horizontal:center;mso-position-horizontal-relative:margin;mso-position-vertical:center;mso-position-vertical-relative:margin" o:allowincell="f">
          <v:imagedata r:id="rId1" o:title="Hoja membretadaOF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4E3F" w14:textId="19689444" w:rsidR="00E565D7" w:rsidRDefault="00E565D7">
    <w:pPr>
      <w:pStyle w:val="Encabezado"/>
    </w:pPr>
  </w:p>
  <w:p w14:paraId="448FFADC" w14:textId="3F193881" w:rsidR="00C80A79" w:rsidRDefault="009A3C3C">
    <w:pPr>
      <w:pStyle w:val="Encabezado"/>
    </w:pPr>
    <w:r>
      <w:rPr>
        <w:noProof/>
      </w:rPr>
      <w:drawing>
        <wp:anchor distT="0" distB="0" distL="114300" distR="114300" simplePos="0" relativeHeight="251664384" behindDoc="0" locked="0" layoutInCell="1" allowOverlap="1" wp14:anchorId="442FE426" wp14:editId="628C22FE">
          <wp:simplePos x="0" y="0"/>
          <wp:positionH relativeFrom="margin">
            <wp:align>center</wp:align>
          </wp:positionH>
          <wp:positionV relativeFrom="paragraph">
            <wp:posOffset>123825</wp:posOffset>
          </wp:positionV>
          <wp:extent cx="3036291" cy="971550"/>
          <wp:effectExtent l="0" t="0" r="0" b="0"/>
          <wp:wrapNone/>
          <wp:docPr id="2053673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5888" name=""/>
                  <pic:cNvPicPr/>
                </pic:nvPicPr>
                <pic:blipFill rotWithShape="1">
                  <a:blip r:embed="rId1" cstate="print">
                    <a:extLst>
                      <a:ext uri="{28A0092B-C50C-407E-A947-70E740481C1C}">
                        <a14:useLocalDpi xmlns:a14="http://schemas.microsoft.com/office/drawing/2010/main" val="0"/>
                      </a:ext>
                    </a:extLst>
                  </a:blip>
                  <a:srcRect l="32360" t="30175" r="33696" b="47093"/>
                  <a:stretch/>
                </pic:blipFill>
                <pic:spPr bwMode="auto">
                  <a:xfrm>
                    <a:off x="0" y="0"/>
                    <a:ext cx="3036291"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629F" w14:textId="1C46346F" w:rsidR="00C80A79" w:rsidRDefault="00A963E2">
    <w:pPr>
      <w:pStyle w:val="Encabezado"/>
    </w:pPr>
    <w:r>
      <w:rPr>
        <w:noProof/>
      </w:rPr>
      <w:pict w14:anchorId="4C565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612359" o:spid="_x0000_s2049" type="#_x0000_t75" style="position:absolute;margin-left:0;margin-top:0;width:643.1pt;height:982.5pt;z-index:-251658240;mso-position-horizontal:center;mso-position-horizontal-relative:margin;mso-position-vertical:center;mso-position-vertical-relative:margin" o:allowincell="f">
          <v:imagedata r:id="rId1" o:title="Hoja membretadaOF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0218C"/>
    <w:multiLevelType w:val="hybridMultilevel"/>
    <w:tmpl w:val="EEE685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3C5266"/>
    <w:multiLevelType w:val="hybridMultilevel"/>
    <w:tmpl w:val="7C58B9B2"/>
    <w:lvl w:ilvl="0" w:tplc="98D21F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8388C"/>
    <w:multiLevelType w:val="hybridMultilevel"/>
    <w:tmpl w:val="EAB823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E54F40"/>
    <w:multiLevelType w:val="hybridMultilevel"/>
    <w:tmpl w:val="A76A3BEC"/>
    <w:lvl w:ilvl="0" w:tplc="B8B8F6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1A1390"/>
    <w:multiLevelType w:val="hybridMultilevel"/>
    <w:tmpl w:val="9DCE5FF4"/>
    <w:lvl w:ilvl="0" w:tplc="32C4EA7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531766755">
    <w:abstractNumId w:val="3"/>
  </w:num>
  <w:num w:numId="2" w16cid:durableId="514883447">
    <w:abstractNumId w:val="0"/>
  </w:num>
  <w:num w:numId="3" w16cid:durableId="1802840975">
    <w:abstractNumId w:val="1"/>
  </w:num>
  <w:num w:numId="4" w16cid:durableId="920868272">
    <w:abstractNumId w:val="4"/>
  </w:num>
  <w:num w:numId="5" w16cid:durableId="1233543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A79"/>
    <w:rsid w:val="00032E49"/>
    <w:rsid w:val="00050233"/>
    <w:rsid w:val="000642E1"/>
    <w:rsid w:val="000874AE"/>
    <w:rsid w:val="000A1EE3"/>
    <w:rsid w:val="000C57F8"/>
    <w:rsid w:val="000D7D2E"/>
    <w:rsid w:val="000E6924"/>
    <w:rsid w:val="000F33A2"/>
    <w:rsid w:val="0010436E"/>
    <w:rsid w:val="00106BE4"/>
    <w:rsid w:val="0011125F"/>
    <w:rsid w:val="00112A2C"/>
    <w:rsid w:val="001352BE"/>
    <w:rsid w:val="00144AAA"/>
    <w:rsid w:val="00170C49"/>
    <w:rsid w:val="00182247"/>
    <w:rsid w:val="0019102A"/>
    <w:rsid w:val="001A337B"/>
    <w:rsid w:val="001C0C42"/>
    <w:rsid w:val="001D48DD"/>
    <w:rsid w:val="001D5604"/>
    <w:rsid w:val="001E3612"/>
    <w:rsid w:val="00212AF2"/>
    <w:rsid w:val="002275D1"/>
    <w:rsid w:val="002462EE"/>
    <w:rsid w:val="00266773"/>
    <w:rsid w:val="0028067D"/>
    <w:rsid w:val="002865C5"/>
    <w:rsid w:val="00296C2A"/>
    <w:rsid w:val="002A6C7D"/>
    <w:rsid w:val="002A75D4"/>
    <w:rsid w:val="002B4401"/>
    <w:rsid w:val="002B4C44"/>
    <w:rsid w:val="002B61BE"/>
    <w:rsid w:val="002B7A44"/>
    <w:rsid w:val="002C3BBD"/>
    <w:rsid w:val="002F062E"/>
    <w:rsid w:val="00306867"/>
    <w:rsid w:val="003165D7"/>
    <w:rsid w:val="003166D8"/>
    <w:rsid w:val="0033032A"/>
    <w:rsid w:val="00347C55"/>
    <w:rsid w:val="00357EB6"/>
    <w:rsid w:val="00366DB5"/>
    <w:rsid w:val="00376629"/>
    <w:rsid w:val="003918EF"/>
    <w:rsid w:val="00396919"/>
    <w:rsid w:val="003A235A"/>
    <w:rsid w:val="003A52E1"/>
    <w:rsid w:val="003C647C"/>
    <w:rsid w:val="00402F7C"/>
    <w:rsid w:val="00462D47"/>
    <w:rsid w:val="00463CB2"/>
    <w:rsid w:val="00467E1B"/>
    <w:rsid w:val="004810A2"/>
    <w:rsid w:val="004A440C"/>
    <w:rsid w:val="004C1547"/>
    <w:rsid w:val="004D5D73"/>
    <w:rsid w:val="004E01EE"/>
    <w:rsid w:val="004E33EA"/>
    <w:rsid w:val="004F3845"/>
    <w:rsid w:val="005044DE"/>
    <w:rsid w:val="0052799C"/>
    <w:rsid w:val="00537715"/>
    <w:rsid w:val="00551C0B"/>
    <w:rsid w:val="00554440"/>
    <w:rsid w:val="00563E0F"/>
    <w:rsid w:val="00565003"/>
    <w:rsid w:val="00565916"/>
    <w:rsid w:val="005804A9"/>
    <w:rsid w:val="005947DF"/>
    <w:rsid w:val="006155DF"/>
    <w:rsid w:val="006235CC"/>
    <w:rsid w:val="0062552F"/>
    <w:rsid w:val="006312DC"/>
    <w:rsid w:val="00652631"/>
    <w:rsid w:val="006666DA"/>
    <w:rsid w:val="00675708"/>
    <w:rsid w:val="00681737"/>
    <w:rsid w:val="006830E4"/>
    <w:rsid w:val="00691AC7"/>
    <w:rsid w:val="00696FEB"/>
    <w:rsid w:val="006B0B06"/>
    <w:rsid w:val="006E3753"/>
    <w:rsid w:val="006F016A"/>
    <w:rsid w:val="007006BC"/>
    <w:rsid w:val="00714C89"/>
    <w:rsid w:val="007179BD"/>
    <w:rsid w:val="0072323D"/>
    <w:rsid w:val="0072657D"/>
    <w:rsid w:val="00730F5B"/>
    <w:rsid w:val="007626AC"/>
    <w:rsid w:val="007729D4"/>
    <w:rsid w:val="00777D93"/>
    <w:rsid w:val="00780876"/>
    <w:rsid w:val="00797223"/>
    <w:rsid w:val="007A381A"/>
    <w:rsid w:val="007A3DA0"/>
    <w:rsid w:val="007B1E52"/>
    <w:rsid w:val="007C6A73"/>
    <w:rsid w:val="007E266C"/>
    <w:rsid w:val="007E7851"/>
    <w:rsid w:val="007F1D93"/>
    <w:rsid w:val="008020CF"/>
    <w:rsid w:val="008105FF"/>
    <w:rsid w:val="00826954"/>
    <w:rsid w:val="00837AE9"/>
    <w:rsid w:val="00850AA9"/>
    <w:rsid w:val="00857E2A"/>
    <w:rsid w:val="008632F1"/>
    <w:rsid w:val="00893956"/>
    <w:rsid w:val="008A01B2"/>
    <w:rsid w:val="008B2BCB"/>
    <w:rsid w:val="008C2BF4"/>
    <w:rsid w:val="008F7CA0"/>
    <w:rsid w:val="00925ACD"/>
    <w:rsid w:val="009504B6"/>
    <w:rsid w:val="00952D7F"/>
    <w:rsid w:val="009556BF"/>
    <w:rsid w:val="00956769"/>
    <w:rsid w:val="009A3C3C"/>
    <w:rsid w:val="009B0E64"/>
    <w:rsid w:val="00A12510"/>
    <w:rsid w:val="00A376A9"/>
    <w:rsid w:val="00A455F1"/>
    <w:rsid w:val="00A57E64"/>
    <w:rsid w:val="00A629C3"/>
    <w:rsid w:val="00A666A5"/>
    <w:rsid w:val="00A73D2B"/>
    <w:rsid w:val="00A7502A"/>
    <w:rsid w:val="00A76318"/>
    <w:rsid w:val="00A80128"/>
    <w:rsid w:val="00A863F5"/>
    <w:rsid w:val="00A948E1"/>
    <w:rsid w:val="00A963E2"/>
    <w:rsid w:val="00A97F9A"/>
    <w:rsid w:val="00AE161F"/>
    <w:rsid w:val="00AF0D48"/>
    <w:rsid w:val="00B72C5A"/>
    <w:rsid w:val="00B77B56"/>
    <w:rsid w:val="00B84656"/>
    <w:rsid w:val="00B960F4"/>
    <w:rsid w:val="00BA4FA0"/>
    <w:rsid w:val="00BB75F1"/>
    <w:rsid w:val="00BD0CEF"/>
    <w:rsid w:val="00BD1E7F"/>
    <w:rsid w:val="00BE5AFB"/>
    <w:rsid w:val="00C150FE"/>
    <w:rsid w:val="00C210EE"/>
    <w:rsid w:val="00C32E00"/>
    <w:rsid w:val="00C47A00"/>
    <w:rsid w:val="00C76901"/>
    <w:rsid w:val="00C80A79"/>
    <w:rsid w:val="00C82171"/>
    <w:rsid w:val="00C91FC4"/>
    <w:rsid w:val="00CA091B"/>
    <w:rsid w:val="00CA143E"/>
    <w:rsid w:val="00CB7133"/>
    <w:rsid w:val="00CC2B23"/>
    <w:rsid w:val="00CD1B95"/>
    <w:rsid w:val="00CD4B2E"/>
    <w:rsid w:val="00CD5377"/>
    <w:rsid w:val="00CE3DB8"/>
    <w:rsid w:val="00CE4683"/>
    <w:rsid w:val="00D12A7D"/>
    <w:rsid w:val="00D172BB"/>
    <w:rsid w:val="00D317FD"/>
    <w:rsid w:val="00D47FEC"/>
    <w:rsid w:val="00D67AA0"/>
    <w:rsid w:val="00D86D89"/>
    <w:rsid w:val="00D9724E"/>
    <w:rsid w:val="00DB65C7"/>
    <w:rsid w:val="00DC7EFF"/>
    <w:rsid w:val="00DE35BB"/>
    <w:rsid w:val="00E04172"/>
    <w:rsid w:val="00E11E87"/>
    <w:rsid w:val="00E16E87"/>
    <w:rsid w:val="00E171F6"/>
    <w:rsid w:val="00E2758C"/>
    <w:rsid w:val="00E27A88"/>
    <w:rsid w:val="00E338DC"/>
    <w:rsid w:val="00E43282"/>
    <w:rsid w:val="00E464E9"/>
    <w:rsid w:val="00E53453"/>
    <w:rsid w:val="00E565D7"/>
    <w:rsid w:val="00E87421"/>
    <w:rsid w:val="00E93A62"/>
    <w:rsid w:val="00EA41BC"/>
    <w:rsid w:val="00EB6E3A"/>
    <w:rsid w:val="00ED072E"/>
    <w:rsid w:val="00ED6634"/>
    <w:rsid w:val="00EE61EE"/>
    <w:rsid w:val="00F50D55"/>
    <w:rsid w:val="00F657F0"/>
    <w:rsid w:val="00F75383"/>
    <w:rsid w:val="00F80C51"/>
    <w:rsid w:val="00FA0CFF"/>
    <w:rsid w:val="00FB1F2C"/>
    <w:rsid w:val="00FB448A"/>
    <w:rsid w:val="00FC72CC"/>
    <w:rsid w:val="00FD0269"/>
    <w:rsid w:val="00FF7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F52A6F"/>
  <w15:chartTrackingRefBased/>
  <w15:docId w15:val="{D20CBE68-207E-4CDE-A898-3D2302C89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A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A79"/>
  </w:style>
  <w:style w:type="paragraph" w:styleId="Piedepgina">
    <w:name w:val="footer"/>
    <w:basedOn w:val="Normal"/>
    <w:link w:val="PiedepginaCar"/>
    <w:uiPriority w:val="99"/>
    <w:unhideWhenUsed/>
    <w:rsid w:val="00C80A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A79"/>
  </w:style>
  <w:style w:type="paragraph" w:styleId="Prrafodelista">
    <w:name w:val="List Paragraph"/>
    <w:basedOn w:val="Normal"/>
    <w:uiPriority w:val="34"/>
    <w:qFormat/>
    <w:rsid w:val="00CA143E"/>
    <w:pPr>
      <w:ind w:left="720"/>
      <w:contextualSpacing/>
    </w:pPr>
  </w:style>
  <w:style w:type="character" w:styleId="Refdecomentario">
    <w:name w:val="annotation reference"/>
    <w:basedOn w:val="Fuentedeprrafopredeter"/>
    <w:uiPriority w:val="99"/>
    <w:semiHidden/>
    <w:unhideWhenUsed/>
    <w:rsid w:val="003918EF"/>
    <w:rPr>
      <w:sz w:val="16"/>
      <w:szCs w:val="16"/>
    </w:rPr>
  </w:style>
  <w:style w:type="paragraph" w:styleId="Textocomentario">
    <w:name w:val="annotation text"/>
    <w:basedOn w:val="Normal"/>
    <w:link w:val="TextocomentarioCar"/>
    <w:uiPriority w:val="99"/>
    <w:semiHidden/>
    <w:unhideWhenUsed/>
    <w:rsid w:val="003918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18EF"/>
    <w:rPr>
      <w:sz w:val="20"/>
      <w:szCs w:val="20"/>
    </w:rPr>
  </w:style>
  <w:style w:type="paragraph" w:styleId="Asuntodelcomentario">
    <w:name w:val="annotation subject"/>
    <w:basedOn w:val="Textocomentario"/>
    <w:next w:val="Textocomentario"/>
    <w:link w:val="AsuntodelcomentarioCar"/>
    <w:uiPriority w:val="99"/>
    <w:semiHidden/>
    <w:unhideWhenUsed/>
    <w:rsid w:val="003918EF"/>
    <w:rPr>
      <w:b/>
      <w:bCs/>
    </w:rPr>
  </w:style>
  <w:style w:type="character" w:customStyle="1" w:styleId="AsuntodelcomentarioCar">
    <w:name w:val="Asunto del comentario Car"/>
    <w:basedOn w:val="TextocomentarioCar"/>
    <w:link w:val="Asuntodelcomentario"/>
    <w:uiPriority w:val="99"/>
    <w:semiHidden/>
    <w:rsid w:val="003918EF"/>
    <w:rPr>
      <w:b/>
      <w:bCs/>
      <w:sz w:val="20"/>
      <w:szCs w:val="20"/>
    </w:rPr>
  </w:style>
  <w:style w:type="character" w:styleId="Nmerodepgina">
    <w:name w:val="page number"/>
    <w:basedOn w:val="Fuentedeprrafopredeter"/>
    <w:uiPriority w:val="99"/>
    <w:unhideWhenUsed/>
    <w:rsid w:val="00347C55"/>
  </w:style>
  <w:style w:type="paragraph" w:customStyle="1" w:styleId="Default">
    <w:name w:val="Default"/>
    <w:rsid w:val="00BD1E7F"/>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580377">
      <w:bodyDiv w:val="1"/>
      <w:marLeft w:val="0"/>
      <w:marRight w:val="0"/>
      <w:marTop w:val="0"/>
      <w:marBottom w:val="0"/>
      <w:divBdr>
        <w:top w:val="none" w:sz="0" w:space="0" w:color="auto"/>
        <w:left w:val="none" w:sz="0" w:space="0" w:color="auto"/>
        <w:bottom w:val="none" w:sz="0" w:space="0" w:color="auto"/>
        <w:right w:val="none" w:sz="0" w:space="0" w:color="auto"/>
      </w:divBdr>
    </w:div>
    <w:div w:id="3405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5A68E-56E1-4B78-8B02-9A4BD544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15</Pages>
  <Words>2705</Words>
  <Characters>14878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Francisco Froylan Candelario Morales</cp:lastModifiedBy>
  <cp:revision>127</cp:revision>
  <cp:lastPrinted>2025-09-26T16:13:00Z</cp:lastPrinted>
  <dcterms:created xsi:type="dcterms:W3CDTF">2024-10-21T02:53:00Z</dcterms:created>
  <dcterms:modified xsi:type="dcterms:W3CDTF">2025-09-26T17:34:00Z</dcterms:modified>
</cp:coreProperties>
</file>