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F2" w:rsidRPr="00F91A7F" w:rsidRDefault="00F71AF2" w:rsidP="00F71AF2">
      <w:pPr>
        <w:spacing w:after="0" w:line="240" w:lineRule="auto"/>
        <w:rPr>
          <w:rFonts w:ascii="Arial" w:hAnsi="Arial" w:cs="Arial"/>
          <w:b/>
        </w:rPr>
      </w:pPr>
    </w:p>
    <w:p w:rsidR="00F71AF2" w:rsidRPr="00F91A7F" w:rsidRDefault="00F71AF2" w:rsidP="00F71AF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71AF2" w:rsidRPr="00F91A7F" w:rsidTr="00534959">
        <w:tc>
          <w:tcPr>
            <w:tcW w:w="9771" w:type="dxa"/>
          </w:tcPr>
          <w:p w:rsidR="00F71AF2" w:rsidRPr="00F91A7F" w:rsidRDefault="00F71AF2" w:rsidP="0053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F71AF2" w:rsidRPr="00F91A7F" w:rsidRDefault="00F71AF2" w:rsidP="00F71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AF2" w:rsidRPr="00F91A7F" w:rsidRDefault="00F71AF2" w:rsidP="00F71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AF2" w:rsidRDefault="00F71AF2" w:rsidP="00F71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1.-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Lista de asistencia y verificación de </w:t>
      </w:r>
      <w:proofErr w:type="spellStart"/>
      <w:r>
        <w:rPr>
          <w:rFonts w:ascii="Arial" w:hAnsi="Arial" w:cs="Arial"/>
          <w:sz w:val="24"/>
          <w:szCs w:val="24"/>
        </w:rPr>
        <w:t>quorum</w:t>
      </w:r>
      <w:proofErr w:type="spellEnd"/>
      <w:r>
        <w:rPr>
          <w:rFonts w:ascii="Arial" w:hAnsi="Arial" w:cs="Arial"/>
          <w:sz w:val="24"/>
          <w:szCs w:val="24"/>
        </w:rPr>
        <w:t xml:space="preserve"> legal.</w:t>
      </w:r>
      <w:r w:rsidRPr="009E77F8">
        <w:rPr>
          <w:rFonts w:ascii="Arial" w:hAnsi="Arial" w:cs="Arial"/>
          <w:sz w:val="24"/>
          <w:szCs w:val="24"/>
        </w:rPr>
        <w:t xml:space="preserve"> </w:t>
      </w:r>
    </w:p>
    <w:p w:rsidR="00F71AF2" w:rsidRDefault="00F71AF2" w:rsidP="00F71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AF2" w:rsidRDefault="00F71AF2" w:rsidP="00F71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2.-</w:t>
      </w:r>
      <w:r w:rsidRPr="009E77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Desahogo del Séptimo (sic); décimo segundo punto de la jornada electoral de la convocatoria para desempeñar el cargo de delegado y/o agente municipal para el periodo 2021-2024, en que se darán a conocer las inconformidades que hubieren surgido en torno a la jornada electoral y el resultado de la votación; apegándose a los principios de objetividad, transparencia, equidad y justicia electoral y resolviendo en definitiva, así como lo previsto en el primer párrafo del artículo 29  del Reglamento que rige el Procedimiento de Designación y Funcionamiento de los Delegados y Agentes Municipales en el Municipio de Zapotlán el Grande, Jalisco.</w:t>
      </w:r>
    </w:p>
    <w:p w:rsidR="00F71AF2" w:rsidRPr="009E77F8" w:rsidRDefault="00F71AF2" w:rsidP="00F71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AF2" w:rsidRDefault="00F71AF2" w:rsidP="00F71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3.-</w:t>
      </w:r>
      <w:r w:rsidRPr="009E77F8">
        <w:rPr>
          <w:rFonts w:ascii="Arial" w:hAnsi="Arial" w:cs="Arial"/>
          <w:sz w:val="24"/>
          <w:szCs w:val="24"/>
        </w:rPr>
        <w:t xml:space="preserve"> Asuntos varios. </w:t>
      </w:r>
    </w:p>
    <w:p w:rsidR="00F71AF2" w:rsidRPr="009E77F8" w:rsidRDefault="00F71AF2" w:rsidP="00F71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AF2" w:rsidRPr="009E77F8" w:rsidRDefault="00F71AF2" w:rsidP="00F71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4.-</w:t>
      </w:r>
      <w:r w:rsidRPr="009E77F8">
        <w:rPr>
          <w:rFonts w:ascii="Arial" w:hAnsi="Arial" w:cs="Arial"/>
          <w:sz w:val="24"/>
          <w:szCs w:val="24"/>
        </w:rPr>
        <w:t xml:space="preserve"> Clausura. </w:t>
      </w:r>
    </w:p>
    <w:p w:rsidR="00F71AF2" w:rsidRPr="00F91A7F" w:rsidRDefault="00F71AF2" w:rsidP="00F71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AF2" w:rsidRPr="00F91A7F" w:rsidRDefault="00F71AF2" w:rsidP="00F71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AF2" w:rsidRPr="00F91A7F" w:rsidRDefault="00F71AF2" w:rsidP="00F71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AF2" w:rsidRPr="00F91A7F" w:rsidRDefault="00F71AF2" w:rsidP="00F71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AF2" w:rsidRPr="00F91A7F" w:rsidRDefault="00F71AF2" w:rsidP="00F71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AF2" w:rsidRDefault="00F71AF2" w:rsidP="00F71AF2"/>
    <w:p w:rsidR="00F71AF2" w:rsidRDefault="00F71AF2" w:rsidP="00F71AF2"/>
    <w:p w:rsidR="00F71AF2" w:rsidRDefault="00F71AF2" w:rsidP="00F71AF2"/>
    <w:p w:rsidR="00F71AF2" w:rsidRDefault="00F71AF2" w:rsidP="00F71AF2"/>
    <w:p w:rsidR="00F71AF2" w:rsidRDefault="00F71AF2" w:rsidP="00F71AF2"/>
    <w:p w:rsidR="00457438" w:rsidRDefault="00457438">
      <w:bookmarkStart w:id="0" w:name="_GoBack"/>
      <w:bookmarkEnd w:id="0"/>
    </w:p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F2"/>
    <w:rsid w:val="00457438"/>
    <w:rsid w:val="00F7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F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F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dcterms:created xsi:type="dcterms:W3CDTF">2022-05-31T20:07:00Z</dcterms:created>
  <dcterms:modified xsi:type="dcterms:W3CDTF">2022-05-31T20:08:00Z</dcterms:modified>
</cp:coreProperties>
</file>