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03767" w:rsidRPr="00D92903" w:rsidRDefault="00B03767" w:rsidP="00B03767">
      <w:pPr>
        <w:jc w:val="center"/>
        <w:rPr>
          <w:rFonts w:ascii="Arial" w:hAnsi="Arial" w:cs="Arial"/>
          <w:b/>
          <w:bCs/>
        </w:rPr>
      </w:pPr>
      <w:r>
        <w:rPr>
          <w:rFonts w:ascii="Arial" w:hAnsi="Arial" w:cs="Arial"/>
          <w:b/>
          <w:bCs/>
        </w:rPr>
        <w:t xml:space="preserve">ACTA DE LA SESIÓN </w:t>
      </w:r>
      <w:r w:rsidRPr="00D92903">
        <w:rPr>
          <w:rFonts w:ascii="Arial" w:hAnsi="Arial" w:cs="Arial"/>
          <w:b/>
          <w:bCs/>
        </w:rPr>
        <w:t xml:space="preserve">ORDINARIA NO. </w:t>
      </w:r>
      <w:r>
        <w:rPr>
          <w:rFonts w:ascii="Arial" w:hAnsi="Arial" w:cs="Arial"/>
          <w:b/>
          <w:bCs/>
        </w:rPr>
        <w:t>5</w:t>
      </w:r>
      <w:r w:rsidRPr="00D92903">
        <w:rPr>
          <w:rFonts w:ascii="Arial" w:hAnsi="Arial" w:cs="Arial"/>
          <w:b/>
          <w:bCs/>
        </w:rPr>
        <w:t xml:space="preserve"> DE LA </w:t>
      </w:r>
    </w:p>
    <w:p w:rsidR="00B03767" w:rsidRDefault="00B03767" w:rsidP="00B03767">
      <w:pPr>
        <w:jc w:val="center"/>
        <w:rPr>
          <w:rFonts w:ascii="Arial" w:hAnsi="Arial" w:cs="Arial"/>
          <w:b/>
          <w:bCs/>
        </w:rPr>
      </w:pPr>
      <w:r w:rsidRPr="00D92903">
        <w:rPr>
          <w:rFonts w:ascii="Arial" w:hAnsi="Arial" w:cs="Arial"/>
          <w:b/>
          <w:bCs/>
        </w:rPr>
        <w:t xml:space="preserve">COMISIÓN EDILICIA PERMANENTE DE </w:t>
      </w:r>
    </w:p>
    <w:p w:rsidR="00B03767" w:rsidRPr="00D92903" w:rsidRDefault="00B03767" w:rsidP="00B03767">
      <w:pPr>
        <w:jc w:val="center"/>
        <w:rPr>
          <w:rFonts w:ascii="Arial" w:hAnsi="Arial" w:cs="Arial"/>
          <w:b/>
          <w:bCs/>
        </w:rPr>
      </w:pPr>
      <w:r>
        <w:rPr>
          <w:rFonts w:ascii="Arial" w:hAnsi="Arial" w:cs="Arial"/>
          <w:b/>
          <w:bCs/>
        </w:rPr>
        <w:t xml:space="preserve">REGLAMENTOS Y GOBERNACIÓN </w:t>
      </w:r>
    </w:p>
    <w:p w:rsidR="00B03767" w:rsidRPr="00D92903" w:rsidRDefault="00B03767" w:rsidP="00B03767">
      <w:pPr>
        <w:jc w:val="center"/>
        <w:rPr>
          <w:rFonts w:ascii="Arial" w:hAnsi="Arial" w:cs="Arial"/>
          <w:b/>
          <w:bCs/>
        </w:rPr>
      </w:pPr>
      <w:r w:rsidRPr="00D92903">
        <w:rPr>
          <w:rFonts w:ascii="Arial" w:hAnsi="Arial" w:cs="Arial"/>
          <w:b/>
          <w:bCs/>
        </w:rPr>
        <w:t xml:space="preserve">H. AYUNTAMIENTO DE ZAPOTLÁN EL GRANDE, JALISCO. </w:t>
      </w:r>
    </w:p>
    <w:p w:rsidR="00B03767" w:rsidRPr="00D92903" w:rsidRDefault="00B03767" w:rsidP="00B03767">
      <w:pPr>
        <w:jc w:val="center"/>
        <w:rPr>
          <w:rFonts w:ascii="Arial" w:hAnsi="Arial" w:cs="Arial"/>
          <w:b/>
          <w:bCs/>
        </w:rPr>
      </w:pPr>
    </w:p>
    <w:p w:rsidR="00B03767" w:rsidRPr="001D125F" w:rsidRDefault="00B03767" w:rsidP="00B03767">
      <w:pPr>
        <w:spacing w:line="276" w:lineRule="auto"/>
        <w:jc w:val="both"/>
        <w:rPr>
          <w:rFonts w:ascii="Arial" w:hAnsi="Arial" w:cs="Arial"/>
        </w:rPr>
      </w:pPr>
      <w:r w:rsidRPr="001D125F">
        <w:rPr>
          <w:rFonts w:ascii="Arial" w:hAnsi="Arial" w:cs="Arial"/>
        </w:rPr>
        <w:t xml:space="preserve">En Zapotlán el Grande, Jalisco; a </w:t>
      </w:r>
      <w:r>
        <w:rPr>
          <w:rFonts w:ascii="Arial" w:hAnsi="Arial" w:cs="Arial"/>
        </w:rPr>
        <w:t xml:space="preserve">02 </w:t>
      </w:r>
      <w:r w:rsidRPr="001D125F">
        <w:rPr>
          <w:rFonts w:ascii="Arial" w:hAnsi="Arial" w:cs="Arial"/>
        </w:rPr>
        <w:t xml:space="preserve">de </w:t>
      </w:r>
      <w:r>
        <w:rPr>
          <w:rFonts w:ascii="Arial" w:hAnsi="Arial" w:cs="Arial"/>
        </w:rPr>
        <w:t xml:space="preserve">mayo </w:t>
      </w:r>
      <w:r w:rsidRPr="001D125F">
        <w:rPr>
          <w:rFonts w:ascii="Arial" w:hAnsi="Arial" w:cs="Arial"/>
        </w:rPr>
        <w:t>del 202</w:t>
      </w:r>
      <w:r>
        <w:rPr>
          <w:rFonts w:ascii="Arial" w:hAnsi="Arial" w:cs="Arial"/>
        </w:rPr>
        <w:t>5</w:t>
      </w:r>
      <w:r w:rsidRPr="001D125F">
        <w:rPr>
          <w:rFonts w:ascii="Arial" w:hAnsi="Arial" w:cs="Arial"/>
        </w:rPr>
        <w:t xml:space="preserve">, siendo las </w:t>
      </w:r>
      <w:r w:rsidRPr="00B75C6B">
        <w:rPr>
          <w:rFonts w:ascii="Arial" w:hAnsi="Arial" w:cs="Arial"/>
        </w:rPr>
        <w:t>1</w:t>
      </w:r>
      <w:r>
        <w:rPr>
          <w:rFonts w:ascii="Arial" w:hAnsi="Arial" w:cs="Arial"/>
        </w:rPr>
        <w:t>1</w:t>
      </w:r>
      <w:r w:rsidRPr="00B75C6B">
        <w:rPr>
          <w:rFonts w:ascii="Arial" w:hAnsi="Arial" w:cs="Arial"/>
        </w:rPr>
        <w:t>:</w:t>
      </w:r>
      <w:r>
        <w:rPr>
          <w:rFonts w:ascii="Arial" w:hAnsi="Arial" w:cs="Arial"/>
        </w:rPr>
        <w:t>50</w:t>
      </w:r>
      <w:r w:rsidRPr="00B75C6B">
        <w:rPr>
          <w:rFonts w:ascii="Arial" w:hAnsi="Arial" w:cs="Arial"/>
        </w:rPr>
        <w:t xml:space="preserve"> </w:t>
      </w:r>
      <w:r>
        <w:rPr>
          <w:rFonts w:ascii="Arial" w:hAnsi="Arial" w:cs="Arial"/>
        </w:rPr>
        <w:t>once</w:t>
      </w:r>
      <w:r w:rsidRPr="00B75C6B">
        <w:rPr>
          <w:rFonts w:ascii="Arial" w:hAnsi="Arial" w:cs="Arial"/>
        </w:rPr>
        <w:t xml:space="preserve"> horas con </w:t>
      </w:r>
      <w:r>
        <w:rPr>
          <w:rFonts w:ascii="Arial" w:hAnsi="Arial" w:cs="Arial"/>
        </w:rPr>
        <w:t xml:space="preserve">cincuenta minutos </w:t>
      </w:r>
      <w:r w:rsidRPr="001D125F">
        <w:rPr>
          <w:rFonts w:ascii="Arial" w:hAnsi="Arial" w:cs="Arial"/>
        </w:rPr>
        <w:t xml:space="preserve">reunidos en el lugar que ocupa la </w:t>
      </w:r>
      <w:r>
        <w:rPr>
          <w:rFonts w:ascii="Arial" w:hAnsi="Arial" w:cs="Arial"/>
        </w:rPr>
        <w:t>oficina de Sindicatura en planta alta del Palacio Municipal</w:t>
      </w:r>
      <w:r w:rsidRPr="001D125F">
        <w:rPr>
          <w:rFonts w:ascii="Arial" w:hAnsi="Arial" w:cs="Arial"/>
        </w:rPr>
        <w:t xml:space="preserve"> de Zapotlán el Grande, Jalisco, previamente convocados comparecen los CC. </w:t>
      </w:r>
      <w:r>
        <w:rPr>
          <w:rFonts w:ascii="Arial" w:hAnsi="Arial" w:cs="Arial"/>
        </w:rPr>
        <w:t>Claudia Margarita Robles Gómez, Miriam Salomé Lares y María Olga García Ayala; la primera</w:t>
      </w:r>
      <w:r w:rsidRPr="001D125F">
        <w:rPr>
          <w:rFonts w:ascii="Arial" w:hAnsi="Arial" w:cs="Arial"/>
        </w:rPr>
        <w:t xml:space="preserve"> en su carácter de </w:t>
      </w:r>
      <w:r>
        <w:rPr>
          <w:rFonts w:ascii="Arial" w:hAnsi="Arial" w:cs="Arial"/>
        </w:rPr>
        <w:t>Sindica y</w:t>
      </w:r>
      <w:r w:rsidRPr="001D125F">
        <w:rPr>
          <w:rFonts w:ascii="Arial" w:hAnsi="Arial" w:cs="Arial"/>
        </w:rPr>
        <w:t xml:space="preserve"> President</w:t>
      </w:r>
      <w:r>
        <w:rPr>
          <w:rFonts w:ascii="Arial" w:hAnsi="Arial" w:cs="Arial"/>
        </w:rPr>
        <w:t>a de la Comisión</w:t>
      </w:r>
      <w:r w:rsidRPr="001D125F">
        <w:rPr>
          <w:rFonts w:ascii="Arial" w:hAnsi="Arial" w:cs="Arial"/>
        </w:rPr>
        <w:t xml:space="preserve"> y los subsecuentes y como </w:t>
      </w:r>
      <w:r>
        <w:rPr>
          <w:rFonts w:ascii="Arial" w:hAnsi="Arial" w:cs="Arial"/>
        </w:rPr>
        <w:t xml:space="preserve">Regidores y </w:t>
      </w:r>
      <w:r w:rsidRPr="001D125F">
        <w:rPr>
          <w:rFonts w:ascii="Arial" w:hAnsi="Arial" w:cs="Arial"/>
        </w:rPr>
        <w:t xml:space="preserve">vocales de la Comisión Edilicia Permanente de </w:t>
      </w:r>
      <w:r>
        <w:rPr>
          <w:rFonts w:ascii="Arial" w:hAnsi="Arial" w:cs="Arial"/>
        </w:rPr>
        <w:t xml:space="preserve">Reglamentos y Gobernación, </w:t>
      </w:r>
      <w:r w:rsidRPr="001D125F">
        <w:rPr>
          <w:rFonts w:ascii="Arial" w:hAnsi="Arial" w:cs="Arial"/>
        </w:rPr>
        <w:t>esto conforme a lo establecido por los artículos 27 de la Ley de Gobierno y la Administración Pública Municipal del Estado de Jalisco y 40 al 48, 6</w:t>
      </w:r>
      <w:r>
        <w:rPr>
          <w:rFonts w:ascii="Arial" w:hAnsi="Arial" w:cs="Arial"/>
        </w:rPr>
        <w:t>9</w:t>
      </w:r>
      <w:r w:rsidRPr="001D125F">
        <w:rPr>
          <w:rFonts w:ascii="Arial" w:hAnsi="Arial" w:cs="Arial"/>
        </w:rPr>
        <w:t xml:space="preserve"> y demás relativos del Reglamento interior del Ayuntamiento de Zapotlán el Grande, Jalisco.</w:t>
      </w:r>
    </w:p>
    <w:p w:rsidR="00B03767" w:rsidRPr="001D125F" w:rsidRDefault="00B03767" w:rsidP="00B03767">
      <w:pPr>
        <w:spacing w:line="276" w:lineRule="auto"/>
        <w:jc w:val="both"/>
        <w:rPr>
          <w:rFonts w:ascii="Arial" w:hAnsi="Arial" w:cs="Arial"/>
        </w:rPr>
      </w:pPr>
    </w:p>
    <w:p w:rsidR="00B03767" w:rsidRPr="001D125F" w:rsidRDefault="00B03767" w:rsidP="00B03767">
      <w:pPr>
        <w:pStyle w:val="Sinespaciado"/>
        <w:spacing w:line="276" w:lineRule="auto"/>
        <w:jc w:val="both"/>
        <w:rPr>
          <w:rFonts w:ascii="Arial" w:hAnsi="Arial" w:cs="Arial"/>
          <w:sz w:val="24"/>
          <w:szCs w:val="24"/>
        </w:rPr>
      </w:pPr>
      <w:r w:rsidRPr="001D125F">
        <w:rPr>
          <w:rFonts w:ascii="Arial" w:hAnsi="Arial" w:cs="Arial"/>
          <w:sz w:val="24"/>
          <w:szCs w:val="24"/>
        </w:rPr>
        <w:t>Primer punto del orden del día lista de asistencia y verificación de qu</w:t>
      </w:r>
      <w:r>
        <w:rPr>
          <w:rFonts w:ascii="Arial" w:hAnsi="Arial" w:cs="Arial"/>
          <w:sz w:val="24"/>
          <w:szCs w:val="24"/>
        </w:rPr>
        <w:t>ó</w:t>
      </w:r>
      <w:r w:rsidRPr="001D125F">
        <w:rPr>
          <w:rFonts w:ascii="Arial" w:hAnsi="Arial" w:cs="Arial"/>
          <w:sz w:val="24"/>
          <w:szCs w:val="24"/>
        </w:rPr>
        <w:t>rum legal. Por lo que se realizó el pase de lista a los regidores integrantes de la</w:t>
      </w:r>
      <w:r>
        <w:rPr>
          <w:rFonts w:ascii="Arial" w:hAnsi="Arial" w:cs="Arial"/>
          <w:sz w:val="24"/>
          <w:szCs w:val="24"/>
        </w:rPr>
        <w:t xml:space="preserve"> Comisión </w:t>
      </w:r>
      <w:r w:rsidRPr="001D125F">
        <w:rPr>
          <w:rFonts w:ascii="Arial" w:hAnsi="Arial" w:cs="Arial"/>
          <w:sz w:val="24"/>
          <w:szCs w:val="24"/>
        </w:rPr>
        <w:t>Edilicia</w:t>
      </w:r>
      <w:r>
        <w:rPr>
          <w:rFonts w:ascii="Arial" w:hAnsi="Arial" w:cs="Arial"/>
          <w:sz w:val="24"/>
          <w:szCs w:val="24"/>
        </w:rPr>
        <w:t xml:space="preserve"> convocada</w:t>
      </w:r>
      <w:r w:rsidRPr="001D125F">
        <w:rPr>
          <w:rFonts w:ascii="Arial" w:hAnsi="Arial" w:cs="Arial"/>
          <w:sz w:val="24"/>
          <w:szCs w:val="24"/>
        </w:rPr>
        <w:t>:</w:t>
      </w:r>
    </w:p>
    <w:p w:rsidR="00B03767" w:rsidRPr="001D125F" w:rsidRDefault="00B03767" w:rsidP="00B03767">
      <w:pPr>
        <w:pStyle w:val="Sinespaciado"/>
        <w:spacing w:line="276" w:lineRule="auto"/>
        <w:jc w:val="both"/>
        <w:rPr>
          <w:rFonts w:ascii="Arial" w:hAnsi="Arial" w:cs="Arial"/>
          <w:sz w:val="24"/>
          <w:szCs w:val="24"/>
        </w:rPr>
      </w:pPr>
    </w:p>
    <w:tbl>
      <w:tblPr>
        <w:tblStyle w:val="Tablaconcuadrcula"/>
        <w:tblW w:w="9125" w:type="dxa"/>
        <w:tblLook w:val="04A0" w:firstRow="1" w:lastRow="0" w:firstColumn="1" w:lastColumn="0" w:noHBand="0" w:noVBand="1"/>
      </w:tblPr>
      <w:tblGrid>
        <w:gridCol w:w="6734"/>
        <w:gridCol w:w="2391"/>
      </w:tblGrid>
      <w:tr w:rsidR="00B03767" w:rsidRPr="00EC073A" w:rsidTr="00F0313D">
        <w:tc>
          <w:tcPr>
            <w:tcW w:w="6734" w:type="dxa"/>
          </w:tcPr>
          <w:p w:rsidR="00B03767" w:rsidRPr="00EC073A" w:rsidRDefault="00B03767" w:rsidP="00F0313D">
            <w:pPr>
              <w:pStyle w:val="Sinespaciado"/>
              <w:spacing w:line="276" w:lineRule="auto"/>
              <w:jc w:val="both"/>
              <w:rPr>
                <w:rFonts w:ascii="Arial" w:hAnsi="Arial" w:cs="Arial"/>
                <w:b/>
              </w:rPr>
            </w:pPr>
            <w:r>
              <w:rPr>
                <w:rFonts w:ascii="Arial" w:hAnsi="Arial" w:cs="Arial"/>
                <w:b/>
              </w:rPr>
              <w:t xml:space="preserve">Comisión de Reglamentos y Gobernación </w:t>
            </w:r>
          </w:p>
        </w:tc>
        <w:tc>
          <w:tcPr>
            <w:tcW w:w="2391" w:type="dxa"/>
          </w:tcPr>
          <w:p w:rsidR="00B03767" w:rsidRPr="00EC073A" w:rsidRDefault="00B03767" w:rsidP="00F0313D">
            <w:pPr>
              <w:pStyle w:val="Sinespaciado"/>
              <w:spacing w:line="276" w:lineRule="auto"/>
              <w:jc w:val="both"/>
              <w:rPr>
                <w:rFonts w:ascii="Arial" w:hAnsi="Arial" w:cs="Arial"/>
                <w:b/>
              </w:rPr>
            </w:pPr>
            <w:r w:rsidRPr="00EC073A">
              <w:rPr>
                <w:rFonts w:ascii="Arial" w:hAnsi="Arial" w:cs="Arial"/>
                <w:b/>
              </w:rPr>
              <w:t>Asistencia</w:t>
            </w:r>
          </w:p>
        </w:tc>
      </w:tr>
      <w:tr w:rsidR="00B03767" w:rsidRPr="00EC073A" w:rsidTr="00F0313D">
        <w:tc>
          <w:tcPr>
            <w:tcW w:w="6734" w:type="dxa"/>
          </w:tcPr>
          <w:p w:rsidR="00B03767" w:rsidRPr="00EC073A" w:rsidRDefault="00B03767" w:rsidP="00F0313D">
            <w:pPr>
              <w:pStyle w:val="Sinespaciado"/>
              <w:spacing w:line="276" w:lineRule="auto"/>
              <w:jc w:val="both"/>
              <w:rPr>
                <w:rFonts w:ascii="Arial" w:hAnsi="Arial" w:cs="Arial"/>
                <w:b/>
              </w:rPr>
            </w:pPr>
            <w:r>
              <w:rPr>
                <w:rFonts w:ascii="Arial" w:hAnsi="Arial" w:cs="Arial"/>
              </w:rPr>
              <w:t>Síndica Claudia Margarita Robles Gómez</w:t>
            </w:r>
          </w:p>
        </w:tc>
        <w:tc>
          <w:tcPr>
            <w:tcW w:w="2391" w:type="dxa"/>
          </w:tcPr>
          <w:p w:rsidR="00B03767" w:rsidRPr="00EC073A" w:rsidRDefault="00B03767" w:rsidP="00F0313D">
            <w:pPr>
              <w:pStyle w:val="Sinespaciado"/>
              <w:spacing w:line="276" w:lineRule="auto"/>
              <w:jc w:val="both"/>
              <w:rPr>
                <w:rFonts w:ascii="Arial" w:hAnsi="Arial" w:cs="Arial"/>
                <w:b/>
              </w:rPr>
            </w:pPr>
            <w:r>
              <w:rPr>
                <w:rFonts w:ascii="Arial" w:hAnsi="Arial" w:cs="Arial"/>
                <w:b/>
              </w:rPr>
              <w:t>PRESENTE</w:t>
            </w:r>
          </w:p>
        </w:tc>
      </w:tr>
      <w:tr w:rsidR="00B03767" w:rsidRPr="00EC073A" w:rsidTr="00F0313D">
        <w:tc>
          <w:tcPr>
            <w:tcW w:w="6734" w:type="dxa"/>
          </w:tcPr>
          <w:p w:rsidR="00B03767" w:rsidRPr="00EC073A" w:rsidRDefault="00B03767" w:rsidP="00F0313D">
            <w:pPr>
              <w:pStyle w:val="Sinespaciado"/>
              <w:spacing w:line="276" w:lineRule="auto"/>
              <w:jc w:val="both"/>
              <w:rPr>
                <w:rFonts w:ascii="Arial" w:hAnsi="Arial" w:cs="Arial"/>
                <w:b/>
              </w:rPr>
            </w:pPr>
            <w:r>
              <w:rPr>
                <w:rFonts w:ascii="Arial" w:hAnsi="Arial" w:cs="Arial"/>
              </w:rPr>
              <w:t>Regidora Miriam Salomé Torres Lares</w:t>
            </w:r>
          </w:p>
        </w:tc>
        <w:tc>
          <w:tcPr>
            <w:tcW w:w="2391" w:type="dxa"/>
          </w:tcPr>
          <w:p w:rsidR="00B03767" w:rsidRPr="00EC073A" w:rsidRDefault="00B03767" w:rsidP="00F0313D">
            <w:pPr>
              <w:pStyle w:val="Sinespaciado"/>
              <w:spacing w:line="276" w:lineRule="auto"/>
              <w:jc w:val="both"/>
              <w:rPr>
                <w:rFonts w:ascii="Arial" w:hAnsi="Arial" w:cs="Arial"/>
                <w:b/>
              </w:rPr>
            </w:pPr>
            <w:r>
              <w:rPr>
                <w:rFonts w:ascii="Arial" w:hAnsi="Arial" w:cs="Arial"/>
                <w:b/>
              </w:rPr>
              <w:t>PRESENTE</w:t>
            </w:r>
          </w:p>
        </w:tc>
      </w:tr>
      <w:tr w:rsidR="00B03767" w:rsidRPr="00EC073A" w:rsidTr="00F0313D">
        <w:tc>
          <w:tcPr>
            <w:tcW w:w="6734" w:type="dxa"/>
          </w:tcPr>
          <w:p w:rsidR="00B03767" w:rsidRPr="001D125F" w:rsidRDefault="00B03767" w:rsidP="00F0313D">
            <w:pPr>
              <w:pStyle w:val="Sinespaciado"/>
              <w:spacing w:line="276" w:lineRule="auto"/>
              <w:jc w:val="both"/>
              <w:rPr>
                <w:rFonts w:ascii="Arial" w:hAnsi="Arial" w:cs="Arial"/>
                <w:b/>
              </w:rPr>
            </w:pPr>
            <w:r>
              <w:rPr>
                <w:rFonts w:ascii="Arial" w:hAnsi="Arial" w:cs="Arial"/>
              </w:rPr>
              <w:t>Regidora María Olga García Ayala</w:t>
            </w:r>
          </w:p>
        </w:tc>
        <w:tc>
          <w:tcPr>
            <w:tcW w:w="2391" w:type="dxa"/>
          </w:tcPr>
          <w:p w:rsidR="00B03767" w:rsidRPr="00EC073A" w:rsidRDefault="00B03767" w:rsidP="00F0313D">
            <w:pPr>
              <w:pStyle w:val="Sinespaciado"/>
              <w:spacing w:line="276" w:lineRule="auto"/>
              <w:jc w:val="both"/>
              <w:rPr>
                <w:rFonts w:ascii="Arial" w:hAnsi="Arial" w:cs="Arial"/>
                <w:b/>
              </w:rPr>
            </w:pPr>
            <w:r>
              <w:rPr>
                <w:rFonts w:ascii="Arial" w:hAnsi="Arial" w:cs="Arial"/>
                <w:b/>
              </w:rPr>
              <w:t>PRESENTE</w:t>
            </w:r>
          </w:p>
        </w:tc>
      </w:tr>
    </w:tbl>
    <w:p w:rsidR="00B03767" w:rsidRDefault="00B03767" w:rsidP="00B03767">
      <w:pPr>
        <w:spacing w:line="276" w:lineRule="auto"/>
        <w:jc w:val="both"/>
        <w:rPr>
          <w:rFonts w:ascii="Arial" w:hAnsi="Arial" w:cs="Arial"/>
        </w:rPr>
      </w:pPr>
    </w:p>
    <w:p w:rsidR="00B03767" w:rsidRDefault="00B03767" w:rsidP="00B03767">
      <w:pPr>
        <w:spacing w:line="276" w:lineRule="auto"/>
        <w:jc w:val="both"/>
        <w:rPr>
          <w:rFonts w:ascii="Arial" w:hAnsi="Arial" w:cs="Arial"/>
        </w:rPr>
      </w:pPr>
      <w:r w:rsidRPr="00713D0A">
        <w:rPr>
          <w:rFonts w:ascii="Arial" w:hAnsi="Arial" w:cs="Arial"/>
        </w:rPr>
        <w:t xml:space="preserve">Una vez lo anterior se hace constar la asistencia de </w:t>
      </w:r>
      <w:r>
        <w:rPr>
          <w:rFonts w:ascii="Arial" w:hAnsi="Arial" w:cs="Arial"/>
        </w:rPr>
        <w:t xml:space="preserve">las 3 </w:t>
      </w:r>
      <w:r w:rsidRPr="00713D0A">
        <w:rPr>
          <w:rFonts w:ascii="Arial" w:hAnsi="Arial" w:cs="Arial"/>
        </w:rPr>
        <w:t xml:space="preserve">Integrantes de la Comisión Edilicia Permanente de Reglamentos y Gobernación. Por lo que se da la existencia de quórum legal y con ello quedó instalada la sesión ordinaria número </w:t>
      </w:r>
      <w:r>
        <w:rPr>
          <w:rFonts w:ascii="Arial" w:hAnsi="Arial" w:cs="Arial"/>
        </w:rPr>
        <w:t>5</w:t>
      </w:r>
      <w:r w:rsidRPr="00713D0A">
        <w:rPr>
          <w:rFonts w:ascii="Arial" w:hAnsi="Arial" w:cs="Arial"/>
        </w:rPr>
        <w:t xml:space="preserve"> de la comisión de Reglamentos y Gobernación</w:t>
      </w:r>
      <w:r>
        <w:rPr>
          <w:rFonts w:ascii="Arial" w:hAnsi="Arial" w:cs="Arial"/>
        </w:rPr>
        <w:t xml:space="preserve">. </w:t>
      </w:r>
      <w:r w:rsidR="001B43CE">
        <w:rPr>
          <w:rFonts w:ascii="Arial" w:hAnsi="Arial" w:cs="Arial"/>
        </w:rPr>
        <w:t xml:space="preserve">Se hizo constar la </w:t>
      </w:r>
      <w:r w:rsidR="00F0313D">
        <w:rPr>
          <w:rFonts w:ascii="Arial" w:hAnsi="Arial" w:cs="Arial"/>
        </w:rPr>
        <w:t>presencia</w:t>
      </w:r>
      <w:r w:rsidR="001B43CE">
        <w:rPr>
          <w:rFonts w:ascii="Arial" w:hAnsi="Arial" w:cs="Arial"/>
        </w:rPr>
        <w:t xml:space="preserve"> del Regidor Oscar Murguía Torres como </w:t>
      </w:r>
      <w:r w:rsidR="00F0313D">
        <w:rPr>
          <w:rFonts w:ascii="Arial" w:hAnsi="Arial" w:cs="Arial"/>
        </w:rPr>
        <w:t>autor</w:t>
      </w:r>
      <w:r w:rsidR="001B43CE">
        <w:rPr>
          <w:rFonts w:ascii="Arial" w:hAnsi="Arial" w:cs="Arial"/>
        </w:rPr>
        <w:t xml:space="preserve"> de la iniciativa de ordenamiento </w:t>
      </w:r>
      <w:r w:rsidR="00F0313D">
        <w:rPr>
          <w:rFonts w:ascii="Arial" w:hAnsi="Arial" w:cs="Arial"/>
        </w:rPr>
        <w:t>materia</w:t>
      </w:r>
      <w:r w:rsidR="001B43CE">
        <w:rPr>
          <w:rFonts w:ascii="Arial" w:hAnsi="Arial" w:cs="Arial"/>
        </w:rPr>
        <w:t xml:space="preserve"> de la presente sesión. </w:t>
      </w:r>
    </w:p>
    <w:p w:rsidR="00B03767" w:rsidRDefault="00B03767" w:rsidP="00937728">
      <w:pPr>
        <w:jc w:val="both"/>
        <w:rPr>
          <w:rFonts w:cstheme="minorHAnsi"/>
          <w:b/>
          <w:bCs/>
        </w:rPr>
      </w:pPr>
    </w:p>
    <w:p w:rsidR="00B03767" w:rsidRPr="00D92903" w:rsidRDefault="00B03767" w:rsidP="00937728">
      <w:pPr>
        <w:pStyle w:val="Sinespaciado"/>
        <w:jc w:val="both"/>
        <w:rPr>
          <w:rFonts w:ascii="Arial" w:hAnsi="Arial" w:cs="Arial"/>
          <w:sz w:val="24"/>
          <w:szCs w:val="24"/>
        </w:rPr>
      </w:pPr>
      <w:r w:rsidRPr="00D92903">
        <w:rPr>
          <w:rFonts w:ascii="Arial" w:hAnsi="Arial" w:cs="Arial"/>
          <w:sz w:val="24"/>
          <w:szCs w:val="24"/>
        </w:rPr>
        <w:t>Acto continuo fue sometido a votación el orden del día propuesto, siendo el siguiente:</w:t>
      </w:r>
    </w:p>
    <w:p w:rsidR="00B03767" w:rsidRPr="00D92903" w:rsidRDefault="00B03767" w:rsidP="00937728">
      <w:pPr>
        <w:pStyle w:val="Sinespaciado"/>
        <w:jc w:val="both"/>
        <w:rPr>
          <w:rFonts w:ascii="Arial" w:hAnsi="Arial" w:cs="Arial"/>
          <w:sz w:val="24"/>
          <w:szCs w:val="24"/>
        </w:rPr>
      </w:pPr>
    </w:p>
    <w:p w:rsidR="001B43CE" w:rsidRPr="00B13225" w:rsidRDefault="001B43CE" w:rsidP="001B43CE">
      <w:pPr>
        <w:pStyle w:val="Sinespaciado"/>
        <w:jc w:val="center"/>
        <w:rPr>
          <w:rFonts w:ascii="Arial" w:hAnsi="Arial" w:cs="Arial"/>
          <w:b/>
          <w:sz w:val="24"/>
          <w:szCs w:val="24"/>
        </w:rPr>
      </w:pPr>
      <w:r w:rsidRPr="00B13225">
        <w:rPr>
          <w:rFonts w:ascii="Arial" w:hAnsi="Arial" w:cs="Arial"/>
          <w:b/>
          <w:sz w:val="24"/>
          <w:szCs w:val="24"/>
        </w:rPr>
        <w:t>ORDEN DEL DÍA:</w:t>
      </w:r>
    </w:p>
    <w:p w:rsidR="001B43CE" w:rsidRPr="00AB58ED" w:rsidRDefault="001B43CE" w:rsidP="001B43CE">
      <w:pPr>
        <w:pStyle w:val="Sinespaciado"/>
        <w:rPr>
          <w:rFonts w:ascii="Arial" w:hAnsi="Arial" w:cs="Arial"/>
          <w:sz w:val="24"/>
          <w:szCs w:val="24"/>
        </w:rPr>
      </w:pPr>
    </w:p>
    <w:p w:rsidR="001B43CE" w:rsidRPr="00986547" w:rsidRDefault="001B43CE" w:rsidP="001B43CE">
      <w:pPr>
        <w:pStyle w:val="Sinespaciado"/>
        <w:spacing w:line="276" w:lineRule="auto"/>
        <w:jc w:val="both"/>
        <w:rPr>
          <w:rFonts w:ascii="Arial" w:hAnsi="Arial" w:cs="Arial"/>
          <w:sz w:val="24"/>
          <w:szCs w:val="24"/>
        </w:rPr>
      </w:pPr>
      <w:r w:rsidRPr="00427B07">
        <w:rPr>
          <w:rFonts w:ascii="Arial" w:hAnsi="Arial" w:cs="Arial"/>
          <w:b/>
          <w:bCs/>
          <w:sz w:val="24"/>
          <w:szCs w:val="24"/>
        </w:rPr>
        <w:t>Primero:</w:t>
      </w:r>
      <w:r w:rsidRPr="00427B07">
        <w:rPr>
          <w:rFonts w:ascii="Arial" w:hAnsi="Arial" w:cs="Arial"/>
          <w:sz w:val="24"/>
          <w:szCs w:val="24"/>
        </w:rPr>
        <w:t xml:space="preserve"> Lista de asistencia y declaratoria </w:t>
      </w:r>
      <w:r w:rsidRPr="00986547">
        <w:rPr>
          <w:rFonts w:ascii="Arial" w:hAnsi="Arial" w:cs="Arial"/>
          <w:sz w:val="24"/>
          <w:szCs w:val="24"/>
        </w:rPr>
        <w:t>de quorum.</w:t>
      </w:r>
    </w:p>
    <w:p w:rsidR="001B43CE" w:rsidRPr="00986547" w:rsidRDefault="001B43CE" w:rsidP="001B43CE">
      <w:pPr>
        <w:pStyle w:val="Sinespaciado"/>
        <w:spacing w:line="276" w:lineRule="auto"/>
        <w:jc w:val="both"/>
        <w:rPr>
          <w:rFonts w:ascii="Arial" w:hAnsi="Arial" w:cs="Arial"/>
          <w:sz w:val="24"/>
          <w:szCs w:val="24"/>
        </w:rPr>
      </w:pPr>
      <w:r w:rsidRPr="00986547">
        <w:rPr>
          <w:rFonts w:ascii="Arial" w:hAnsi="Arial" w:cs="Arial"/>
          <w:b/>
          <w:bCs/>
          <w:sz w:val="24"/>
          <w:szCs w:val="24"/>
        </w:rPr>
        <w:t>Segundo:</w:t>
      </w:r>
      <w:r w:rsidRPr="00986547">
        <w:rPr>
          <w:rFonts w:ascii="Arial" w:hAnsi="Arial" w:cs="Arial"/>
          <w:sz w:val="24"/>
          <w:szCs w:val="24"/>
        </w:rPr>
        <w:t xml:space="preserve"> Lectura y aprobación del orden del día. </w:t>
      </w:r>
    </w:p>
    <w:p w:rsidR="001B43CE" w:rsidRPr="00986547" w:rsidRDefault="001B43CE" w:rsidP="001B43CE">
      <w:pPr>
        <w:pStyle w:val="Sinespaciado"/>
        <w:spacing w:line="276" w:lineRule="auto"/>
        <w:jc w:val="both"/>
        <w:rPr>
          <w:rFonts w:ascii="Arial" w:hAnsi="Arial" w:cs="Arial"/>
          <w:bCs/>
          <w:sz w:val="24"/>
          <w:szCs w:val="24"/>
        </w:rPr>
      </w:pPr>
      <w:r w:rsidRPr="00986547">
        <w:rPr>
          <w:rFonts w:ascii="Arial" w:hAnsi="Arial" w:cs="Arial"/>
          <w:b/>
          <w:bCs/>
          <w:sz w:val="24"/>
          <w:szCs w:val="24"/>
        </w:rPr>
        <w:t>Tercero:</w:t>
      </w:r>
      <w:r w:rsidRPr="00AC2FF1">
        <w:rPr>
          <w:rFonts w:ascii="Arial" w:hAnsi="Arial" w:cs="Arial"/>
          <w:bCs/>
          <w:sz w:val="24"/>
          <w:szCs w:val="24"/>
        </w:rPr>
        <w:t xml:space="preserve"> </w:t>
      </w:r>
      <w:r w:rsidRPr="00986547">
        <w:rPr>
          <w:rFonts w:ascii="Arial" w:hAnsi="Arial" w:cs="Arial"/>
          <w:bCs/>
          <w:sz w:val="24"/>
          <w:szCs w:val="24"/>
        </w:rPr>
        <w:t xml:space="preserve">Análisis, discusión y </w:t>
      </w:r>
      <w:r w:rsidRPr="00CB7A22">
        <w:rPr>
          <w:rFonts w:ascii="Arial" w:hAnsi="Arial" w:cs="Arial"/>
          <w:bCs/>
          <w:sz w:val="24"/>
          <w:szCs w:val="24"/>
        </w:rPr>
        <w:t xml:space="preserve">dictaminación del turno recibido de la </w:t>
      </w:r>
      <w:r w:rsidRPr="00CB7A22">
        <w:rPr>
          <w:rStyle w:val="Ninguno"/>
          <w:rFonts w:ascii="Arial" w:hAnsi="Arial" w:cs="Arial"/>
          <w:sz w:val="24"/>
          <w:szCs w:val="24"/>
          <w:lang w:val="es-MX"/>
        </w:rPr>
        <w:t xml:space="preserve">Iniciativa de Ordenamiento que propone la reforma </w:t>
      </w:r>
      <w:r>
        <w:rPr>
          <w:rStyle w:val="Ninguno"/>
          <w:rFonts w:ascii="Arial" w:hAnsi="Arial" w:cs="Arial"/>
          <w:b/>
          <w:bCs/>
          <w:sz w:val="24"/>
          <w:szCs w:val="24"/>
          <w:lang w:val="es-MX"/>
        </w:rPr>
        <w:t>del artículo 5</w:t>
      </w:r>
      <w:r w:rsidRPr="00CB7A22">
        <w:rPr>
          <w:rStyle w:val="Ninguno"/>
          <w:rFonts w:ascii="Arial" w:hAnsi="Arial" w:cs="Arial"/>
          <w:b/>
          <w:bCs/>
          <w:sz w:val="24"/>
          <w:szCs w:val="24"/>
        </w:rPr>
        <w:t xml:space="preserve"> del </w:t>
      </w:r>
      <w:r w:rsidRPr="00CB7A22">
        <w:rPr>
          <w:rFonts w:ascii="Arial" w:hAnsi="Arial" w:cs="Arial"/>
          <w:b/>
          <w:bCs/>
          <w:sz w:val="24"/>
          <w:szCs w:val="24"/>
        </w:rPr>
        <w:t xml:space="preserve">Reglamento </w:t>
      </w:r>
      <w:r>
        <w:rPr>
          <w:rFonts w:ascii="Arial" w:hAnsi="Arial" w:cs="Arial"/>
          <w:b/>
          <w:bCs/>
          <w:sz w:val="24"/>
          <w:szCs w:val="24"/>
        </w:rPr>
        <w:t xml:space="preserve">Interior de la Comisión Mixta de Capacitación y Escalafón de </w:t>
      </w:r>
      <w:r w:rsidRPr="00CB7A22">
        <w:rPr>
          <w:rFonts w:ascii="Arial" w:hAnsi="Arial" w:cs="Arial"/>
          <w:b/>
          <w:bCs/>
          <w:sz w:val="24"/>
          <w:szCs w:val="24"/>
        </w:rPr>
        <w:t>Zapotlán el Grande</w:t>
      </w:r>
      <w:r w:rsidRPr="00225687">
        <w:rPr>
          <w:rFonts w:ascii="Arial" w:hAnsi="Arial" w:cs="Arial"/>
          <w:b/>
          <w:bCs/>
        </w:rPr>
        <w:t>, Jalisco</w:t>
      </w:r>
      <w:r w:rsidRPr="00787978">
        <w:rPr>
          <w:rStyle w:val="Ninguno"/>
          <w:rFonts w:ascii="Arial" w:hAnsi="Arial" w:cs="Arial"/>
          <w:lang w:val="es-MX"/>
        </w:rPr>
        <w:t>.</w:t>
      </w:r>
    </w:p>
    <w:p w:rsidR="001B43CE" w:rsidRPr="00427B07" w:rsidRDefault="001B43CE" w:rsidP="001B43CE">
      <w:pPr>
        <w:pStyle w:val="Sinespaciado"/>
        <w:spacing w:line="276" w:lineRule="auto"/>
        <w:jc w:val="both"/>
        <w:rPr>
          <w:rFonts w:ascii="Arial" w:hAnsi="Arial" w:cs="Arial"/>
          <w:sz w:val="24"/>
          <w:szCs w:val="24"/>
        </w:rPr>
      </w:pPr>
      <w:r w:rsidRPr="00427B07">
        <w:rPr>
          <w:rFonts w:ascii="Arial" w:hAnsi="Arial" w:cs="Arial"/>
          <w:b/>
          <w:bCs/>
          <w:sz w:val="24"/>
          <w:szCs w:val="24"/>
        </w:rPr>
        <w:t>Cuarto:</w:t>
      </w:r>
      <w:r w:rsidRPr="00BB799D">
        <w:rPr>
          <w:rFonts w:ascii="Arial" w:hAnsi="Arial" w:cs="Arial"/>
          <w:bCs/>
          <w:sz w:val="24"/>
          <w:szCs w:val="24"/>
        </w:rPr>
        <w:t xml:space="preserve"> Puntos Varios </w:t>
      </w:r>
    </w:p>
    <w:p w:rsidR="001B43CE" w:rsidRPr="00427B07" w:rsidRDefault="001B43CE" w:rsidP="001B43CE">
      <w:pPr>
        <w:pStyle w:val="Sinespaciado"/>
        <w:spacing w:line="276" w:lineRule="auto"/>
        <w:rPr>
          <w:rFonts w:ascii="Arial" w:hAnsi="Arial" w:cs="Arial"/>
          <w:sz w:val="24"/>
          <w:szCs w:val="24"/>
        </w:rPr>
      </w:pPr>
      <w:r>
        <w:rPr>
          <w:rFonts w:ascii="Arial" w:hAnsi="Arial" w:cs="Arial"/>
          <w:b/>
          <w:bCs/>
          <w:sz w:val="24"/>
          <w:szCs w:val="24"/>
        </w:rPr>
        <w:t>Quinto</w:t>
      </w:r>
      <w:r w:rsidRPr="00427B07">
        <w:rPr>
          <w:rFonts w:ascii="Arial" w:hAnsi="Arial" w:cs="Arial"/>
          <w:b/>
          <w:bCs/>
          <w:sz w:val="24"/>
          <w:szCs w:val="24"/>
        </w:rPr>
        <w:t>:</w:t>
      </w:r>
      <w:r w:rsidRPr="00427B07">
        <w:rPr>
          <w:rFonts w:ascii="Arial" w:hAnsi="Arial" w:cs="Arial"/>
          <w:sz w:val="24"/>
          <w:szCs w:val="24"/>
        </w:rPr>
        <w:t xml:space="preserve"> Clausura de la Sesión. </w:t>
      </w:r>
    </w:p>
    <w:p w:rsidR="001B43CE" w:rsidRDefault="001B43CE" w:rsidP="00B03767">
      <w:pPr>
        <w:pStyle w:val="Sinespaciado"/>
        <w:spacing w:line="276" w:lineRule="auto"/>
        <w:jc w:val="both"/>
        <w:rPr>
          <w:rFonts w:ascii="Arial" w:hAnsi="Arial" w:cs="Arial"/>
          <w:sz w:val="24"/>
          <w:szCs w:val="24"/>
        </w:rPr>
      </w:pPr>
    </w:p>
    <w:p w:rsidR="00B03767" w:rsidRDefault="00B03767" w:rsidP="00B03767">
      <w:pPr>
        <w:pStyle w:val="Sinespaciado"/>
        <w:spacing w:line="276" w:lineRule="auto"/>
        <w:jc w:val="both"/>
        <w:rPr>
          <w:rFonts w:ascii="Arial" w:hAnsi="Arial" w:cs="Arial"/>
          <w:sz w:val="24"/>
          <w:szCs w:val="24"/>
        </w:rPr>
      </w:pPr>
      <w:r>
        <w:rPr>
          <w:rFonts w:ascii="Arial" w:hAnsi="Arial" w:cs="Arial"/>
          <w:sz w:val="24"/>
          <w:szCs w:val="24"/>
        </w:rPr>
        <w:t xml:space="preserve">La Presidenta de la Comisión Edilicia preguntó a la regidora presentes si ¿tienen algún punto vario que agendar? A lo que la Regidora señaló no tener puntos que agendar. </w:t>
      </w:r>
    </w:p>
    <w:p w:rsidR="00B03767" w:rsidRPr="00D300BA" w:rsidRDefault="00B03767" w:rsidP="00B03767">
      <w:pPr>
        <w:pStyle w:val="Sinespaciado"/>
        <w:spacing w:line="276" w:lineRule="auto"/>
        <w:jc w:val="both"/>
        <w:rPr>
          <w:rFonts w:ascii="Arial" w:hAnsi="Arial" w:cs="Arial"/>
          <w:sz w:val="24"/>
          <w:szCs w:val="24"/>
        </w:rPr>
      </w:pPr>
    </w:p>
    <w:p w:rsidR="00B03767" w:rsidRPr="00D92903" w:rsidRDefault="00B03767" w:rsidP="00B03767">
      <w:pPr>
        <w:spacing w:line="276" w:lineRule="auto"/>
        <w:jc w:val="both"/>
        <w:rPr>
          <w:rFonts w:ascii="Arial" w:hAnsi="Arial" w:cs="Arial"/>
        </w:rPr>
      </w:pPr>
      <w:r w:rsidRPr="00D92903">
        <w:rPr>
          <w:rFonts w:ascii="Arial" w:hAnsi="Arial" w:cs="Arial"/>
        </w:rPr>
        <w:t xml:space="preserve">Al no haber comentarios la Sindica y Presidenta de la Comisión Edilicia de </w:t>
      </w:r>
      <w:r>
        <w:rPr>
          <w:rFonts w:ascii="Arial" w:hAnsi="Arial" w:cs="Arial"/>
        </w:rPr>
        <w:t>Reglamentos y Gobernación</w:t>
      </w:r>
      <w:r w:rsidRPr="00D92903">
        <w:rPr>
          <w:rFonts w:ascii="Arial" w:hAnsi="Arial" w:cs="Arial"/>
        </w:rPr>
        <w:t>, Mtra. Claudia Margarita Robles Gómez puso a votación el orden del día, siendo aprobado por unanimidad.</w:t>
      </w:r>
    </w:p>
    <w:p w:rsidR="00B03767" w:rsidRDefault="00B03767" w:rsidP="00B03767">
      <w:pPr>
        <w:jc w:val="both"/>
        <w:rPr>
          <w:rFonts w:ascii="Arial" w:hAnsi="Arial" w:cs="Arial"/>
        </w:rPr>
      </w:pPr>
    </w:p>
    <w:p w:rsidR="00B03767" w:rsidRPr="00FF3025" w:rsidRDefault="00B03767" w:rsidP="00B03767">
      <w:pPr>
        <w:spacing w:line="276" w:lineRule="auto"/>
        <w:jc w:val="both"/>
        <w:rPr>
          <w:rFonts w:ascii="Arial" w:hAnsi="Arial" w:cs="Arial"/>
          <w:b/>
          <w:lang w:eastAsia="es-ES_tradnl"/>
        </w:rPr>
      </w:pPr>
      <w:r w:rsidRPr="00FF3025">
        <w:rPr>
          <w:rFonts w:ascii="Arial" w:hAnsi="Arial" w:cs="Arial"/>
          <w:b/>
          <w:lang w:eastAsia="es-ES_tradnl"/>
        </w:rPr>
        <w:t xml:space="preserve">SENTIDO DE LA VOTACIÓN </w:t>
      </w:r>
    </w:p>
    <w:tbl>
      <w:tblPr>
        <w:tblStyle w:val="Tablaconcuadrcula"/>
        <w:tblW w:w="9204" w:type="dxa"/>
        <w:tblLook w:val="04A0" w:firstRow="1" w:lastRow="0" w:firstColumn="1" w:lastColumn="0" w:noHBand="0" w:noVBand="1"/>
      </w:tblPr>
      <w:tblGrid>
        <w:gridCol w:w="5098"/>
        <w:gridCol w:w="1134"/>
        <w:gridCol w:w="1276"/>
        <w:gridCol w:w="1696"/>
      </w:tblGrid>
      <w:tr w:rsidR="00B03767" w:rsidRPr="00713D0A" w:rsidTr="00F0313D">
        <w:tc>
          <w:tcPr>
            <w:tcW w:w="5098" w:type="dxa"/>
          </w:tcPr>
          <w:p w:rsidR="00B03767" w:rsidRPr="00713D0A" w:rsidRDefault="00B03767" w:rsidP="00F0313D">
            <w:pPr>
              <w:pStyle w:val="Sinespaciado"/>
              <w:spacing w:line="276" w:lineRule="auto"/>
              <w:jc w:val="both"/>
              <w:rPr>
                <w:rFonts w:ascii="Arial Narrow" w:hAnsi="Arial Narrow" w:cs="Arial"/>
                <w:b/>
                <w:sz w:val="24"/>
              </w:rPr>
            </w:pPr>
            <w:r w:rsidRPr="00713D0A">
              <w:rPr>
                <w:rFonts w:ascii="Arial Narrow" w:hAnsi="Arial Narrow" w:cs="Arial"/>
                <w:b/>
                <w:sz w:val="24"/>
              </w:rPr>
              <w:t>COMISIÓN DE REGLAMENTOS Y GOBERNACIÓN</w:t>
            </w:r>
          </w:p>
        </w:tc>
        <w:tc>
          <w:tcPr>
            <w:tcW w:w="1134" w:type="dxa"/>
          </w:tcPr>
          <w:p w:rsidR="00B03767" w:rsidRPr="00713D0A" w:rsidRDefault="00B03767" w:rsidP="00F0313D">
            <w:pPr>
              <w:pStyle w:val="Sinespaciado"/>
              <w:spacing w:line="276" w:lineRule="auto"/>
              <w:jc w:val="both"/>
              <w:rPr>
                <w:rFonts w:ascii="Arial Narrow" w:hAnsi="Arial Narrow" w:cs="Arial"/>
                <w:b/>
                <w:sz w:val="24"/>
              </w:rPr>
            </w:pPr>
            <w:r w:rsidRPr="00713D0A">
              <w:rPr>
                <w:rFonts w:ascii="Arial Narrow" w:hAnsi="Arial Narrow" w:cs="Arial"/>
                <w:b/>
                <w:sz w:val="24"/>
              </w:rPr>
              <w:t>A favor</w:t>
            </w:r>
          </w:p>
        </w:tc>
        <w:tc>
          <w:tcPr>
            <w:tcW w:w="1276" w:type="dxa"/>
          </w:tcPr>
          <w:p w:rsidR="00B03767" w:rsidRPr="00713D0A" w:rsidRDefault="00B03767" w:rsidP="00F0313D">
            <w:pPr>
              <w:pStyle w:val="Sinespaciado"/>
              <w:spacing w:line="276" w:lineRule="auto"/>
              <w:jc w:val="both"/>
              <w:rPr>
                <w:rFonts w:ascii="Arial Narrow" w:hAnsi="Arial Narrow" w:cs="Arial"/>
                <w:b/>
                <w:sz w:val="24"/>
              </w:rPr>
            </w:pPr>
            <w:r w:rsidRPr="00713D0A">
              <w:rPr>
                <w:rFonts w:ascii="Arial Narrow" w:hAnsi="Arial Narrow" w:cs="Arial"/>
                <w:b/>
                <w:sz w:val="24"/>
              </w:rPr>
              <w:t>En Contra</w:t>
            </w:r>
          </w:p>
        </w:tc>
        <w:tc>
          <w:tcPr>
            <w:tcW w:w="1696" w:type="dxa"/>
          </w:tcPr>
          <w:p w:rsidR="00B03767" w:rsidRPr="00713D0A" w:rsidRDefault="00B03767" w:rsidP="00F0313D">
            <w:pPr>
              <w:pStyle w:val="Sinespaciado"/>
              <w:spacing w:line="276" w:lineRule="auto"/>
              <w:jc w:val="both"/>
              <w:rPr>
                <w:rFonts w:ascii="Arial Narrow" w:hAnsi="Arial Narrow" w:cs="Arial"/>
                <w:b/>
                <w:sz w:val="24"/>
              </w:rPr>
            </w:pPr>
            <w:r w:rsidRPr="00713D0A">
              <w:rPr>
                <w:rFonts w:ascii="Arial Narrow" w:hAnsi="Arial Narrow" w:cs="Arial"/>
                <w:b/>
                <w:sz w:val="24"/>
              </w:rPr>
              <w:t>En Abstención</w:t>
            </w:r>
          </w:p>
        </w:tc>
      </w:tr>
      <w:tr w:rsidR="00B03767" w:rsidRPr="00713D0A" w:rsidTr="00F0313D">
        <w:tc>
          <w:tcPr>
            <w:tcW w:w="5098" w:type="dxa"/>
          </w:tcPr>
          <w:p w:rsidR="00B03767" w:rsidRPr="004355CA" w:rsidRDefault="00B03767" w:rsidP="00F0313D">
            <w:pPr>
              <w:pStyle w:val="Sinespaciado"/>
              <w:spacing w:line="276" w:lineRule="auto"/>
              <w:jc w:val="both"/>
              <w:rPr>
                <w:rFonts w:ascii="Arial Narrow" w:hAnsi="Arial Narrow" w:cs="Arial"/>
                <w:sz w:val="24"/>
              </w:rPr>
            </w:pPr>
            <w:r w:rsidRPr="004355CA">
              <w:rPr>
                <w:rFonts w:ascii="Arial Narrow" w:hAnsi="Arial Narrow" w:cs="Arial"/>
                <w:sz w:val="24"/>
              </w:rPr>
              <w:t>Síndica Claudia Margarita Robles Gómez</w:t>
            </w:r>
          </w:p>
        </w:tc>
        <w:tc>
          <w:tcPr>
            <w:tcW w:w="1134" w:type="dxa"/>
          </w:tcPr>
          <w:p w:rsidR="00B03767" w:rsidRPr="00713D0A" w:rsidRDefault="00B03767" w:rsidP="00F0313D">
            <w:pPr>
              <w:pStyle w:val="Sinespaciado"/>
              <w:spacing w:line="276" w:lineRule="auto"/>
              <w:jc w:val="center"/>
              <w:rPr>
                <w:rFonts w:ascii="Arial Narrow" w:hAnsi="Arial Narrow" w:cs="Arial"/>
                <w:b/>
                <w:sz w:val="24"/>
              </w:rPr>
            </w:pPr>
            <w:r w:rsidRPr="00713D0A">
              <w:rPr>
                <w:rFonts w:ascii="Arial Narrow" w:hAnsi="Arial Narrow" w:cs="Arial"/>
                <w:noProof/>
                <w:sz w:val="24"/>
                <w:lang w:val="es-MX" w:eastAsia="es-MX"/>
              </w:rPr>
              <w:drawing>
                <wp:inline distT="0" distB="0" distL="0" distR="0" wp14:anchorId="714C9132" wp14:editId="216B28AC">
                  <wp:extent cx="282947" cy="209550"/>
                  <wp:effectExtent l="0" t="0" r="3175" b="0"/>
                  <wp:docPr id="23" name="Imagen 23" descr="Marque y cruce — Vector d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que y cruce — Vector de stock"/>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5093" t="54820" r="49763" b="11744"/>
                          <a:stretch/>
                        </pic:blipFill>
                        <pic:spPr bwMode="auto">
                          <a:xfrm>
                            <a:off x="0" y="0"/>
                            <a:ext cx="291326" cy="2157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76" w:type="dxa"/>
          </w:tcPr>
          <w:p w:rsidR="00B03767" w:rsidRPr="00713D0A" w:rsidRDefault="00B03767" w:rsidP="00F0313D">
            <w:pPr>
              <w:pStyle w:val="Sinespaciado"/>
              <w:spacing w:line="276" w:lineRule="auto"/>
              <w:jc w:val="both"/>
              <w:rPr>
                <w:rFonts w:ascii="Arial Narrow" w:hAnsi="Arial Narrow" w:cs="Arial"/>
                <w:noProof/>
                <w:sz w:val="24"/>
              </w:rPr>
            </w:pPr>
          </w:p>
        </w:tc>
        <w:tc>
          <w:tcPr>
            <w:tcW w:w="1696" w:type="dxa"/>
          </w:tcPr>
          <w:p w:rsidR="00B03767" w:rsidRPr="00713D0A" w:rsidRDefault="00B03767" w:rsidP="00F0313D">
            <w:pPr>
              <w:pStyle w:val="Sinespaciado"/>
              <w:spacing w:line="276" w:lineRule="auto"/>
              <w:jc w:val="both"/>
              <w:rPr>
                <w:rFonts w:ascii="Arial Narrow" w:hAnsi="Arial Narrow" w:cs="Arial"/>
                <w:noProof/>
                <w:sz w:val="24"/>
              </w:rPr>
            </w:pPr>
          </w:p>
        </w:tc>
      </w:tr>
      <w:tr w:rsidR="00B03767" w:rsidRPr="00713D0A" w:rsidTr="00F0313D">
        <w:tc>
          <w:tcPr>
            <w:tcW w:w="5098" w:type="dxa"/>
          </w:tcPr>
          <w:p w:rsidR="00B03767" w:rsidRPr="004355CA" w:rsidRDefault="00B03767" w:rsidP="00F0313D">
            <w:pPr>
              <w:pStyle w:val="Sinespaciado"/>
              <w:spacing w:line="276" w:lineRule="auto"/>
              <w:jc w:val="both"/>
              <w:rPr>
                <w:rFonts w:ascii="Arial Narrow" w:hAnsi="Arial Narrow" w:cs="Arial"/>
                <w:sz w:val="24"/>
              </w:rPr>
            </w:pPr>
            <w:r w:rsidRPr="004355CA">
              <w:rPr>
                <w:rFonts w:ascii="Arial Narrow" w:hAnsi="Arial Narrow" w:cs="Arial"/>
                <w:sz w:val="24"/>
              </w:rPr>
              <w:t>Regidora Miriam Salomé Torres Lares</w:t>
            </w:r>
          </w:p>
        </w:tc>
        <w:tc>
          <w:tcPr>
            <w:tcW w:w="1134" w:type="dxa"/>
          </w:tcPr>
          <w:p w:rsidR="00B03767" w:rsidRPr="00713D0A" w:rsidRDefault="001B43CE" w:rsidP="00F0313D">
            <w:pPr>
              <w:pStyle w:val="Sinespaciado"/>
              <w:spacing w:line="276" w:lineRule="auto"/>
              <w:jc w:val="center"/>
              <w:rPr>
                <w:rFonts w:ascii="Arial Narrow" w:hAnsi="Arial Narrow" w:cs="Arial"/>
                <w:b/>
                <w:sz w:val="24"/>
              </w:rPr>
            </w:pPr>
            <w:r w:rsidRPr="00713D0A">
              <w:rPr>
                <w:rFonts w:ascii="Arial Narrow" w:hAnsi="Arial Narrow" w:cs="Arial"/>
                <w:noProof/>
                <w:sz w:val="24"/>
                <w:lang w:val="es-MX" w:eastAsia="es-MX"/>
              </w:rPr>
              <w:drawing>
                <wp:inline distT="0" distB="0" distL="0" distR="0" wp14:anchorId="311F217B" wp14:editId="1254485F">
                  <wp:extent cx="282947" cy="209550"/>
                  <wp:effectExtent l="0" t="0" r="3175" b="0"/>
                  <wp:docPr id="4" name="Imagen 4" descr="Marque y cruce — Vector d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que y cruce — Vector de stock"/>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5093" t="54820" r="49763" b="11744"/>
                          <a:stretch/>
                        </pic:blipFill>
                        <pic:spPr bwMode="auto">
                          <a:xfrm>
                            <a:off x="0" y="0"/>
                            <a:ext cx="291326" cy="2157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76" w:type="dxa"/>
          </w:tcPr>
          <w:p w:rsidR="00B03767" w:rsidRPr="00713D0A" w:rsidRDefault="00B03767" w:rsidP="00F0313D">
            <w:pPr>
              <w:pStyle w:val="Sinespaciado"/>
              <w:spacing w:line="276" w:lineRule="auto"/>
              <w:jc w:val="both"/>
              <w:rPr>
                <w:rFonts w:ascii="Arial Narrow" w:hAnsi="Arial Narrow" w:cs="Arial"/>
                <w:b/>
                <w:sz w:val="24"/>
              </w:rPr>
            </w:pPr>
          </w:p>
        </w:tc>
        <w:tc>
          <w:tcPr>
            <w:tcW w:w="1696" w:type="dxa"/>
          </w:tcPr>
          <w:p w:rsidR="00B03767" w:rsidRPr="00713D0A" w:rsidRDefault="00B03767" w:rsidP="00F0313D">
            <w:pPr>
              <w:pStyle w:val="Sinespaciado"/>
              <w:spacing w:line="276" w:lineRule="auto"/>
              <w:jc w:val="both"/>
              <w:rPr>
                <w:rFonts w:ascii="Arial Narrow" w:hAnsi="Arial Narrow" w:cs="Arial"/>
                <w:b/>
                <w:sz w:val="24"/>
              </w:rPr>
            </w:pPr>
          </w:p>
        </w:tc>
      </w:tr>
      <w:tr w:rsidR="00B03767" w:rsidRPr="00713D0A" w:rsidTr="00F0313D">
        <w:tc>
          <w:tcPr>
            <w:tcW w:w="5098" w:type="dxa"/>
          </w:tcPr>
          <w:p w:rsidR="00B03767" w:rsidRPr="004355CA" w:rsidRDefault="00B03767" w:rsidP="00F0313D">
            <w:pPr>
              <w:pStyle w:val="Sinespaciado"/>
              <w:spacing w:line="276" w:lineRule="auto"/>
              <w:jc w:val="both"/>
              <w:rPr>
                <w:rFonts w:ascii="Arial Narrow" w:hAnsi="Arial Narrow" w:cs="Arial"/>
                <w:sz w:val="24"/>
              </w:rPr>
            </w:pPr>
            <w:r w:rsidRPr="004355CA">
              <w:rPr>
                <w:rFonts w:ascii="Arial Narrow" w:hAnsi="Arial Narrow" w:cs="Arial"/>
                <w:sz w:val="24"/>
              </w:rPr>
              <w:t>Regidora María Olga García Ayala</w:t>
            </w:r>
          </w:p>
        </w:tc>
        <w:tc>
          <w:tcPr>
            <w:tcW w:w="1134" w:type="dxa"/>
          </w:tcPr>
          <w:p w:rsidR="00B03767" w:rsidRPr="00713D0A" w:rsidRDefault="00B03767" w:rsidP="00F0313D">
            <w:pPr>
              <w:pStyle w:val="Sinespaciado"/>
              <w:spacing w:line="276" w:lineRule="auto"/>
              <w:jc w:val="center"/>
              <w:rPr>
                <w:rFonts w:ascii="Arial Narrow" w:hAnsi="Arial Narrow" w:cs="Arial"/>
                <w:b/>
                <w:sz w:val="24"/>
              </w:rPr>
            </w:pPr>
            <w:r w:rsidRPr="00713D0A">
              <w:rPr>
                <w:rFonts w:ascii="Arial Narrow" w:hAnsi="Arial Narrow" w:cs="Arial"/>
                <w:noProof/>
                <w:sz w:val="24"/>
                <w:lang w:val="es-MX" w:eastAsia="es-MX"/>
              </w:rPr>
              <w:drawing>
                <wp:inline distT="0" distB="0" distL="0" distR="0" wp14:anchorId="27040B8E" wp14:editId="613BFB7C">
                  <wp:extent cx="282947" cy="209550"/>
                  <wp:effectExtent l="0" t="0" r="3175" b="0"/>
                  <wp:docPr id="24" name="Imagen 24" descr="Marque y cruce — Vector d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que y cruce — Vector de stock"/>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5093" t="54820" r="49763" b="11744"/>
                          <a:stretch/>
                        </pic:blipFill>
                        <pic:spPr bwMode="auto">
                          <a:xfrm>
                            <a:off x="0" y="0"/>
                            <a:ext cx="291326" cy="2157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76" w:type="dxa"/>
          </w:tcPr>
          <w:p w:rsidR="00B03767" w:rsidRPr="00713D0A" w:rsidRDefault="00B03767" w:rsidP="00F0313D">
            <w:pPr>
              <w:pStyle w:val="Sinespaciado"/>
              <w:spacing w:line="276" w:lineRule="auto"/>
              <w:jc w:val="both"/>
              <w:rPr>
                <w:rFonts w:ascii="Arial Narrow" w:hAnsi="Arial Narrow" w:cs="Arial"/>
                <w:noProof/>
                <w:sz w:val="24"/>
              </w:rPr>
            </w:pPr>
          </w:p>
        </w:tc>
        <w:tc>
          <w:tcPr>
            <w:tcW w:w="1696" w:type="dxa"/>
          </w:tcPr>
          <w:p w:rsidR="00B03767" w:rsidRPr="00713D0A" w:rsidRDefault="00B03767" w:rsidP="00F0313D">
            <w:pPr>
              <w:pStyle w:val="Sinespaciado"/>
              <w:spacing w:line="276" w:lineRule="auto"/>
              <w:jc w:val="both"/>
              <w:rPr>
                <w:rFonts w:ascii="Arial Narrow" w:hAnsi="Arial Narrow" w:cs="Arial"/>
                <w:noProof/>
                <w:sz w:val="24"/>
              </w:rPr>
            </w:pPr>
          </w:p>
        </w:tc>
      </w:tr>
    </w:tbl>
    <w:p w:rsidR="00B03767" w:rsidRPr="005D44BB" w:rsidRDefault="00B03767" w:rsidP="00B03767">
      <w:pPr>
        <w:jc w:val="both"/>
        <w:rPr>
          <w:rFonts w:ascii="Arial" w:hAnsi="Arial" w:cs="Arial"/>
          <w:b/>
          <w:bCs/>
        </w:rPr>
      </w:pPr>
    </w:p>
    <w:p w:rsidR="00B03767" w:rsidRPr="00F0313D" w:rsidRDefault="00B03767" w:rsidP="00B03767">
      <w:pPr>
        <w:spacing w:line="276" w:lineRule="auto"/>
        <w:jc w:val="both"/>
        <w:rPr>
          <w:rFonts w:ascii="Arial" w:hAnsi="Arial" w:cs="Arial"/>
          <w:bCs/>
        </w:rPr>
      </w:pPr>
      <w:r w:rsidRPr="00F0313D">
        <w:rPr>
          <w:rFonts w:ascii="Arial" w:hAnsi="Arial" w:cs="Arial"/>
        </w:rPr>
        <w:t xml:space="preserve">Una vez que fueron agotados los puntos 1 y 2 del orden día procedieron al desahogo del </w:t>
      </w:r>
      <w:r w:rsidRPr="00F0313D">
        <w:rPr>
          <w:rFonts w:ascii="Arial" w:hAnsi="Arial" w:cs="Arial"/>
          <w:b/>
        </w:rPr>
        <w:t xml:space="preserve">TERCER PUNTO: </w:t>
      </w:r>
      <w:r w:rsidR="001B43CE" w:rsidRPr="00F0313D">
        <w:rPr>
          <w:rFonts w:ascii="Arial" w:hAnsi="Arial" w:cs="Arial"/>
          <w:bCs/>
        </w:rPr>
        <w:t xml:space="preserve">Análisis, discusión y dictaminación del turno recibido de la </w:t>
      </w:r>
      <w:r w:rsidR="001B43CE" w:rsidRPr="00F0313D">
        <w:rPr>
          <w:rStyle w:val="Ninguno"/>
          <w:rFonts w:ascii="Arial" w:hAnsi="Arial" w:cs="Arial"/>
          <w:lang w:val="es-MX"/>
        </w:rPr>
        <w:t xml:space="preserve">Iniciativa de Ordenamiento que propone la reforma </w:t>
      </w:r>
      <w:r w:rsidR="001B43CE" w:rsidRPr="00F0313D">
        <w:rPr>
          <w:rStyle w:val="Ninguno"/>
          <w:rFonts w:ascii="Arial" w:hAnsi="Arial" w:cs="Arial"/>
          <w:b/>
          <w:bCs/>
          <w:lang w:val="es-MX"/>
        </w:rPr>
        <w:t xml:space="preserve">del artículo 5 del </w:t>
      </w:r>
      <w:r w:rsidR="001B43CE" w:rsidRPr="00F0313D">
        <w:rPr>
          <w:rFonts w:ascii="Arial" w:hAnsi="Arial" w:cs="Arial"/>
          <w:b/>
          <w:bCs/>
        </w:rPr>
        <w:t>Reglamento Interior de la Comisión Mixta de Capacitación y Escalafón de Zapotlán el Grande, Jalisco</w:t>
      </w:r>
      <w:r w:rsidR="001B43CE" w:rsidRPr="00F0313D">
        <w:rPr>
          <w:rStyle w:val="Ninguno"/>
          <w:rFonts w:ascii="Arial" w:hAnsi="Arial" w:cs="Arial"/>
          <w:lang w:val="es-MX"/>
        </w:rPr>
        <w:t>.</w:t>
      </w:r>
    </w:p>
    <w:p w:rsidR="001B43CE" w:rsidRPr="00F0313D" w:rsidRDefault="001B43CE" w:rsidP="00B03767">
      <w:pPr>
        <w:spacing w:line="276" w:lineRule="auto"/>
        <w:jc w:val="both"/>
        <w:rPr>
          <w:rFonts w:ascii="Arial" w:hAnsi="Arial" w:cs="Arial"/>
          <w:bCs/>
        </w:rPr>
      </w:pPr>
    </w:p>
    <w:p w:rsidR="001B43CE" w:rsidRDefault="001B43CE" w:rsidP="00B03767">
      <w:pPr>
        <w:spacing w:line="276" w:lineRule="auto"/>
        <w:jc w:val="both"/>
        <w:rPr>
          <w:rStyle w:val="Ninguno"/>
          <w:rFonts w:ascii="Arial" w:hAnsi="Arial" w:cs="Arial"/>
          <w:lang w:val="es-MX"/>
        </w:rPr>
      </w:pPr>
      <w:r w:rsidRPr="00F0313D">
        <w:rPr>
          <w:rFonts w:ascii="Arial" w:hAnsi="Arial" w:cs="Arial"/>
          <w:bCs/>
        </w:rPr>
        <w:t xml:space="preserve">La Mtra. </w:t>
      </w:r>
      <w:r w:rsidR="00F0313D" w:rsidRPr="00F0313D">
        <w:rPr>
          <w:rFonts w:ascii="Arial" w:hAnsi="Arial" w:cs="Arial"/>
          <w:bCs/>
        </w:rPr>
        <w:t>Claudia</w:t>
      </w:r>
      <w:r w:rsidRPr="00F0313D">
        <w:rPr>
          <w:rFonts w:ascii="Arial" w:hAnsi="Arial" w:cs="Arial"/>
          <w:bCs/>
        </w:rPr>
        <w:t xml:space="preserve"> Margarita Robles Gómez en su calidad de Presidenta de la Comisión de Reglamentos y Gobernación </w:t>
      </w:r>
      <w:r w:rsidR="00F0313D" w:rsidRPr="00F0313D">
        <w:rPr>
          <w:rFonts w:ascii="Arial" w:hAnsi="Arial" w:cs="Arial"/>
          <w:bCs/>
        </w:rPr>
        <w:t xml:space="preserve">expuso que la iniciativa de ordenamiento tiene su origen en la solicitud que realizó la </w:t>
      </w:r>
      <w:r w:rsidR="00F0313D" w:rsidRPr="00F0313D">
        <w:rPr>
          <w:rStyle w:val="Ninguno"/>
          <w:rFonts w:ascii="Arial" w:hAnsi="Arial" w:cs="Arial"/>
          <w:lang w:val="es-MX"/>
        </w:rPr>
        <w:t xml:space="preserve">Lic. María Soraya Flores Zúñiga, Secretaria General Del Sindicato De Servidores Públicos, sin embargo, a la </w:t>
      </w:r>
      <w:r w:rsidR="00F0313D">
        <w:rPr>
          <w:rStyle w:val="Ninguno"/>
          <w:rFonts w:ascii="Arial" w:hAnsi="Arial" w:cs="Arial"/>
          <w:lang w:val="es-MX"/>
        </w:rPr>
        <w:t>fecha de esta sesión no se ha recibido el oficio que acredite que ha sido ratificada en el cargo en el marco del reciente proceso sindical, por lo cual no se cuenta con presencia de representante de dicho gremio.</w:t>
      </w:r>
    </w:p>
    <w:p w:rsidR="00F0313D" w:rsidRPr="00F0313D" w:rsidRDefault="00F0313D" w:rsidP="00B03767">
      <w:pPr>
        <w:spacing w:line="276" w:lineRule="auto"/>
        <w:jc w:val="both"/>
        <w:rPr>
          <w:rStyle w:val="Ninguno"/>
          <w:rFonts w:ascii="Arial" w:hAnsi="Arial" w:cs="Arial"/>
          <w:lang w:val="es-MX"/>
        </w:rPr>
      </w:pPr>
    </w:p>
    <w:p w:rsidR="00F0313D" w:rsidRPr="00937728" w:rsidRDefault="00F0313D" w:rsidP="000E2168">
      <w:pPr>
        <w:spacing w:line="276" w:lineRule="auto"/>
        <w:jc w:val="both"/>
        <w:rPr>
          <w:rFonts w:ascii="Arial" w:hAnsi="Arial" w:cs="Arial"/>
        </w:rPr>
      </w:pPr>
      <w:r w:rsidRPr="00F0313D">
        <w:rPr>
          <w:rStyle w:val="Ninguno"/>
          <w:rFonts w:ascii="Arial" w:hAnsi="Arial" w:cs="Arial"/>
          <w:lang w:val="es-MX"/>
        </w:rPr>
        <w:t>Por lo anteriormente expuesto y al haberse recibido el turno desde el pasado día 4 de febrero de 2025, notificado por la Secretaría de Ayuntamiento de Zapotlán el Grande, Jalisco</w:t>
      </w:r>
      <w:r>
        <w:rPr>
          <w:rStyle w:val="Ninguno"/>
          <w:rFonts w:ascii="Arial" w:hAnsi="Arial" w:cs="Arial"/>
          <w:lang w:val="es-MX"/>
        </w:rPr>
        <w:t xml:space="preserve">, se propuso como acuerdo el Solicitar al Pleno </w:t>
      </w:r>
      <w:r w:rsidR="000E2168">
        <w:rPr>
          <w:rStyle w:val="Ninguno"/>
          <w:rFonts w:ascii="Arial" w:hAnsi="Arial" w:cs="Arial"/>
          <w:lang w:val="es-MX"/>
        </w:rPr>
        <w:t xml:space="preserve">prórroga para el estudio de la iniciativa para estar en posibilidad de contar con la presencia del representante Sindical y </w:t>
      </w:r>
      <w:r w:rsidRPr="00F0313D">
        <w:rPr>
          <w:rStyle w:val="Ninguno"/>
          <w:rFonts w:ascii="Arial" w:hAnsi="Arial" w:cs="Arial"/>
          <w:szCs w:val="28"/>
          <w:lang w:val="es-MX"/>
        </w:rPr>
        <w:t>de conformidad al artículo 99 del Reglamento Interior del Ayuntamiento de Zapotlán el Grande Jalisco.</w:t>
      </w:r>
    </w:p>
    <w:p w:rsidR="00F0313D" w:rsidRPr="00937728" w:rsidRDefault="00F0313D" w:rsidP="00F0313D">
      <w:pPr>
        <w:jc w:val="both"/>
        <w:rPr>
          <w:rFonts w:ascii="Arial" w:hAnsi="Arial" w:cs="Arial"/>
        </w:rPr>
      </w:pPr>
    </w:p>
    <w:p w:rsidR="000E2168" w:rsidRPr="00937728" w:rsidRDefault="000E2168" w:rsidP="000E2168">
      <w:pPr>
        <w:pStyle w:val="Sinespaciado"/>
        <w:jc w:val="both"/>
        <w:rPr>
          <w:rFonts w:ascii="Arial" w:hAnsi="Arial" w:cs="Arial"/>
          <w:sz w:val="24"/>
          <w:szCs w:val="24"/>
        </w:rPr>
      </w:pPr>
      <w:r w:rsidRPr="00937728">
        <w:rPr>
          <w:rFonts w:ascii="Arial" w:hAnsi="Arial" w:cs="Arial"/>
          <w:sz w:val="24"/>
          <w:szCs w:val="24"/>
        </w:rPr>
        <w:t xml:space="preserve">Al no existir comentarios por parte de las regidoras asistentes sometió a votación el acuerdo mediante el cual se </w:t>
      </w:r>
      <w:r w:rsidRPr="00937728">
        <w:rPr>
          <w:rFonts w:ascii="Arial" w:hAnsi="Arial" w:cs="Arial"/>
          <w:b/>
          <w:bCs/>
          <w:sz w:val="24"/>
          <w:szCs w:val="24"/>
        </w:rPr>
        <w:t xml:space="preserve">aprueba solicitar prorroga al Pleno del Ayuntamiento para el estudio del turno enviado el día 4 de febrero para dictaminar </w:t>
      </w:r>
      <w:r w:rsidRPr="00937728">
        <w:rPr>
          <w:rFonts w:ascii="Arial" w:hAnsi="Arial" w:cs="Arial"/>
          <w:bCs/>
          <w:sz w:val="24"/>
          <w:szCs w:val="24"/>
        </w:rPr>
        <w:t xml:space="preserve">la </w:t>
      </w:r>
      <w:r w:rsidRPr="00937728">
        <w:rPr>
          <w:rStyle w:val="Ninguno"/>
          <w:rFonts w:ascii="Arial" w:hAnsi="Arial" w:cs="Arial"/>
          <w:sz w:val="24"/>
          <w:szCs w:val="24"/>
          <w:lang w:val="es-MX"/>
        </w:rPr>
        <w:t xml:space="preserve">Iniciativa de Ordenamiento que propone la reforma </w:t>
      </w:r>
      <w:r w:rsidRPr="00937728">
        <w:rPr>
          <w:rStyle w:val="Ninguno"/>
          <w:rFonts w:ascii="Arial" w:hAnsi="Arial" w:cs="Arial"/>
          <w:b/>
          <w:bCs/>
          <w:sz w:val="24"/>
          <w:szCs w:val="24"/>
          <w:lang w:val="es-MX"/>
        </w:rPr>
        <w:t>del artículo 5</w:t>
      </w:r>
      <w:r w:rsidRPr="00937728">
        <w:rPr>
          <w:rStyle w:val="Ninguno"/>
          <w:rFonts w:ascii="Arial" w:hAnsi="Arial" w:cs="Arial"/>
          <w:b/>
          <w:bCs/>
          <w:sz w:val="24"/>
          <w:szCs w:val="24"/>
        </w:rPr>
        <w:t xml:space="preserve"> del </w:t>
      </w:r>
      <w:r w:rsidRPr="00937728">
        <w:rPr>
          <w:rFonts w:ascii="Arial" w:hAnsi="Arial" w:cs="Arial"/>
          <w:b/>
          <w:bCs/>
          <w:sz w:val="24"/>
          <w:szCs w:val="24"/>
        </w:rPr>
        <w:t>Reglamento Interior de la Comisión Mixta de Capacitación y Escalafón de Zapotlán el Grande, Jalisco</w:t>
      </w:r>
      <w:r w:rsidRPr="00937728">
        <w:rPr>
          <w:rStyle w:val="Ninguno"/>
          <w:rFonts w:ascii="Arial" w:hAnsi="Arial" w:cs="Arial"/>
          <w:sz w:val="24"/>
          <w:szCs w:val="24"/>
          <w:lang w:val="es-MX"/>
        </w:rPr>
        <w:t>.</w:t>
      </w:r>
    </w:p>
    <w:p w:rsidR="000E2168" w:rsidRPr="00937728" w:rsidRDefault="000E2168" w:rsidP="000E2168">
      <w:pPr>
        <w:pStyle w:val="Sinespaciado"/>
        <w:jc w:val="both"/>
        <w:rPr>
          <w:rFonts w:ascii="Arial" w:hAnsi="Arial" w:cs="Arial"/>
          <w:sz w:val="24"/>
          <w:szCs w:val="24"/>
        </w:rPr>
      </w:pPr>
      <w:r w:rsidRPr="00937728">
        <w:rPr>
          <w:rFonts w:ascii="Arial" w:hAnsi="Arial" w:cs="Arial"/>
          <w:sz w:val="24"/>
          <w:szCs w:val="24"/>
        </w:rPr>
        <w:lastRenderedPageBreak/>
        <w:t>Siendo aprobado por unanimidad de las integrantes de la Comisión Edilicia de Reglamentos y Gobernación.</w:t>
      </w:r>
    </w:p>
    <w:p w:rsidR="000E2168" w:rsidRPr="00937728" w:rsidRDefault="000E2168" w:rsidP="000E2168">
      <w:pPr>
        <w:jc w:val="both"/>
        <w:rPr>
          <w:rFonts w:ascii="Arial" w:hAnsi="Arial" w:cs="Arial"/>
        </w:rPr>
      </w:pPr>
    </w:p>
    <w:p w:rsidR="000E2168" w:rsidRPr="00FF3025" w:rsidRDefault="000E2168" w:rsidP="000E2168">
      <w:pPr>
        <w:jc w:val="both"/>
        <w:rPr>
          <w:rFonts w:ascii="Arial" w:hAnsi="Arial" w:cs="Arial"/>
          <w:b/>
          <w:lang w:eastAsia="es-ES_tradnl"/>
        </w:rPr>
      </w:pPr>
      <w:r w:rsidRPr="00FF3025">
        <w:rPr>
          <w:rFonts w:ascii="Arial" w:hAnsi="Arial" w:cs="Arial"/>
          <w:b/>
          <w:lang w:eastAsia="es-ES_tradnl"/>
        </w:rPr>
        <w:t xml:space="preserve">SENTIDO DE LA VOTACIÓN </w:t>
      </w:r>
    </w:p>
    <w:tbl>
      <w:tblPr>
        <w:tblStyle w:val="Tablaconcuadrcula"/>
        <w:tblW w:w="9204" w:type="dxa"/>
        <w:tblLook w:val="04A0" w:firstRow="1" w:lastRow="0" w:firstColumn="1" w:lastColumn="0" w:noHBand="0" w:noVBand="1"/>
      </w:tblPr>
      <w:tblGrid>
        <w:gridCol w:w="4531"/>
        <w:gridCol w:w="1418"/>
        <w:gridCol w:w="1417"/>
        <w:gridCol w:w="1838"/>
      </w:tblGrid>
      <w:tr w:rsidR="000E2168" w:rsidRPr="009B0D89" w:rsidTr="00614601">
        <w:tc>
          <w:tcPr>
            <w:tcW w:w="4531" w:type="dxa"/>
          </w:tcPr>
          <w:p w:rsidR="000E2168" w:rsidRPr="009B0D89" w:rsidRDefault="000E2168" w:rsidP="00614601">
            <w:pPr>
              <w:pStyle w:val="Sinespaciado"/>
              <w:spacing w:line="276" w:lineRule="auto"/>
              <w:jc w:val="both"/>
              <w:rPr>
                <w:rFonts w:ascii="Arial Narrow" w:hAnsi="Arial Narrow" w:cs="Arial"/>
                <w:b/>
                <w:sz w:val="28"/>
              </w:rPr>
            </w:pPr>
          </w:p>
        </w:tc>
        <w:tc>
          <w:tcPr>
            <w:tcW w:w="1418" w:type="dxa"/>
          </w:tcPr>
          <w:p w:rsidR="000E2168" w:rsidRPr="009B0D89" w:rsidRDefault="000E2168" w:rsidP="00614601">
            <w:pPr>
              <w:pStyle w:val="Sinespaciado"/>
              <w:spacing w:line="276" w:lineRule="auto"/>
              <w:jc w:val="both"/>
              <w:rPr>
                <w:rFonts w:ascii="Arial Narrow" w:hAnsi="Arial Narrow" w:cs="Arial"/>
                <w:b/>
                <w:sz w:val="28"/>
              </w:rPr>
            </w:pPr>
            <w:r w:rsidRPr="009B0D89">
              <w:rPr>
                <w:rFonts w:ascii="Arial Narrow" w:hAnsi="Arial Narrow" w:cs="Arial"/>
                <w:b/>
                <w:sz w:val="28"/>
              </w:rPr>
              <w:t>A favor</w:t>
            </w:r>
          </w:p>
        </w:tc>
        <w:tc>
          <w:tcPr>
            <w:tcW w:w="1417" w:type="dxa"/>
          </w:tcPr>
          <w:p w:rsidR="000E2168" w:rsidRPr="009B0D89" w:rsidRDefault="000E2168" w:rsidP="00614601">
            <w:pPr>
              <w:pStyle w:val="Sinespaciado"/>
              <w:spacing w:line="276" w:lineRule="auto"/>
              <w:jc w:val="both"/>
              <w:rPr>
                <w:rFonts w:ascii="Arial Narrow" w:hAnsi="Arial Narrow" w:cs="Arial"/>
                <w:b/>
                <w:sz w:val="28"/>
              </w:rPr>
            </w:pPr>
            <w:r w:rsidRPr="009B0D89">
              <w:rPr>
                <w:rFonts w:ascii="Arial Narrow" w:hAnsi="Arial Narrow" w:cs="Arial"/>
                <w:b/>
                <w:sz w:val="28"/>
              </w:rPr>
              <w:t>En Contra</w:t>
            </w:r>
          </w:p>
        </w:tc>
        <w:tc>
          <w:tcPr>
            <w:tcW w:w="1838" w:type="dxa"/>
          </w:tcPr>
          <w:p w:rsidR="000E2168" w:rsidRPr="009B0D89" w:rsidRDefault="000E2168" w:rsidP="00614601">
            <w:pPr>
              <w:pStyle w:val="Sinespaciado"/>
              <w:spacing w:line="276" w:lineRule="auto"/>
              <w:jc w:val="both"/>
              <w:rPr>
                <w:rFonts w:ascii="Arial Narrow" w:hAnsi="Arial Narrow" w:cs="Arial"/>
                <w:b/>
                <w:sz w:val="28"/>
              </w:rPr>
            </w:pPr>
            <w:r w:rsidRPr="009B0D89">
              <w:rPr>
                <w:rFonts w:ascii="Arial Narrow" w:hAnsi="Arial Narrow" w:cs="Arial"/>
                <w:b/>
                <w:sz w:val="28"/>
              </w:rPr>
              <w:t>En Abstención</w:t>
            </w:r>
          </w:p>
        </w:tc>
      </w:tr>
      <w:tr w:rsidR="000E2168" w:rsidRPr="00BD6496" w:rsidTr="00614601">
        <w:tc>
          <w:tcPr>
            <w:tcW w:w="4531" w:type="dxa"/>
          </w:tcPr>
          <w:p w:rsidR="000E2168" w:rsidRPr="00BD6496" w:rsidRDefault="000E2168" w:rsidP="00614601">
            <w:pPr>
              <w:pStyle w:val="Sinespaciado"/>
              <w:spacing w:line="276" w:lineRule="auto"/>
              <w:jc w:val="both"/>
              <w:rPr>
                <w:rFonts w:ascii="Arial Narrow" w:hAnsi="Arial Narrow" w:cs="Arial"/>
                <w:b/>
                <w:sz w:val="24"/>
              </w:rPr>
            </w:pPr>
            <w:r w:rsidRPr="00BD6496">
              <w:rPr>
                <w:rFonts w:ascii="Arial Narrow" w:hAnsi="Arial Narrow" w:cs="Arial"/>
                <w:sz w:val="24"/>
              </w:rPr>
              <w:t>Síndica Claudia Margarita Robles Gómez</w:t>
            </w:r>
          </w:p>
        </w:tc>
        <w:tc>
          <w:tcPr>
            <w:tcW w:w="1418" w:type="dxa"/>
          </w:tcPr>
          <w:p w:rsidR="000E2168" w:rsidRPr="00BD6496" w:rsidRDefault="000E2168" w:rsidP="00614601">
            <w:pPr>
              <w:pStyle w:val="Sinespaciado"/>
              <w:spacing w:line="276" w:lineRule="auto"/>
              <w:jc w:val="both"/>
              <w:rPr>
                <w:rFonts w:ascii="Arial Narrow" w:hAnsi="Arial Narrow" w:cs="Arial"/>
                <w:b/>
              </w:rPr>
            </w:pPr>
            <w:r w:rsidRPr="00EC073A">
              <w:rPr>
                <w:rFonts w:ascii="Arial" w:hAnsi="Arial" w:cs="Arial"/>
                <w:noProof/>
                <w:lang w:val="es-MX" w:eastAsia="es-MX"/>
              </w:rPr>
              <w:drawing>
                <wp:inline distT="0" distB="0" distL="0" distR="0" wp14:anchorId="47D54567" wp14:editId="5BD46E09">
                  <wp:extent cx="282947" cy="209550"/>
                  <wp:effectExtent l="0" t="0" r="3175" b="0"/>
                  <wp:docPr id="5" name="Imagen 5" descr="Marque y cruce — Vector d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que y cruce — Vector de stock"/>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5093" t="54820" r="49763" b="11744"/>
                          <a:stretch/>
                        </pic:blipFill>
                        <pic:spPr bwMode="auto">
                          <a:xfrm>
                            <a:off x="0" y="0"/>
                            <a:ext cx="291326" cy="2157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17" w:type="dxa"/>
          </w:tcPr>
          <w:p w:rsidR="000E2168" w:rsidRPr="00BD6496" w:rsidRDefault="000E2168" w:rsidP="00614601">
            <w:pPr>
              <w:pStyle w:val="Sinespaciado"/>
              <w:spacing w:line="276" w:lineRule="auto"/>
              <w:jc w:val="both"/>
              <w:rPr>
                <w:rFonts w:ascii="Arial Narrow" w:hAnsi="Arial Narrow" w:cs="Arial"/>
                <w:noProof/>
              </w:rPr>
            </w:pPr>
          </w:p>
        </w:tc>
        <w:tc>
          <w:tcPr>
            <w:tcW w:w="1838" w:type="dxa"/>
          </w:tcPr>
          <w:p w:rsidR="000E2168" w:rsidRPr="00BD6496" w:rsidRDefault="000E2168" w:rsidP="00614601">
            <w:pPr>
              <w:pStyle w:val="Sinespaciado"/>
              <w:spacing w:line="276" w:lineRule="auto"/>
              <w:jc w:val="both"/>
              <w:rPr>
                <w:rFonts w:ascii="Arial Narrow" w:hAnsi="Arial Narrow" w:cs="Arial"/>
                <w:noProof/>
              </w:rPr>
            </w:pPr>
          </w:p>
        </w:tc>
      </w:tr>
      <w:tr w:rsidR="000E2168" w:rsidRPr="00BD6496" w:rsidTr="00614601">
        <w:tc>
          <w:tcPr>
            <w:tcW w:w="4531" w:type="dxa"/>
          </w:tcPr>
          <w:p w:rsidR="000E2168" w:rsidRPr="00BD6496" w:rsidRDefault="000E2168" w:rsidP="00614601">
            <w:pPr>
              <w:pStyle w:val="Sinespaciado"/>
              <w:spacing w:line="276" w:lineRule="auto"/>
              <w:jc w:val="both"/>
              <w:rPr>
                <w:rFonts w:ascii="Arial Narrow" w:hAnsi="Arial Narrow" w:cs="Arial"/>
                <w:b/>
                <w:sz w:val="24"/>
              </w:rPr>
            </w:pPr>
            <w:r w:rsidRPr="00BD6496">
              <w:rPr>
                <w:rFonts w:ascii="Arial Narrow" w:hAnsi="Arial Narrow" w:cs="Arial"/>
                <w:sz w:val="24"/>
                <w:lang w:eastAsia="es-ES_tradnl"/>
              </w:rPr>
              <w:t>Regidora Miriam Salomé Torres Lares</w:t>
            </w:r>
          </w:p>
        </w:tc>
        <w:tc>
          <w:tcPr>
            <w:tcW w:w="1418" w:type="dxa"/>
          </w:tcPr>
          <w:p w:rsidR="000E2168" w:rsidRPr="00BD6496" w:rsidRDefault="000E2168" w:rsidP="00614601">
            <w:pPr>
              <w:pStyle w:val="Sinespaciado"/>
              <w:spacing w:line="276" w:lineRule="auto"/>
              <w:jc w:val="both"/>
              <w:rPr>
                <w:rFonts w:ascii="Arial Narrow" w:hAnsi="Arial Narrow" w:cs="Arial"/>
                <w:b/>
              </w:rPr>
            </w:pPr>
            <w:r w:rsidRPr="00EC073A">
              <w:rPr>
                <w:rFonts w:ascii="Arial" w:hAnsi="Arial" w:cs="Arial"/>
                <w:noProof/>
                <w:lang w:val="es-MX" w:eastAsia="es-MX"/>
              </w:rPr>
              <w:drawing>
                <wp:inline distT="0" distB="0" distL="0" distR="0" wp14:anchorId="7F8E4581" wp14:editId="100D57D5">
                  <wp:extent cx="282947" cy="209550"/>
                  <wp:effectExtent l="0" t="0" r="3175" b="0"/>
                  <wp:docPr id="2" name="Imagen 2" descr="Marque y cruce — Vector d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que y cruce — Vector de stock"/>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5093" t="54820" r="49763" b="11744"/>
                          <a:stretch/>
                        </pic:blipFill>
                        <pic:spPr bwMode="auto">
                          <a:xfrm>
                            <a:off x="0" y="0"/>
                            <a:ext cx="291326" cy="2157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17" w:type="dxa"/>
          </w:tcPr>
          <w:p w:rsidR="000E2168" w:rsidRPr="00BD6496" w:rsidRDefault="000E2168" w:rsidP="00614601">
            <w:pPr>
              <w:pStyle w:val="Sinespaciado"/>
              <w:spacing w:line="276" w:lineRule="auto"/>
              <w:jc w:val="both"/>
              <w:rPr>
                <w:rFonts w:ascii="Arial Narrow" w:hAnsi="Arial Narrow" w:cs="Arial"/>
                <w:b/>
              </w:rPr>
            </w:pPr>
          </w:p>
        </w:tc>
        <w:tc>
          <w:tcPr>
            <w:tcW w:w="1838" w:type="dxa"/>
          </w:tcPr>
          <w:p w:rsidR="000E2168" w:rsidRPr="00BD6496" w:rsidRDefault="000E2168" w:rsidP="00614601">
            <w:pPr>
              <w:pStyle w:val="Sinespaciado"/>
              <w:spacing w:line="276" w:lineRule="auto"/>
              <w:jc w:val="both"/>
              <w:rPr>
                <w:rFonts w:ascii="Arial Narrow" w:hAnsi="Arial Narrow" w:cs="Arial"/>
                <w:b/>
              </w:rPr>
            </w:pPr>
          </w:p>
        </w:tc>
      </w:tr>
      <w:tr w:rsidR="000E2168" w:rsidRPr="00BD6496" w:rsidTr="00614601">
        <w:tc>
          <w:tcPr>
            <w:tcW w:w="4531" w:type="dxa"/>
          </w:tcPr>
          <w:p w:rsidR="000E2168" w:rsidRPr="00BD6496" w:rsidRDefault="000E2168" w:rsidP="00614601">
            <w:pPr>
              <w:pStyle w:val="Sinespaciado"/>
              <w:spacing w:line="276" w:lineRule="auto"/>
              <w:jc w:val="both"/>
              <w:rPr>
                <w:rFonts w:ascii="Arial Narrow" w:hAnsi="Arial Narrow" w:cs="Arial"/>
                <w:b/>
                <w:sz w:val="24"/>
              </w:rPr>
            </w:pPr>
            <w:r w:rsidRPr="00BD6496">
              <w:rPr>
                <w:rFonts w:ascii="Arial Narrow" w:hAnsi="Arial Narrow" w:cs="Arial"/>
                <w:sz w:val="24"/>
                <w:lang w:eastAsia="es-ES_tradnl"/>
              </w:rPr>
              <w:t>Regidora María Olga García Ayala</w:t>
            </w:r>
          </w:p>
        </w:tc>
        <w:tc>
          <w:tcPr>
            <w:tcW w:w="1418" w:type="dxa"/>
          </w:tcPr>
          <w:p w:rsidR="000E2168" w:rsidRPr="00BD6496" w:rsidRDefault="000E2168" w:rsidP="00614601">
            <w:pPr>
              <w:pStyle w:val="Sinespaciado"/>
              <w:spacing w:line="276" w:lineRule="auto"/>
              <w:jc w:val="both"/>
              <w:rPr>
                <w:rFonts w:ascii="Arial Narrow" w:hAnsi="Arial Narrow" w:cs="Arial"/>
                <w:b/>
              </w:rPr>
            </w:pPr>
            <w:r w:rsidRPr="00EC073A">
              <w:rPr>
                <w:rFonts w:ascii="Arial" w:hAnsi="Arial" w:cs="Arial"/>
                <w:noProof/>
                <w:lang w:val="es-MX" w:eastAsia="es-MX"/>
              </w:rPr>
              <w:drawing>
                <wp:inline distT="0" distB="0" distL="0" distR="0" wp14:anchorId="6AEF447E" wp14:editId="782385DD">
                  <wp:extent cx="282947" cy="209550"/>
                  <wp:effectExtent l="0" t="0" r="3175" b="0"/>
                  <wp:docPr id="3" name="Imagen 3" descr="Marque y cruce — Vector d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que y cruce — Vector de stock"/>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5093" t="54820" r="49763" b="11744"/>
                          <a:stretch/>
                        </pic:blipFill>
                        <pic:spPr bwMode="auto">
                          <a:xfrm>
                            <a:off x="0" y="0"/>
                            <a:ext cx="291326" cy="2157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17" w:type="dxa"/>
          </w:tcPr>
          <w:p w:rsidR="000E2168" w:rsidRPr="00BD6496" w:rsidRDefault="000E2168" w:rsidP="00614601">
            <w:pPr>
              <w:pStyle w:val="Sinespaciado"/>
              <w:spacing w:line="276" w:lineRule="auto"/>
              <w:jc w:val="both"/>
              <w:rPr>
                <w:rFonts w:ascii="Arial Narrow" w:hAnsi="Arial Narrow" w:cs="Arial"/>
                <w:noProof/>
              </w:rPr>
            </w:pPr>
          </w:p>
        </w:tc>
        <w:tc>
          <w:tcPr>
            <w:tcW w:w="1838" w:type="dxa"/>
          </w:tcPr>
          <w:p w:rsidR="000E2168" w:rsidRPr="00BD6496" w:rsidRDefault="000E2168" w:rsidP="00614601">
            <w:pPr>
              <w:pStyle w:val="Sinespaciado"/>
              <w:spacing w:line="276" w:lineRule="auto"/>
              <w:jc w:val="both"/>
              <w:rPr>
                <w:rFonts w:ascii="Arial Narrow" w:hAnsi="Arial Narrow" w:cs="Arial"/>
                <w:noProof/>
              </w:rPr>
            </w:pPr>
          </w:p>
        </w:tc>
      </w:tr>
    </w:tbl>
    <w:p w:rsidR="00F0313D" w:rsidRDefault="00F0313D" w:rsidP="00F0313D">
      <w:pPr>
        <w:pStyle w:val="Sinespaciado"/>
        <w:spacing w:line="276" w:lineRule="auto"/>
        <w:jc w:val="both"/>
        <w:rPr>
          <w:rFonts w:ascii="Arial" w:hAnsi="Arial" w:cs="Arial"/>
          <w:sz w:val="24"/>
          <w:szCs w:val="24"/>
        </w:rPr>
      </w:pPr>
    </w:p>
    <w:p w:rsidR="000E2168" w:rsidRPr="00BD6496" w:rsidRDefault="000E2168" w:rsidP="000E2168">
      <w:pPr>
        <w:pStyle w:val="Sinespaciado"/>
        <w:jc w:val="both"/>
        <w:rPr>
          <w:rFonts w:ascii="Arial" w:hAnsi="Arial" w:cs="Arial"/>
          <w:szCs w:val="28"/>
        </w:rPr>
      </w:pPr>
      <w:r>
        <w:rPr>
          <w:rFonts w:ascii="Arial" w:hAnsi="Arial" w:cs="Arial"/>
          <w:bCs/>
        </w:rPr>
        <w:t xml:space="preserve">Así mismo sometió a votación el realizar un receso hasta el día 04 de junio de 2025 a las 10:00 horas en las instalaciones de la Sindicatura. </w:t>
      </w:r>
      <w:r w:rsidRPr="00BD6496">
        <w:rPr>
          <w:rFonts w:ascii="Arial" w:hAnsi="Arial" w:cs="Arial"/>
          <w:szCs w:val="28"/>
        </w:rPr>
        <w:t>Siendo aprobado por unanimidad de las integrantes de la Comisión Edilicia de Reglamentos y Gobernación.</w:t>
      </w:r>
    </w:p>
    <w:p w:rsidR="000E2168" w:rsidRPr="00BD6496" w:rsidRDefault="000E2168" w:rsidP="000E2168">
      <w:pPr>
        <w:jc w:val="both"/>
        <w:rPr>
          <w:rFonts w:ascii="Arial" w:hAnsi="Arial" w:cs="Arial"/>
          <w:sz w:val="28"/>
          <w:szCs w:val="32"/>
        </w:rPr>
      </w:pPr>
    </w:p>
    <w:p w:rsidR="000E2168" w:rsidRPr="00FF3025" w:rsidRDefault="000E2168" w:rsidP="000E2168">
      <w:pPr>
        <w:jc w:val="both"/>
        <w:rPr>
          <w:rFonts w:ascii="Arial" w:hAnsi="Arial" w:cs="Arial"/>
          <w:b/>
          <w:lang w:eastAsia="es-ES_tradnl"/>
        </w:rPr>
      </w:pPr>
      <w:r w:rsidRPr="00FF3025">
        <w:rPr>
          <w:rFonts w:ascii="Arial" w:hAnsi="Arial" w:cs="Arial"/>
          <w:b/>
          <w:lang w:eastAsia="es-ES_tradnl"/>
        </w:rPr>
        <w:t xml:space="preserve">SENTIDO DE LA VOTACIÓN </w:t>
      </w:r>
    </w:p>
    <w:tbl>
      <w:tblPr>
        <w:tblStyle w:val="Tablaconcuadrcula"/>
        <w:tblW w:w="9204" w:type="dxa"/>
        <w:tblLook w:val="04A0" w:firstRow="1" w:lastRow="0" w:firstColumn="1" w:lastColumn="0" w:noHBand="0" w:noVBand="1"/>
      </w:tblPr>
      <w:tblGrid>
        <w:gridCol w:w="4531"/>
        <w:gridCol w:w="1418"/>
        <w:gridCol w:w="1417"/>
        <w:gridCol w:w="1838"/>
      </w:tblGrid>
      <w:tr w:rsidR="000E2168" w:rsidRPr="009B0D89" w:rsidTr="00614601">
        <w:tc>
          <w:tcPr>
            <w:tcW w:w="4531" w:type="dxa"/>
          </w:tcPr>
          <w:p w:rsidR="000E2168" w:rsidRPr="009B0D89" w:rsidRDefault="000E2168" w:rsidP="00614601">
            <w:pPr>
              <w:pStyle w:val="Sinespaciado"/>
              <w:spacing w:line="276" w:lineRule="auto"/>
              <w:jc w:val="both"/>
              <w:rPr>
                <w:rFonts w:ascii="Arial Narrow" w:hAnsi="Arial Narrow" w:cs="Arial"/>
                <w:b/>
                <w:sz w:val="28"/>
              </w:rPr>
            </w:pPr>
          </w:p>
        </w:tc>
        <w:tc>
          <w:tcPr>
            <w:tcW w:w="1418" w:type="dxa"/>
          </w:tcPr>
          <w:p w:rsidR="000E2168" w:rsidRPr="009B0D89" w:rsidRDefault="000E2168" w:rsidP="00614601">
            <w:pPr>
              <w:pStyle w:val="Sinespaciado"/>
              <w:spacing w:line="276" w:lineRule="auto"/>
              <w:jc w:val="both"/>
              <w:rPr>
                <w:rFonts w:ascii="Arial Narrow" w:hAnsi="Arial Narrow" w:cs="Arial"/>
                <w:b/>
                <w:sz w:val="28"/>
              </w:rPr>
            </w:pPr>
            <w:r w:rsidRPr="009B0D89">
              <w:rPr>
                <w:rFonts w:ascii="Arial Narrow" w:hAnsi="Arial Narrow" w:cs="Arial"/>
                <w:b/>
                <w:sz w:val="28"/>
              </w:rPr>
              <w:t>A favor</w:t>
            </w:r>
          </w:p>
        </w:tc>
        <w:tc>
          <w:tcPr>
            <w:tcW w:w="1417" w:type="dxa"/>
          </w:tcPr>
          <w:p w:rsidR="000E2168" w:rsidRPr="009B0D89" w:rsidRDefault="000E2168" w:rsidP="00614601">
            <w:pPr>
              <w:pStyle w:val="Sinespaciado"/>
              <w:spacing w:line="276" w:lineRule="auto"/>
              <w:jc w:val="both"/>
              <w:rPr>
                <w:rFonts w:ascii="Arial Narrow" w:hAnsi="Arial Narrow" w:cs="Arial"/>
                <w:b/>
                <w:sz w:val="28"/>
              </w:rPr>
            </w:pPr>
            <w:r w:rsidRPr="009B0D89">
              <w:rPr>
                <w:rFonts w:ascii="Arial Narrow" w:hAnsi="Arial Narrow" w:cs="Arial"/>
                <w:b/>
                <w:sz w:val="28"/>
              </w:rPr>
              <w:t>En Contra</w:t>
            </w:r>
          </w:p>
        </w:tc>
        <w:tc>
          <w:tcPr>
            <w:tcW w:w="1838" w:type="dxa"/>
          </w:tcPr>
          <w:p w:rsidR="000E2168" w:rsidRPr="009B0D89" w:rsidRDefault="000E2168" w:rsidP="00614601">
            <w:pPr>
              <w:pStyle w:val="Sinespaciado"/>
              <w:spacing w:line="276" w:lineRule="auto"/>
              <w:jc w:val="both"/>
              <w:rPr>
                <w:rFonts w:ascii="Arial Narrow" w:hAnsi="Arial Narrow" w:cs="Arial"/>
                <w:b/>
                <w:sz w:val="28"/>
              </w:rPr>
            </w:pPr>
            <w:r w:rsidRPr="009B0D89">
              <w:rPr>
                <w:rFonts w:ascii="Arial Narrow" w:hAnsi="Arial Narrow" w:cs="Arial"/>
                <w:b/>
                <w:sz w:val="28"/>
              </w:rPr>
              <w:t>En Abstención</w:t>
            </w:r>
          </w:p>
        </w:tc>
      </w:tr>
      <w:tr w:rsidR="000E2168" w:rsidRPr="00BD6496" w:rsidTr="00614601">
        <w:tc>
          <w:tcPr>
            <w:tcW w:w="4531" w:type="dxa"/>
          </w:tcPr>
          <w:p w:rsidR="000E2168" w:rsidRPr="00BD6496" w:rsidRDefault="000E2168" w:rsidP="00614601">
            <w:pPr>
              <w:pStyle w:val="Sinespaciado"/>
              <w:spacing w:line="276" w:lineRule="auto"/>
              <w:jc w:val="both"/>
              <w:rPr>
                <w:rFonts w:ascii="Arial Narrow" w:hAnsi="Arial Narrow" w:cs="Arial"/>
                <w:b/>
                <w:sz w:val="24"/>
              </w:rPr>
            </w:pPr>
            <w:r w:rsidRPr="00BD6496">
              <w:rPr>
                <w:rFonts w:ascii="Arial Narrow" w:hAnsi="Arial Narrow" w:cs="Arial"/>
                <w:sz w:val="24"/>
              </w:rPr>
              <w:t>Síndica Claudia Margarita Robles Gómez</w:t>
            </w:r>
          </w:p>
        </w:tc>
        <w:tc>
          <w:tcPr>
            <w:tcW w:w="1418" w:type="dxa"/>
          </w:tcPr>
          <w:p w:rsidR="000E2168" w:rsidRPr="00BD6496" w:rsidRDefault="000E2168" w:rsidP="00614601">
            <w:pPr>
              <w:pStyle w:val="Sinespaciado"/>
              <w:spacing w:line="276" w:lineRule="auto"/>
              <w:jc w:val="both"/>
              <w:rPr>
                <w:rFonts w:ascii="Arial Narrow" w:hAnsi="Arial Narrow" w:cs="Arial"/>
                <w:b/>
              </w:rPr>
            </w:pPr>
            <w:r w:rsidRPr="00EC073A">
              <w:rPr>
                <w:rFonts w:ascii="Arial" w:hAnsi="Arial" w:cs="Arial"/>
                <w:noProof/>
                <w:lang w:val="es-MX" w:eastAsia="es-MX"/>
              </w:rPr>
              <w:drawing>
                <wp:inline distT="0" distB="0" distL="0" distR="0" wp14:anchorId="558559AF" wp14:editId="77CE6C62">
                  <wp:extent cx="282947" cy="209550"/>
                  <wp:effectExtent l="0" t="0" r="3175" b="0"/>
                  <wp:docPr id="6" name="Imagen 6" descr="Marque y cruce — Vector d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que y cruce — Vector de stock"/>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5093" t="54820" r="49763" b="11744"/>
                          <a:stretch/>
                        </pic:blipFill>
                        <pic:spPr bwMode="auto">
                          <a:xfrm>
                            <a:off x="0" y="0"/>
                            <a:ext cx="291326" cy="2157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17" w:type="dxa"/>
          </w:tcPr>
          <w:p w:rsidR="000E2168" w:rsidRPr="00BD6496" w:rsidRDefault="000E2168" w:rsidP="00614601">
            <w:pPr>
              <w:pStyle w:val="Sinespaciado"/>
              <w:spacing w:line="276" w:lineRule="auto"/>
              <w:jc w:val="both"/>
              <w:rPr>
                <w:rFonts w:ascii="Arial Narrow" w:hAnsi="Arial Narrow" w:cs="Arial"/>
                <w:noProof/>
              </w:rPr>
            </w:pPr>
          </w:p>
        </w:tc>
        <w:tc>
          <w:tcPr>
            <w:tcW w:w="1838" w:type="dxa"/>
          </w:tcPr>
          <w:p w:rsidR="000E2168" w:rsidRPr="00BD6496" w:rsidRDefault="000E2168" w:rsidP="00614601">
            <w:pPr>
              <w:pStyle w:val="Sinespaciado"/>
              <w:spacing w:line="276" w:lineRule="auto"/>
              <w:jc w:val="both"/>
              <w:rPr>
                <w:rFonts w:ascii="Arial Narrow" w:hAnsi="Arial Narrow" w:cs="Arial"/>
                <w:noProof/>
              </w:rPr>
            </w:pPr>
          </w:p>
        </w:tc>
      </w:tr>
      <w:tr w:rsidR="000E2168" w:rsidRPr="00BD6496" w:rsidTr="00614601">
        <w:tc>
          <w:tcPr>
            <w:tcW w:w="4531" w:type="dxa"/>
          </w:tcPr>
          <w:p w:rsidR="000E2168" w:rsidRPr="00BD6496" w:rsidRDefault="000E2168" w:rsidP="00614601">
            <w:pPr>
              <w:pStyle w:val="Sinespaciado"/>
              <w:spacing w:line="276" w:lineRule="auto"/>
              <w:jc w:val="both"/>
              <w:rPr>
                <w:rFonts w:ascii="Arial Narrow" w:hAnsi="Arial Narrow" w:cs="Arial"/>
                <w:b/>
                <w:sz w:val="24"/>
              </w:rPr>
            </w:pPr>
            <w:r w:rsidRPr="00BD6496">
              <w:rPr>
                <w:rFonts w:ascii="Arial Narrow" w:hAnsi="Arial Narrow" w:cs="Arial"/>
                <w:sz w:val="24"/>
                <w:lang w:eastAsia="es-ES_tradnl"/>
              </w:rPr>
              <w:t>Regidora Miriam Salomé Torres Lares</w:t>
            </w:r>
          </w:p>
        </w:tc>
        <w:tc>
          <w:tcPr>
            <w:tcW w:w="1418" w:type="dxa"/>
          </w:tcPr>
          <w:p w:rsidR="000E2168" w:rsidRPr="00BD6496" w:rsidRDefault="000E2168" w:rsidP="00614601">
            <w:pPr>
              <w:pStyle w:val="Sinespaciado"/>
              <w:spacing w:line="276" w:lineRule="auto"/>
              <w:jc w:val="both"/>
              <w:rPr>
                <w:rFonts w:ascii="Arial Narrow" w:hAnsi="Arial Narrow" w:cs="Arial"/>
                <w:b/>
              </w:rPr>
            </w:pPr>
            <w:r w:rsidRPr="00EC073A">
              <w:rPr>
                <w:rFonts w:ascii="Arial" w:hAnsi="Arial" w:cs="Arial"/>
                <w:noProof/>
                <w:lang w:val="es-MX" w:eastAsia="es-MX"/>
              </w:rPr>
              <w:drawing>
                <wp:inline distT="0" distB="0" distL="0" distR="0" wp14:anchorId="4520D553" wp14:editId="17A4B662">
                  <wp:extent cx="282947" cy="209550"/>
                  <wp:effectExtent l="0" t="0" r="3175" b="0"/>
                  <wp:docPr id="7" name="Imagen 7" descr="Marque y cruce — Vector d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que y cruce — Vector de stock"/>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5093" t="54820" r="49763" b="11744"/>
                          <a:stretch/>
                        </pic:blipFill>
                        <pic:spPr bwMode="auto">
                          <a:xfrm>
                            <a:off x="0" y="0"/>
                            <a:ext cx="291326" cy="2157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17" w:type="dxa"/>
          </w:tcPr>
          <w:p w:rsidR="000E2168" w:rsidRPr="00BD6496" w:rsidRDefault="000E2168" w:rsidP="00614601">
            <w:pPr>
              <w:pStyle w:val="Sinespaciado"/>
              <w:spacing w:line="276" w:lineRule="auto"/>
              <w:jc w:val="both"/>
              <w:rPr>
                <w:rFonts w:ascii="Arial Narrow" w:hAnsi="Arial Narrow" w:cs="Arial"/>
                <w:b/>
              </w:rPr>
            </w:pPr>
          </w:p>
        </w:tc>
        <w:tc>
          <w:tcPr>
            <w:tcW w:w="1838" w:type="dxa"/>
          </w:tcPr>
          <w:p w:rsidR="000E2168" w:rsidRPr="00BD6496" w:rsidRDefault="000E2168" w:rsidP="00614601">
            <w:pPr>
              <w:pStyle w:val="Sinespaciado"/>
              <w:spacing w:line="276" w:lineRule="auto"/>
              <w:jc w:val="both"/>
              <w:rPr>
                <w:rFonts w:ascii="Arial Narrow" w:hAnsi="Arial Narrow" w:cs="Arial"/>
                <w:b/>
              </w:rPr>
            </w:pPr>
          </w:p>
        </w:tc>
      </w:tr>
      <w:tr w:rsidR="000E2168" w:rsidRPr="00BD6496" w:rsidTr="00614601">
        <w:tc>
          <w:tcPr>
            <w:tcW w:w="4531" w:type="dxa"/>
          </w:tcPr>
          <w:p w:rsidR="000E2168" w:rsidRPr="00BD6496" w:rsidRDefault="000E2168" w:rsidP="00614601">
            <w:pPr>
              <w:pStyle w:val="Sinespaciado"/>
              <w:spacing w:line="276" w:lineRule="auto"/>
              <w:jc w:val="both"/>
              <w:rPr>
                <w:rFonts w:ascii="Arial Narrow" w:hAnsi="Arial Narrow" w:cs="Arial"/>
                <w:b/>
                <w:sz w:val="24"/>
              </w:rPr>
            </w:pPr>
            <w:r w:rsidRPr="00BD6496">
              <w:rPr>
                <w:rFonts w:ascii="Arial Narrow" w:hAnsi="Arial Narrow" w:cs="Arial"/>
                <w:sz w:val="24"/>
                <w:lang w:eastAsia="es-ES_tradnl"/>
              </w:rPr>
              <w:t>Regidora María Olga García Ayala</w:t>
            </w:r>
          </w:p>
        </w:tc>
        <w:tc>
          <w:tcPr>
            <w:tcW w:w="1418" w:type="dxa"/>
          </w:tcPr>
          <w:p w:rsidR="000E2168" w:rsidRPr="00BD6496" w:rsidRDefault="000E2168" w:rsidP="00614601">
            <w:pPr>
              <w:pStyle w:val="Sinespaciado"/>
              <w:spacing w:line="276" w:lineRule="auto"/>
              <w:jc w:val="both"/>
              <w:rPr>
                <w:rFonts w:ascii="Arial Narrow" w:hAnsi="Arial Narrow" w:cs="Arial"/>
                <w:b/>
              </w:rPr>
            </w:pPr>
            <w:r w:rsidRPr="00EC073A">
              <w:rPr>
                <w:rFonts w:ascii="Arial" w:hAnsi="Arial" w:cs="Arial"/>
                <w:noProof/>
                <w:lang w:val="es-MX" w:eastAsia="es-MX"/>
              </w:rPr>
              <w:drawing>
                <wp:inline distT="0" distB="0" distL="0" distR="0" wp14:anchorId="24F5904A" wp14:editId="7BAD33AE">
                  <wp:extent cx="282947" cy="209550"/>
                  <wp:effectExtent l="0" t="0" r="3175" b="0"/>
                  <wp:docPr id="8" name="Imagen 8" descr="Marque y cruce — Vector d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que y cruce — Vector de stock"/>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5093" t="54820" r="49763" b="11744"/>
                          <a:stretch/>
                        </pic:blipFill>
                        <pic:spPr bwMode="auto">
                          <a:xfrm>
                            <a:off x="0" y="0"/>
                            <a:ext cx="291326" cy="2157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17" w:type="dxa"/>
          </w:tcPr>
          <w:p w:rsidR="000E2168" w:rsidRPr="00BD6496" w:rsidRDefault="000E2168" w:rsidP="00614601">
            <w:pPr>
              <w:pStyle w:val="Sinespaciado"/>
              <w:spacing w:line="276" w:lineRule="auto"/>
              <w:jc w:val="both"/>
              <w:rPr>
                <w:rFonts w:ascii="Arial Narrow" w:hAnsi="Arial Narrow" w:cs="Arial"/>
                <w:noProof/>
              </w:rPr>
            </w:pPr>
          </w:p>
        </w:tc>
        <w:tc>
          <w:tcPr>
            <w:tcW w:w="1838" w:type="dxa"/>
          </w:tcPr>
          <w:p w:rsidR="000E2168" w:rsidRPr="00BD6496" w:rsidRDefault="000E2168" w:rsidP="00614601">
            <w:pPr>
              <w:pStyle w:val="Sinespaciado"/>
              <w:spacing w:line="276" w:lineRule="auto"/>
              <w:jc w:val="both"/>
              <w:rPr>
                <w:rFonts w:ascii="Arial Narrow" w:hAnsi="Arial Narrow" w:cs="Arial"/>
                <w:noProof/>
              </w:rPr>
            </w:pPr>
          </w:p>
        </w:tc>
      </w:tr>
    </w:tbl>
    <w:p w:rsidR="000E2168" w:rsidRDefault="000E2168" w:rsidP="000E2168">
      <w:pPr>
        <w:pStyle w:val="Sinespaciado"/>
        <w:spacing w:line="276" w:lineRule="auto"/>
        <w:jc w:val="both"/>
        <w:rPr>
          <w:rFonts w:ascii="Arial" w:hAnsi="Arial" w:cs="Arial"/>
          <w:sz w:val="24"/>
          <w:szCs w:val="24"/>
        </w:rPr>
      </w:pPr>
    </w:p>
    <w:p w:rsidR="00F0313D" w:rsidRDefault="000E2168" w:rsidP="00B03767">
      <w:pPr>
        <w:spacing w:line="276" w:lineRule="auto"/>
        <w:jc w:val="both"/>
        <w:rPr>
          <w:rFonts w:ascii="Arial" w:hAnsi="Arial" w:cs="Arial"/>
          <w:bCs/>
        </w:rPr>
      </w:pPr>
      <w:r>
        <w:rPr>
          <w:rFonts w:ascii="Arial" w:hAnsi="Arial" w:cs="Arial"/>
          <w:bCs/>
        </w:rPr>
        <w:t>Siendo decretado un receso a partir de las 12:00 doce horas del día 02 de mayo de 2025, para ser reanudados los trabajos el día 04 de junio de 2025 a las 10:00 horas en las instalaciones de la Sindicatura.</w:t>
      </w:r>
    </w:p>
    <w:p w:rsidR="000E2168" w:rsidRDefault="000E2168" w:rsidP="00B03767">
      <w:pPr>
        <w:spacing w:line="276" w:lineRule="auto"/>
        <w:jc w:val="both"/>
        <w:rPr>
          <w:rFonts w:ascii="Arial" w:hAnsi="Arial" w:cs="Arial"/>
          <w:bCs/>
        </w:rPr>
      </w:pPr>
    </w:p>
    <w:p w:rsidR="000E2168" w:rsidRDefault="000E2168" w:rsidP="000E2168">
      <w:pPr>
        <w:spacing w:line="276" w:lineRule="auto"/>
        <w:jc w:val="both"/>
        <w:rPr>
          <w:rFonts w:ascii="Arial" w:hAnsi="Arial" w:cs="Arial"/>
        </w:rPr>
      </w:pPr>
      <w:r w:rsidRPr="000E2168">
        <w:rPr>
          <w:rFonts w:ascii="Arial" w:hAnsi="Arial" w:cs="Arial"/>
          <w:b/>
        </w:rPr>
        <w:t>En Zapotlán el Grande, Jalisco; a 0</w:t>
      </w:r>
      <w:r w:rsidR="009D2F57">
        <w:rPr>
          <w:rFonts w:ascii="Arial" w:hAnsi="Arial" w:cs="Arial"/>
          <w:b/>
        </w:rPr>
        <w:t>4</w:t>
      </w:r>
      <w:r w:rsidRPr="000E2168">
        <w:rPr>
          <w:rFonts w:ascii="Arial" w:hAnsi="Arial" w:cs="Arial"/>
          <w:b/>
        </w:rPr>
        <w:t xml:space="preserve"> de </w:t>
      </w:r>
      <w:r w:rsidR="009D2F57">
        <w:rPr>
          <w:rFonts w:ascii="Arial" w:hAnsi="Arial" w:cs="Arial"/>
          <w:b/>
        </w:rPr>
        <w:t xml:space="preserve">junio </w:t>
      </w:r>
      <w:r w:rsidRPr="000E2168">
        <w:rPr>
          <w:rFonts w:ascii="Arial" w:hAnsi="Arial" w:cs="Arial"/>
          <w:b/>
        </w:rPr>
        <w:t>del 2025, siendo las 1</w:t>
      </w:r>
      <w:r w:rsidR="009D2F57">
        <w:rPr>
          <w:rFonts w:ascii="Arial" w:hAnsi="Arial" w:cs="Arial"/>
          <w:b/>
        </w:rPr>
        <w:t>0</w:t>
      </w:r>
      <w:r w:rsidRPr="000E2168">
        <w:rPr>
          <w:rFonts w:ascii="Arial" w:hAnsi="Arial" w:cs="Arial"/>
          <w:b/>
        </w:rPr>
        <w:t>:</w:t>
      </w:r>
      <w:r w:rsidR="009D2F57">
        <w:rPr>
          <w:rFonts w:ascii="Arial" w:hAnsi="Arial" w:cs="Arial"/>
          <w:b/>
        </w:rPr>
        <w:t>3</w:t>
      </w:r>
      <w:r w:rsidRPr="000E2168">
        <w:rPr>
          <w:rFonts w:ascii="Arial" w:hAnsi="Arial" w:cs="Arial"/>
          <w:b/>
        </w:rPr>
        <w:t xml:space="preserve">0 </w:t>
      </w:r>
      <w:r w:rsidR="009D2F57">
        <w:rPr>
          <w:rFonts w:ascii="Arial" w:hAnsi="Arial" w:cs="Arial"/>
          <w:b/>
        </w:rPr>
        <w:t>diez</w:t>
      </w:r>
      <w:r w:rsidRPr="000E2168">
        <w:rPr>
          <w:rFonts w:ascii="Arial" w:hAnsi="Arial" w:cs="Arial"/>
          <w:b/>
        </w:rPr>
        <w:t xml:space="preserve"> horas con </w:t>
      </w:r>
      <w:r w:rsidR="009D2F57">
        <w:rPr>
          <w:rFonts w:ascii="Arial" w:hAnsi="Arial" w:cs="Arial"/>
          <w:b/>
        </w:rPr>
        <w:t xml:space="preserve">treinta </w:t>
      </w:r>
      <w:r w:rsidRPr="000E2168">
        <w:rPr>
          <w:rFonts w:ascii="Arial" w:hAnsi="Arial" w:cs="Arial"/>
          <w:b/>
        </w:rPr>
        <w:t>minutos</w:t>
      </w:r>
      <w:r>
        <w:rPr>
          <w:rFonts w:ascii="Arial" w:hAnsi="Arial" w:cs="Arial"/>
        </w:rPr>
        <w:t xml:space="preserve"> </w:t>
      </w:r>
      <w:r w:rsidRPr="001D125F">
        <w:rPr>
          <w:rFonts w:ascii="Arial" w:hAnsi="Arial" w:cs="Arial"/>
        </w:rPr>
        <w:t xml:space="preserve">reunidos en el lugar que ocupa la </w:t>
      </w:r>
      <w:r>
        <w:rPr>
          <w:rFonts w:ascii="Arial" w:hAnsi="Arial" w:cs="Arial"/>
        </w:rPr>
        <w:t>oficina de Sindicatura en planta alta del Palacio Municipal</w:t>
      </w:r>
      <w:r w:rsidRPr="001D125F">
        <w:rPr>
          <w:rFonts w:ascii="Arial" w:hAnsi="Arial" w:cs="Arial"/>
        </w:rPr>
        <w:t xml:space="preserve"> de Zapotlán el Grande, Jalisco, previamente convocados comparecen los CC. </w:t>
      </w:r>
      <w:r>
        <w:rPr>
          <w:rFonts w:ascii="Arial" w:hAnsi="Arial" w:cs="Arial"/>
        </w:rPr>
        <w:t>Claudia Margarita Robles Gómez, Miriam Salomé Lares y María Olga García Ayala; la primera</w:t>
      </w:r>
      <w:r w:rsidRPr="001D125F">
        <w:rPr>
          <w:rFonts w:ascii="Arial" w:hAnsi="Arial" w:cs="Arial"/>
        </w:rPr>
        <w:t xml:space="preserve"> en su carácter de </w:t>
      </w:r>
      <w:r>
        <w:rPr>
          <w:rFonts w:ascii="Arial" w:hAnsi="Arial" w:cs="Arial"/>
        </w:rPr>
        <w:t>Sindica y</w:t>
      </w:r>
      <w:r w:rsidRPr="001D125F">
        <w:rPr>
          <w:rFonts w:ascii="Arial" w:hAnsi="Arial" w:cs="Arial"/>
        </w:rPr>
        <w:t xml:space="preserve"> President</w:t>
      </w:r>
      <w:r>
        <w:rPr>
          <w:rFonts w:ascii="Arial" w:hAnsi="Arial" w:cs="Arial"/>
        </w:rPr>
        <w:t>a de la Comisión</w:t>
      </w:r>
      <w:r w:rsidRPr="001D125F">
        <w:rPr>
          <w:rFonts w:ascii="Arial" w:hAnsi="Arial" w:cs="Arial"/>
        </w:rPr>
        <w:t xml:space="preserve"> y los subsecuentes y como </w:t>
      </w:r>
      <w:r>
        <w:rPr>
          <w:rFonts w:ascii="Arial" w:hAnsi="Arial" w:cs="Arial"/>
        </w:rPr>
        <w:t xml:space="preserve">Regidores y </w:t>
      </w:r>
      <w:r w:rsidRPr="001D125F">
        <w:rPr>
          <w:rFonts w:ascii="Arial" w:hAnsi="Arial" w:cs="Arial"/>
        </w:rPr>
        <w:t xml:space="preserve">vocales de la Comisión Edilicia Permanente de </w:t>
      </w:r>
      <w:r>
        <w:rPr>
          <w:rFonts w:ascii="Arial" w:hAnsi="Arial" w:cs="Arial"/>
        </w:rPr>
        <w:t xml:space="preserve">Reglamentos y Gobernación, </w:t>
      </w:r>
      <w:r w:rsidR="009D2F57">
        <w:rPr>
          <w:rFonts w:ascii="Arial" w:hAnsi="Arial" w:cs="Arial"/>
        </w:rPr>
        <w:t>para retomar los trabajos de la Sesión Ordinaria Número 5.</w:t>
      </w:r>
    </w:p>
    <w:p w:rsidR="009D2F57" w:rsidRDefault="009D2F57" w:rsidP="000E2168">
      <w:pPr>
        <w:spacing w:line="276" w:lineRule="auto"/>
        <w:jc w:val="both"/>
        <w:rPr>
          <w:rFonts w:ascii="Arial" w:hAnsi="Arial" w:cs="Arial"/>
        </w:rPr>
      </w:pPr>
    </w:p>
    <w:p w:rsidR="009D2F57" w:rsidRPr="001D125F" w:rsidRDefault="009D2F57" w:rsidP="000E2168">
      <w:pPr>
        <w:spacing w:line="276" w:lineRule="auto"/>
        <w:jc w:val="both"/>
        <w:rPr>
          <w:rFonts w:ascii="Arial" w:hAnsi="Arial" w:cs="Arial"/>
        </w:rPr>
      </w:pPr>
      <w:r>
        <w:rPr>
          <w:rFonts w:ascii="Arial" w:hAnsi="Arial" w:cs="Arial"/>
        </w:rPr>
        <w:t xml:space="preserve">La presidenta de la Comisión Mtra. Claudia Margarita Robles Gómez, procedió a realizar pase de lista con la finalidad de verificar que se continúe con el quórum legal para sesionar </w:t>
      </w:r>
    </w:p>
    <w:p w:rsidR="000E2168" w:rsidRPr="001D125F" w:rsidRDefault="000E2168" w:rsidP="000E2168">
      <w:pPr>
        <w:spacing w:line="276" w:lineRule="auto"/>
        <w:jc w:val="both"/>
        <w:rPr>
          <w:rFonts w:ascii="Arial" w:hAnsi="Arial" w:cs="Arial"/>
        </w:rPr>
      </w:pPr>
    </w:p>
    <w:tbl>
      <w:tblPr>
        <w:tblStyle w:val="Tablaconcuadrcula"/>
        <w:tblW w:w="9125" w:type="dxa"/>
        <w:tblLook w:val="04A0" w:firstRow="1" w:lastRow="0" w:firstColumn="1" w:lastColumn="0" w:noHBand="0" w:noVBand="1"/>
      </w:tblPr>
      <w:tblGrid>
        <w:gridCol w:w="6734"/>
        <w:gridCol w:w="2391"/>
      </w:tblGrid>
      <w:tr w:rsidR="000E2168" w:rsidRPr="00EC073A" w:rsidTr="00614601">
        <w:tc>
          <w:tcPr>
            <w:tcW w:w="6734" w:type="dxa"/>
          </w:tcPr>
          <w:p w:rsidR="000E2168" w:rsidRPr="00EC073A" w:rsidRDefault="000E2168" w:rsidP="00614601">
            <w:pPr>
              <w:pStyle w:val="Sinespaciado"/>
              <w:spacing w:line="276" w:lineRule="auto"/>
              <w:jc w:val="both"/>
              <w:rPr>
                <w:rFonts w:ascii="Arial" w:hAnsi="Arial" w:cs="Arial"/>
                <w:b/>
              </w:rPr>
            </w:pPr>
            <w:r>
              <w:rPr>
                <w:rFonts w:ascii="Arial" w:hAnsi="Arial" w:cs="Arial"/>
                <w:b/>
              </w:rPr>
              <w:t xml:space="preserve">Comisión de Reglamentos y Gobernación </w:t>
            </w:r>
          </w:p>
        </w:tc>
        <w:tc>
          <w:tcPr>
            <w:tcW w:w="2391" w:type="dxa"/>
          </w:tcPr>
          <w:p w:rsidR="000E2168" w:rsidRPr="00EC073A" w:rsidRDefault="000E2168" w:rsidP="00614601">
            <w:pPr>
              <w:pStyle w:val="Sinespaciado"/>
              <w:spacing w:line="276" w:lineRule="auto"/>
              <w:jc w:val="both"/>
              <w:rPr>
                <w:rFonts w:ascii="Arial" w:hAnsi="Arial" w:cs="Arial"/>
                <w:b/>
              </w:rPr>
            </w:pPr>
            <w:r w:rsidRPr="00EC073A">
              <w:rPr>
                <w:rFonts w:ascii="Arial" w:hAnsi="Arial" w:cs="Arial"/>
                <w:b/>
              </w:rPr>
              <w:t>Asistencia</w:t>
            </w:r>
          </w:p>
        </w:tc>
      </w:tr>
      <w:tr w:rsidR="000E2168" w:rsidRPr="00EC073A" w:rsidTr="00614601">
        <w:tc>
          <w:tcPr>
            <w:tcW w:w="6734" w:type="dxa"/>
          </w:tcPr>
          <w:p w:rsidR="000E2168" w:rsidRPr="00EC073A" w:rsidRDefault="000E2168" w:rsidP="00614601">
            <w:pPr>
              <w:pStyle w:val="Sinespaciado"/>
              <w:spacing w:line="276" w:lineRule="auto"/>
              <w:jc w:val="both"/>
              <w:rPr>
                <w:rFonts w:ascii="Arial" w:hAnsi="Arial" w:cs="Arial"/>
                <w:b/>
              </w:rPr>
            </w:pPr>
            <w:r>
              <w:rPr>
                <w:rFonts w:ascii="Arial" w:hAnsi="Arial" w:cs="Arial"/>
              </w:rPr>
              <w:t>Síndica Claudia Margarita Robles Gómez</w:t>
            </w:r>
          </w:p>
        </w:tc>
        <w:tc>
          <w:tcPr>
            <w:tcW w:w="2391" w:type="dxa"/>
          </w:tcPr>
          <w:p w:rsidR="000E2168" w:rsidRPr="00EC073A" w:rsidRDefault="000E2168" w:rsidP="00614601">
            <w:pPr>
              <w:pStyle w:val="Sinespaciado"/>
              <w:spacing w:line="276" w:lineRule="auto"/>
              <w:jc w:val="both"/>
              <w:rPr>
                <w:rFonts w:ascii="Arial" w:hAnsi="Arial" w:cs="Arial"/>
                <w:b/>
              </w:rPr>
            </w:pPr>
            <w:r>
              <w:rPr>
                <w:rFonts w:ascii="Arial" w:hAnsi="Arial" w:cs="Arial"/>
                <w:b/>
              </w:rPr>
              <w:t>PRESENTE</w:t>
            </w:r>
          </w:p>
        </w:tc>
      </w:tr>
      <w:tr w:rsidR="000E2168" w:rsidRPr="00EC073A" w:rsidTr="00614601">
        <w:tc>
          <w:tcPr>
            <w:tcW w:w="6734" w:type="dxa"/>
          </w:tcPr>
          <w:p w:rsidR="000E2168" w:rsidRPr="00EC073A" w:rsidRDefault="000E2168" w:rsidP="00614601">
            <w:pPr>
              <w:pStyle w:val="Sinespaciado"/>
              <w:spacing w:line="276" w:lineRule="auto"/>
              <w:jc w:val="both"/>
              <w:rPr>
                <w:rFonts w:ascii="Arial" w:hAnsi="Arial" w:cs="Arial"/>
                <w:b/>
              </w:rPr>
            </w:pPr>
            <w:r>
              <w:rPr>
                <w:rFonts w:ascii="Arial" w:hAnsi="Arial" w:cs="Arial"/>
              </w:rPr>
              <w:t>Regidora Miriam Salomé Torres Lares</w:t>
            </w:r>
          </w:p>
        </w:tc>
        <w:tc>
          <w:tcPr>
            <w:tcW w:w="2391" w:type="dxa"/>
          </w:tcPr>
          <w:p w:rsidR="000E2168" w:rsidRPr="00EC073A" w:rsidRDefault="000E2168" w:rsidP="00614601">
            <w:pPr>
              <w:pStyle w:val="Sinespaciado"/>
              <w:spacing w:line="276" w:lineRule="auto"/>
              <w:jc w:val="both"/>
              <w:rPr>
                <w:rFonts w:ascii="Arial" w:hAnsi="Arial" w:cs="Arial"/>
                <w:b/>
              </w:rPr>
            </w:pPr>
            <w:r>
              <w:rPr>
                <w:rFonts w:ascii="Arial" w:hAnsi="Arial" w:cs="Arial"/>
                <w:b/>
              </w:rPr>
              <w:t>PRESENTE</w:t>
            </w:r>
          </w:p>
        </w:tc>
      </w:tr>
      <w:tr w:rsidR="000E2168" w:rsidRPr="00EC073A" w:rsidTr="00614601">
        <w:tc>
          <w:tcPr>
            <w:tcW w:w="6734" w:type="dxa"/>
          </w:tcPr>
          <w:p w:rsidR="000E2168" w:rsidRPr="001D125F" w:rsidRDefault="000E2168" w:rsidP="00614601">
            <w:pPr>
              <w:pStyle w:val="Sinespaciado"/>
              <w:spacing w:line="276" w:lineRule="auto"/>
              <w:jc w:val="both"/>
              <w:rPr>
                <w:rFonts w:ascii="Arial" w:hAnsi="Arial" w:cs="Arial"/>
                <w:b/>
              </w:rPr>
            </w:pPr>
            <w:r>
              <w:rPr>
                <w:rFonts w:ascii="Arial" w:hAnsi="Arial" w:cs="Arial"/>
              </w:rPr>
              <w:t>Regidora María Olga García Ayala</w:t>
            </w:r>
          </w:p>
        </w:tc>
        <w:tc>
          <w:tcPr>
            <w:tcW w:w="2391" w:type="dxa"/>
          </w:tcPr>
          <w:p w:rsidR="000E2168" w:rsidRPr="00EC073A" w:rsidRDefault="000E2168" w:rsidP="00614601">
            <w:pPr>
              <w:pStyle w:val="Sinespaciado"/>
              <w:spacing w:line="276" w:lineRule="auto"/>
              <w:jc w:val="both"/>
              <w:rPr>
                <w:rFonts w:ascii="Arial" w:hAnsi="Arial" w:cs="Arial"/>
                <w:b/>
              </w:rPr>
            </w:pPr>
            <w:r>
              <w:rPr>
                <w:rFonts w:ascii="Arial" w:hAnsi="Arial" w:cs="Arial"/>
                <w:b/>
              </w:rPr>
              <w:t>PRESENTE</w:t>
            </w:r>
          </w:p>
        </w:tc>
      </w:tr>
    </w:tbl>
    <w:p w:rsidR="000E2168" w:rsidRDefault="000E2168" w:rsidP="000E2168">
      <w:pPr>
        <w:spacing w:line="276" w:lineRule="auto"/>
        <w:jc w:val="both"/>
        <w:rPr>
          <w:rFonts w:ascii="Arial" w:hAnsi="Arial" w:cs="Arial"/>
        </w:rPr>
      </w:pPr>
    </w:p>
    <w:p w:rsidR="000E2168" w:rsidRDefault="000E2168" w:rsidP="009D2F57">
      <w:pPr>
        <w:spacing w:line="276" w:lineRule="auto"/>
        <w:jc w:val="both"/>
        <w:rPr>
          <w:rFonts w:ascii="Arial" w:hAnsi="Arial" w:cs="Arial"/>
        </w:rPr>
      </w:pPr>
      <w:r w:rsidRPr="00713D0A">
        <w:rPr>
          <w:rFonts w:ascii="Arial" w:hAnsi="Arial" w:cs="Arial"/>
        </w:rPr>
        <w:t xml:space="preserve">Una vez lo anterior se hace constar la asistencia de </w:t>
      </w:r>
      <w:r>
        <w:rPr>
          <w:rFonts w:ascii="Arial" w:hAnsi="Arial" w:cs="Arial"/>
        </w:rPr>
        <w:t xml:space="preserve">las 3 </w:t>
      </w:r>
      <w:r w:rsidRPr="00713D0A">
        <w:rPr>
          <w:rFonts w:ascii="Arial" w:hAnsi="Arial" w:cs="Arial"/>
        </w:rPr>
        <w:t xml:space="preserve">Integrantes de la Comisión Edilicia Permanente de Reglamentos y Gobernación. Por lo que se da la existencia de quórum legal y con ello </w:t>
      </w:r>
      <w:r w:rsidR="009D2F57">
        <w:rPr>
          <w:rFonts w:ascii="Arial" w:hAnsi="Arial" w:cs="Arial"/>
        </w:rPr>
        <w:t>procedieron a retomar los trabajos de</w:t>
      </w:r>
      <w:r w:rsidRPr="00713D0A">
        <w:rPr>
          <w:rFonts w:ascii="Arial" w:hAnsi="Arial" w:cs="Arial"/>
        </w:rPr>
        <w:t xml:space="preserve"> la sesión ordinaria número </w:t>
      </w:r>
      <w:r>
        <w:rPr>
          <w:rFonts w:ascii="Arial" w:hAnsi="Arial" w:cs="Arial"/>
        </w:rPr>
        <w:t>5</w:t>
      </w:r>
      <w:r w:rsidRPr="00713D0A">
        <w:rPr>
          <w:rFonts w:ascii="Arial" w:hAnsi="Arial" w:cs="Arial"/>
        </w:rPr>
        <w:t xml:space="preserve"> de la comisión de Reglamentos y Gobernación</w:t>
      </w:r>
      <w:r>
        <w:rPr>
          <w:rFonts w:ascii="Arial" w:hAnsi="Arial" w:cs="Arial"/>
        </w:rPr>
        <w:t>. Se hizo constar la presencia del Regidor Oscar Murguía Torres como autor de la iniciativa de ordenamiento materia</w:t>
      </w:r>
      <w:r w:rsidR="009D2F57">
        <w:rPr>
          <w:rFonts w:ascii="Arial" w:hAnsi="Arial" w:cs="Arial"/>
        </w:rPr>
        <w:t xml:space="preserve"> de la presente sesión, así como la asistencia de </w:t>
      </w:r>
      <w:r w:rsidR="009D2F57" w:rsidRPr="00F0313D">
        <w:rPr>
          <w:rFonts w:ascii="Arial" w:hAnsi="Arial" w:cs="Arial"/>
          <w:bCs/>
        </w:rPr>
        <w:t xml:space="preserve">la </w:t>
      </w:r>
      <w:r w:rsidR="009D2F57" w:rsidRPr="00F0313D">
        <w:rPr>
          <w:rStyle w:val="Ninguno"/>
          <w:rFonts w:ascii="Arial" w:hAnsi="Arial" w:cs="Arial"/>
          <w:lang w:val="es-MX"/>
        </w:rPr>
        <w:t>Lic. María Soraya Flores Zúñiga, Secretaria General Del S</w:t>
      </w:r>
      <w:r w:rsidR="009D2F57">
        <w:rPr>
          <w:rStyle w:val="Ninguno"/>
          <w:rFonts w:ascii="Arial" w:hAnsi="Arial" w:cs="Arial"/>
          <w:lang w:val="es-MX"/>
        </w:rPr>
        <w:t>indicato De Servidores Públicos.</w:t>
      </w:r>
    </w:p>
    <w:p w:rsidR="000E2168" w:rsidRDefault="000E2168" w:rsidP="00B03767">
      <w:pPr>
        <w:spacing w:line="276" w:lineRule="auto"/>
        <w:jc w:val="both"/>
        <w:rPr>
          <w:rFonts w:ascii="Arial" w:hAnsi="Arial" w:cs="Arial"/>
          <w:bCs/>
        </w:rPr>
      </w:pPr>
    </w:p>
    <w:p w:rsidR="00B03767" w:rsidRPr="009D2F57" w:rsidRDefault="00B03767" w:rsidP="00B03767">
      <w:pPr>
        <w:spacing w:line="276" w:lineRule="auto"/>
        <w:jc w:val="both"/>
        <w:rPr>
          <w:rStyle w:val="Ninguno"/>
          <w:rFonts w:ascii="Arial" w:hAnsi="Arial" w:cs="Arial"/>
          <w:b/>
          <w:bCs/>
          <w:lang w:val="es-MX"/>
        </w:rPr>
      </w:pPr>
      <w:r w:rsidRPr="00F0313D">
        <w:rPr>
          <w:rStyle w:val="Ninguno"/>
          <w:rFonts w:ascii="Arial" w:hAnsi="Arial" w:cs="Arial"/>
          <w:lang w:val="es-MX"/>
        </w:rPr>
        <w:t xml:space="preserve">En este contexto la Sindica, informó que el Regidor Oscar Murguía Torres presentó ante el Pleno de Ayuntamiento de Zapotlán el Grande </w:t>
      </w:r>
      <w:r w:rsidR="009D2F57" w:rsidRPr="00F0313D">
        <w:rPr>
          <w:rStyle w:val="Ninguno"/>
          <w:rFonts w:ascii="Arial" w:hAnsi="Arial" w:cs="Arial"/>
          <w:b/>
          <w:bCs/>
          <w:lang w:val="es-MX"/>
        </w:rPr>
        <w:t xml:space="preserve">INICIATIVA DE ORDENAMIENTO MUNICIPAL QUE REFORMA EL ARTÍCULO </w:t>
      </w:r>
      <w:r w:rsidR="009D2F57">
        <w:rPr>
          <w:rStyle w:val="Ninguno"/>
          <w:rFonts w:ascii="Arial" w:hAnsi="Arial" w:cs="Arial"/>
          <w:b/>
          <w:bCs/>
          <w:lang w:val="es-MX"/>
        </w:rPr>
        <w:t>5</w:t>
      </w:r>
      <w:r w:rsidR="009D2F57" w:rsidRPr="00CB7A22">
        <w:rPr>
          <w:rStyle w:val="Ninguno"/>
          <w:rFonts w:ascii="Arial" w:hAnsi="Arial" w:cs="Arial"/>
          <w:b/>
          <w:bCs/>
        </w:rPr>
        <w:t xml:space="preserve"> DEL </w:t>
      </w:r>
      <w:r w:rsidR="009D2F57" w:rsidRPr="00CB7A22">
        <w:rPr>
          <w:rFonts w:ascii="Arial" w:hAnsi="Arial" w:cs="Arial"/>
          <w:b/>
          <w:bCs/>
        </w:rPr>
        <w:t xml:space="preserve">REGLAMENTO </w:t>
      </w:r>
      <w:r w:rsidR="009D2F57">
        <w:rPr>
          <w:rFonts w:ascii="Arial" w:hAnsi="Arial" w:cs="Arial"/>
          <w:b/>
          <w:bCs/>
        </w:rPr>
        <w:t xml:space="preserve">INTERIOR DE LA COMISIÓN MIXTA DE CAPACITACIÓN Y ESCALAFÓN DE </w:t>
      </w:r>
      <w:r w:rsidR="009D2F57" w:rsidRPr="00CB7A22">
        <w:rPr>
          <w:rFonts w:ascii="Arial" w:hAnsi="Arial" w:cs="Arial"/>
          <w:b/>
          <w:bCs/>
        </w:rPr>
        <w:t>ZAPOTLÁN EL GRANDE</w:t>
      </w:r>
      <w:r w:rsidR="009D2F57" w:rsidRPr="00225687">
        <w:rPr>
          <w:rFonts w:ascii="Arial" w:hAnsi="Arial" w:cs="Arial"/>
          <w:b/>
          <w:bCs/>
        </w:rPr>
        <w:t>, JALISCO</w:t>
      </w:r>
      <w:r w:rsidR="009D2F57">
        <w:rPr>
          <w:rStyle w:val="Ninguno"/>
          <w:rFonts w:ascii="Arial" w:hAnsi="Arial" w:cs="Arial"/>
          <w:b/>
          <w:bCs/>
          <w:lang w:val="es-MX"/>
        </w:rPr>
        <w:t xml:space="preserve"> </w:t>
      </w:r>
      <w:r w:rsidRPr="00F0313D">
        <w:rPr>
          <w:rFonts w:ascii="Arial" w:hAnsi="Arial" w:cs="Arial"/>
          <w:bCs/>
        </w:rPr>
        <w:t xml:space="preserve">misma que fue aprobada por unanimidad de los Regidores </w:t>
      </w:r>
      <w:r w:rsidR="009D2F57">
        <w:rPr>
          <w:rFonts w:ascii="Arial" w:hAnsi="Arial" w:cs="Arial"/>
          <w:bCs/>
        </w:rPr>
        <w:t>en</w:t>
      </w:r>
      <w:r w:rsidRPr="00F0313D">
        <w:rPr>
          <w:rFonts w:ascii="Arial" w:hAnsi="Arial" w:cs="Arial"/>
          <w:bCs/>
        </w:rPr>
        <w:t xml:space="preserve"> la Sesión Ordinaria de Ayuntamiento</w:t>
      </w:r>
      <w:r w:rsidRPr="00F0313D">
        <w:rPr>
          <w:rStyle w:val="Ninguno"/>
          <w:rFonts w:ascii="Arial" w:hAnsi="Arial" w:cs="Arial"/>
          <w:lang w:val="es-MX"/>
        </w:rPr>
        <w:t>.</w:t>
      </w:r>
    </w:p>
    <w:p w:rsidR="00B03767" w:rsidRPr="00F0313D" w:rsidRDefault="00B03767" w:rsidP="00B03767">
      <w:pPr>
        <w:spacing w:line="276" w:lineRule="auto"/>
        <w:jc w:val="both"/>
        <w:rPr>
          <w:rStyle w:val="Ninguno"/>
          <w:rFonts w:ascii="Arial" w:hAnsi="Arial" w:cs="Arial"/>
          <w:lang w:val="es-MX"/>
        </w:rPr>
      </w:pPr>
    </w:p>
    <w:p w:rsidR="00B03767" w:rsidRPr="00F0313D" w:rsidRDefault="00B03767" w:rsidP="00B03767">
      <w:pPr>
        <w:spacing w:line="276" w:lineRule="auto"/>
        <w:jc w:val="both"/>
        <w:rPr>
          <w:rStyle w:val="Ninguno"/>
          <w:rFonts w:ascii="Arial" w:hAnsi="Arial" w:cs="Arial"/>
          <w:lang w:val="es-MX"/>
        </w:rPr>
      </w:pPr>
      <w:r w:rsidRPr="00F0313D">
        <w:rPr>
          <w:rStyle w:val="Ninguno"/>
          <w:rFonts w:ascii="Arial" w:hAnsi="Arial" w:cs="Arial"/>
          <w:lang w:val="es-MX"/>
        </w:rPr>
        <w:t>Siendo la propuesta de reforma en los siguientes términos:</w:t>
      </w:r>
    </w:p>
    <w:tbl>
      <w:tblPr>
        <w:tblStyle w:val="Tablaconcuadrcula"/>
        <w:tblW w:w="0" w:type="auto"/>
        <w:tblLook w:val="04A0" w:firstRow="1" w:lastRow="0" w:firstColumn="1" w:lastColumn="0" w:noHBand="0" w:noVBand="1"/>
      </w:tblPr>
      <w:tblGrid>
        <w:gridCol w:w="4602"/>
        <w:gridCol w:w="4602"/>
      </w:tblGrid>
      <w:tr w:rsidR="009D2F57" w:rsidRPr="00A27B97" w:rsidTr="00614601">
        <w:tc>
          <w:tcPr>
            <w:tcW w:w="4602" w:type="dxa"/>
          </w:tcPr>
          <w:p w:rsidR="009D2F57" w:rsidRPr="00A27B97" w:rsidRDefault="009D2F57" w:rsidP="00614601">
            <w:pPr>
              <w:spacing w:line="276" w:lineRule="auto"/>
              <w:jc w:val="center"/>
              <w:rPr>
                <w:rFonts w:ascii="Arial" w:hAnsi="Arial" w:cs="Arial"/>
                <w:b/>
              </w:rPr>
            </w:pPr>
            <w:r w:rsidRPr="00A27B97">
              <w:rPr>
                <w:rFonts w:ascii="Arial" w:hAnsi="Arial" w:cs="Arial"/>
                <w:b/>
              </w:rPr>
              <w:t>TEXTO VIGENTE</w:t>
            </w:r>
          </w:p>
        </w:tc>
        <w:tc>
          <w:tcPr>
            <w:tcW w:w="4602" w:type="dxa"/>
          </w:tcPr>
          <w:p w:rsidR="009D2F57" w:rsidRPr="00A27B97" w:rsidRDefault="009D2F57" w:rsidP="00614601">
            <w:pPr>
              <w:spacing w:line="276" w:lineRule="auto"/>
              <w:jc w:val="center"/>
              <w:rPr>
                <w:rFonts w:ascii="Arial" w:hAnsi="Arial" w:cs="Arial"/>
                <w:b/>
              </w:rPr>
            </w:pPr>
            <w:r w:rsidRPr="00A27B97">
              <w:rPr>
                <w:rFonts w:ascii="Arial" w:hAnsi="Arial" w:cs="Arial"/>
                <w:b/>
              </w:rPr>
              <w:t>PROPUESTA DE REFORMA</w:t>
            </w:r>
          </w:p>
        </w:tc>
      </w:tr>
      <w:tr w:rsidR="009D2F57" w:rsidRPr="00A27B97" w:rsidTr="00614601">
        <w:tc>
          <w:tcPr>
            <w:tcW w:w="4602" w:type="dxa"/>
          </w:tcPr>
          <w:p w:rsidR="009D2F57" w:rsidRPr="00A27B97" w:rsidRDefault="009D2F57" w:rsidP="00614601">
            <w:pPr>
              <w:spacing w:line="276" w:lineRule="auto"/>
              <w:jc w:val="both"/>
              <w:rPr>
                <w:rFonts w:ascii="Arial" w:hAnsi="Arial" w:cs="Arial"/>
              </w:rPr>
            </w:pPr>
            <w:r w:rsidRPr="00A27B97">
              <w:rPr>
                <w:rFonts w:ascii="Arial" w:hAnsi="Arial" w:cs="Arial"/>
                <w:b/>
              </w:rPr>
              <w:t xml:space="preserve">Artículo 5. </w:t>
            </w:r>
            <w:r w:rsidRPr="00A27B97">
              <w:rPr>
                <w:rFonts w:ascii="Arial" w:hAnsi="Arial" w:cs="Arial"/>
              </w:rPr>
              <w:t xml:space="preserve">La Comisión Mixta de Capacitación y Escalafón, es un organismo constituido según lo ordena el Artículo 58 de la Ley de Servidores Públicos, se integra con </w:t>
            </w:r>
            <w:r w:rsidRPr="00A27B97">
              <w:rPr>
                <w:rFonts w:ascii="Arial" w:hAnsi="Arial" w:cs="Arial"/>
                <w:u w:val="single"/>
              </w:rPr>
              <w:t>dos</w:t>
            </w:r>
            <w:r w:rsidRPr="00A27B97">
              <w:rPr>
                <w:rFonts w:ascii="Arial" w:hAnsi="Arial" w:cs="Arial"/>
              </w:rPr>
              <w:t xml:space="preserve"> representantes del Ayuntamiento, </w:t>
            </w:r>
            <w:r w:rsidRPr="00A27B97">
              <w:rPr>
                <w:rFonts w:ascii="Arial" w:hAnsi="Arial" w:cs="Arial"/>
                <w:u w:val="single"/>
              </w:rPr>
              <w:t>dos</w:t>
            </w:r>
            <w:r w:rsidRPr="00A27B97">
              <w:rPr>
                <w:rFonts w:ascii="Arial" w:hAnsi="Arial" w:cs="Arial"/>
              </w:rPr>
              <w:t xml:space="preserve"> por el Sindicato de Servidores Públicos, </w:t>
            </w:r>
            <w:r w:rsidRPr="00A27B97">
              <w:rPr>
                <w:rFonts w:ascii="Arial" w:hAnsi="Arial" w:cs="Arial"/>
                <w:u w:val="single"/>
              </w:rPr>
              <w:t>dos</w:t>
            </w:r>
            <w:r w:rsidRPr="00A27B97">
              <w:rPr>
                <w:rFonts w:ascii="Arial" w:hAnsi="Arial" w:cs="Arial"/>
              </w:rPr>
              <w:t xml:space="preserve"> nombrados por el ejecutivo de la Administración Pública Municipal y </w:t>
            </w:r>
            <w:r w:rsidRPr="00A27B97">
              <w:rPr>
                <w:rFonts w:ascii="Arial" w:hAnsi="Arial" w:cs="Arial"/>
                <w:u w:val="single"/>
              </w:rPr>
              <w:t>un</w:t>
            </w:r>
            <w:r w:rsidRPr="00A27B97">
              <w:rPr>
                <w:rFonts w:ascii="Arial" w:hAnsi="Arial" w:cs="Arial"/>
              </w:rPr>
              <w:t xml:space="preserve"> último miembro que será nombrado de común acuerdo por los antes citados. La Comisión deberá formar las subcomisiones necesarias para su buen funcionamiento, mismas que serán integradas conforme a lo dispuesto en el Manual de Operación que al efecto se elabore.</w:t>
            </w:r>
          </w:p>
        </w:tc>
        <w:tc>
          <w:tcPr>
            <w:tcW w:w="4602" w:type="dxa"/>
          </w:tcPr>
          <w:p w:rsidR="009D2F57" w:rsidRPr="00A27B97" w:rsidRDefault="009D2F57" w:rsidP="00614601">
            <w:pPr>
              <w:spacing w:line="276" w:lineRule="auto"/>
              <w:jc w:val="both"/>
              <w:rPr>
                <w:rFonts w:ascii="Arial" w:hAnsi="Arial" w:cs="Arial"/>
              </w:rPr>
            </w:pPr>
            <w:r w:rsidRPr="00A27B97">
              <w:rPr>
                <w:rFonts w:ascii="Arial" w:hAnsi="Arial" w:cs="Arial"/>
                <w:b/>
              </w:rPr>
              <w:t>Artículo 5.</w:t>
            </w:r>
            <w:r w:rsidRPr="00A27B97">
              <w:rPr>
                <w:rFonts w:ascii="Arial" w:hAnsi="Arial" w:cs="Arial"/>
              </w:rPr>
              <w:t xml:space="preserve"> La Comisión Mixta de Capacitación y Escalafón, es un organismo constituido según lo ordena el artículo </w:t>
            </w:r>
            <w:r w:rsidRPr="00A27B97">
              <w:rPr>
                <w:rFonts w:ascii="Arial" w:hAnsi="Arial" w:cs="Arial"/>
                <w:b/>
                <w:color w:val="FF0000"/>
              </w:rPr>
              <w:t>58 de la Ley para los Servidores Públicos del Estado de Jalisco y sus Municipios</w:t>
            </w:r>
            <w:r w:rsidRPr="00A27B97">
              <w:rPr>
                <w:rFonts w:ascii="Arial" w:hAnsi="Arial" w:cs="Arial"/>
                <w:color w:val="FF0000"/>
              </w:rPr>
              <w:t xml:space="preserve">, </w:t>
            </w:r>
            <w:r w:rsidRPr="00A27B97">
              <w:rPr>
                <w:rFonts w:ascii="Arial" w:hAnsi="Arial" w:cs="Arial"/>
                <w:b/>
                <w:color w:val="FF0000"/>
              </w:rPr>
              <w:t xml:space="preserve">que se integrará con </w:t>
            </w:r>
            <w:r w:rsidRPr="00A27B97">
              <w:rPr>
                <w:rFonts w:ascii="Arial" w:hAnsi="Arial" w:cs="Arial"/>
                <w:b/>
                <w:color w:val="FF0000"/>
                <w:u w:val="single"/>
              </w:rPr>
              <w:t>un</w:t>
            </w:r>
            <w:r w:rsidRPr="00A27B97">
              <w:rPr>
                <w:rFonts w:ascii="Arial" w:hAnsi="Arial" w:cs="Arial"/>
                <w:b/>
                <w:color w:val="FF0000"/>
              </w:rPr>
              <w:t xml:space="preserve"> representante de la Entidad, </w:t>
            </w:r>
            <w:r w:rsidRPr="00A27B97">
              <w:rPr>
                <w:rFonts w:ascii="Arial" w:hAnsi="Arial" w:cs="Arial"/>
                <w:b/>
                <w:color w:val="FF0000"/>
                <w:u w:val="single"/>
              </w:rPr>
              <w:t>otro</w:t>
            </w:r>
            <w:r w:rsidRPr="00A27B97">
              <w:rPr>
                <w:rFonts w:ascii="Arial" w:hAnsi="Arial" w:cs="Arial"/>
                <w:b/>
                <w:color w:val="FF0000"/>
              </w:rPr>
              <w:t xml:space="preserve"> por el Sindicato de la Unidad Burocrática que corresponda y </w:t>
            </w:r>
            <w:r w:rsidRPr="00A27B97">
              <w:rPr>
                <w:rFonts w:ascii="Arial" w:hAnsi="Arial" w:cs="Arial"/>
                <w:b/>
                <w:color w:val="FF0000"/>
                <w:u w:val="single"/>
              </w:rPr>
              <w:t>un</w:t>
            </w:r>
            <w:r w:rsidRPr="00A27B97">
              <w:rPr>
                <w:rFonts w:ascii="Arial" w:hAnsi="Arial" w:cs="Arial"/>
                <w:b/>
                <w:color w:val="FF0000"/>
              </w:rPr>
              <w:t xml:space="preserve"> tercero, que nombrarán los anteriores miembros. Si hubiere desacuerdo entre los integrantes de la Comisión, el Tribunal de Arbitraje y Escalafón resolverá en definitiva la controversia. </w:t>
            </w:r>
            <w:r w:rsidRPr="00A27B97">
              <w:rPr>
                <w:rFonts w:ascii="Arial" w:hAnsi="Arial" w:cs="Arial"/>
              </w:rPr>
              <w:t>La Comisión deberá formar las subcomisiones necesarias para su buen funcionamiento, mismas que serán integradas conforme a lo dispuesto en el Manual de Operación que al efecto se elabore.</w:t>
            </w:r>
          </w:p>
        </w:tc>
      </w:tr>
    </w:tbl>
    <w:p w:rsidR="00B03767" w:rsidRDefault="00B03767" w:rsidP="00B03767">
      <w:pPr>
        <w:spacing w:line="276" w:lineRule="auto"/>
        <w:jc w:val="both"/>
        <w:rPr>
          <w:rStyle w:val="Ninguno"/>
          <w:rFonts w:ascii="Arial" w:hAnsi="Arial" w:cs="Arial"/>
          <w:lang w:val="es-MX"/>
        </w:rPr>
      </w:pPr>
    </w:p>
    <w:p w:rsidR="00614601" w:rsidRDefault="00B03767" w:rsidP="00B03767">
      <w:pPr>
        <w:spacing w:line="276" w:lineRule="auto"/>
        <w:jc w:val="both"/>
        <w:rPr>
          <w:rStyle w:val="Ninguno"/>
          <w:rFonts w:ascii="Arial" w:hAnsi="Arial" w:cs="Arial"/>
          <w:lang w:val="es-MX"/>
        </w:rPr>
      </w:pPr>
      <w:r>
        <w:rPr>
          <w:rStyle w:val="Ninguno"/>
          <w:rFonts w:ascii="Arial" w:hAnsi="Arial" w:cs="Arial"/>
          <w:lang w:val="es-MX"/>
        </w:rPr>
        <w:t>La Mtra. Claudia Margarita Robles Gómez en su calidad de Presidenta de la Comisión de Reglamentos y Gobernación expuso que del análisis realizado a la propuesta de</w:t>
      </w:r>
      <w:r w:rsidR="00614601">
        <w:rPr>
          <w:rStyle w:val="Ninguno"/>
          <w:rFonts w:ascii="Arial" w:hAnsi="Arial" w:cs="Arial"/>
          <w:lang w:val="es-MX"/>
        </w:rPr>
        <w:t xml:space="preserve"> reforma antes señalada</w:t>
      </w:r>
      <w:r>
        <w:rPr>
          <w:rStyle w:val="Ninguno"/>
          <w:rFonts w:ascii="Arial" w:hAnsi="Arial" w:cs="Arial"/>
          <w:lang w:val="es-MX"/>
        </w:rPr>
        <w:t>.</w:t>
      </w:r>
    </w:p>
    <w:p w:rsidR="00614601" w:rsidRDefault="00614601" w:rsidP="00B03767">
      <w:pPr>
        <w:spacing w:line="276" w:lineRule="auto"/>
        <w:jc w:val="both"/>
        <w:rPr>
          <w:rStyle w:val="Ninguno"/>
          <w:rFonts w:ascii="Arial" w:hAnsi="Arial" w:cs="Arial"/>
          <w:lang w:val="es-MX"/>
        </w:rPr>
      </w:pPr>
    </w:p>
    <w:p w:rsidR="00B03767" w:rsidRDefault="00614601" w:rsidP="00B03767">
      <w:pPr>
        <w:spacing w:line="276" w:lineRule="auto"/>
        <w:jc w:val="both"/>
        <w:rPr>
          <w:rStyle w:val="Ninguno"/>
          <w:rFonts w:ascii="Arial" w:hAnsi="Arial" w:cs="Arial"/>
          <w:lang w:val="es-MX"/>
        </w:rPr>
      </w:pPr>
      <w:r>
        <w:rPr>
          <w:rStyle w:val="Ninguno"/>
          <w:rFonts w:ascii="Arial" w:hAnsi="Arial" w:cs="Arial"/>
          <w:lang w:val="es-MX"/>
        </w:rPr>
        <w:t xml:space="preserve">Por su parte el Regidor Oscar Murguía Torres expuso que la iniciativa va encaminada a la armonización del reglamento municipal con la legislación estatal en la materia y no vulnerar los derechos de los trabajadores. </w:t>
      </w:r>
    </w:p>
    <w:p w:rsidR="00614601" w:rsidRDefault="00614601" w:rsidP="00B03767">
      <w:pPr>
        <w:spacing w:line="276" w:lineRule="auto"/>
        <w:jc w:val="both"/>
        <w:rPr>
          <w:rStyle w:val="Ninguno"/>
          <w:rFonts w:ascii="Arial" w:hAnsi="Arial" w:cs="Arial"/>
          <w:lang w:val="es-MX"/>
        </w:rPr>
      </w:pPr>
    </w:p>
    <w:p w:rsidR="00614601" w:rsidRDefault="00614601" w:rsidP="00B03767">
      <w:pPr>
        <w:spacing w:line="276" w:lineRule="auto"/>
        <w:jc w:val="both"/>
        <w:rPr>
          <w:rStyle w:val="Ninguno"/>
          <w:rFonts w:ascii="Arial" w:hAnsi="Arial" w:cs="Arial"/>
          <w:lang w:val="es-MX"/>
        </w:rPr>
      </w:pPr>
      <w:r>
        <w:rPr>
          <w:rStyle w:val="Ninguno"/>
          <w:rFonts w:ascii="Arial" w:hAnsi="Arial" w:cs="Arial"/>
          <w:lang w:val="es-MX"/>
        </w:rPr>
        <w:t xml:space="preserve">En este mismo contexto las regidoras integrantes de la Comisión Edilicia coincidieron con la exposición de motivos de la iniciática de ordenamiento materia de esta sesión y con el proyecto de redacción de la reforma planteada en el cuadro transcrito en supra líneas. </w:t>
      </w:r>
    </w:p>
    <w:p w:rsidR="00B03767" w:rsidRDefault="00B03767" w:rsidP="00B03767">
      <w:pPr>
        <w:spacing w:line="276" w:lineRule="auto"/>
        <w:jc w:val="both"/>
        <w:rPr>
          <w:rFonts w:ascii="Arial" w:hAnsi="Arial" w:cs="Arial"/>
          <w:bCs/>
        </w:rPr>
      </w:pPr>
    </w:p>
    <w:p w:rsidR="00614601" w:rsidRPr="00614601" w:rsidRDefault="00B03767" w:rsidP="00614601">
      <w:pPr>
        <w:tabs>
          <w:tab w:val="left" w:pos="1985"/>
        </w:tabs>
        <w:spacing w:line="276" w:lineRule="auto"/>
        <w:jc w:val="both"/>
        <w:rPr>
          <w:rFonts w:ascii="Arial" w:hAnsi="Arial" w:cs="Arial"/>
          <w:bCs/>
        </w:rPr>
      </w:pPr>
      <w:r>
        <w:rPr>
          <w:rFonts w:ascii="Arial" w:hAnsi="Arial" w:cs="Arial"/>
        </w:rPr>
        <w:t>Una vez analizado y discutido el proyecto anterior</w:t>
      </w:r>
      <w:r w:rsidR="00614601">
        <w:rPr>
          <w:rFonts w:ascii="Arial" w:hAnsi="Arial" w:cs="Arial"/>
        </w:rPr>
        <w:t xml:space="preserve"> sometió a votación el proyecto de reforma al artículo </w:t>
      </w:r>
      <w:r w:rsidR="00614601">
        <w:rPr>
          <w:rStyle w:val="Ninguno"/>
          <w:rFonts w:ascii="Arial" w:hAnsi="Arial" w:cs="Arial"/>
          <w:b/>
          <w:bCs/>
          <w:lang w:val="es-MX"/>
        </w:rPr>
        <w:t>5</w:t>
      </w:r>
      <w:r w:rsidR="00614601" w:rsidRPr="00CB7A22">
        <w:rPr>
          <w:rStyle w:val="Ninguno"/>
          <w:rFonts w:ascii="Arial" w:hAnsi="Arial" w:cs="Arial"/>
          <w:b/>
          <w:bCs/>
        </w:rPr>
        <w:t xml:space="preserve"> </w:t>
      </w:r>
      <w:r w:rsidR="00614601" w:rsidRPr="00614601">
        <w:rPr>
          <w:rStyle w:val="Ninguno"/>
          <w:rFonts w:ascii="Arial" w:hAnsi="Arial" w:cs="Arial"/>
          <w:bCs/>
        </w:rPr>
        <w:t xml:space="preserve">del </w:t>
      </w:r>
      <w:r w:rsidR="00614601" w:rsidRPr="00614601">
        <w:rPr>
          <w:rFonts w:ascii="Arial" w:hAnsi="Arial" w:cs="Arial"/>
          <w:bCs/>
        </w:rPr>
        <w:t xml:space="preserve">Reglamento Interior </w:t>
      </w:r>
      <w:r w:rsidR="00614601">
        <w:rPr>
          <w:rFonts w:ascii="Arial" w:hAnsi="Arial" w:cs="Arial"/>
          <w:bCs/>
        </w:rPr>
        <w:t>d</w:t>
      </w:r>
      <w:r w:rsidR="00614601" w:rsidRPr="00614601">
        <w:rPr>
          <w:rFonts w:ascii="Arial" w:hAnsi="Arial" w:cs="Arial"/>
          <w:bCs/>
        </w:rPr>
        <w:t xml:space="preserve">e </w:t>
      </w:r>
      <w:r w:rsidR="00614601">
        <w:rPr>
          <w:rFonts w:ascii="Arial" w:hAnsi="Arial" w:cs="Arial"/>
          <w:bCs/>
        </w:rPr>
        <w:t>l</w:t>
      </w:r>
      <w:r w:rsidR="00614601" w:rsidRPr="00614601">
        <w:rPr>
          <w:rFonts w:ascii="Arial" w:hAnsi="Arial" w:cs="Arial"/>
          <w:bCs/>
        </w:rPr>
        <w:t xml:space="preserve">a Comisión Mixta </w:t>
      </w:r>
      <w:r w:rsidR="00614601">
        <w:rPr>
          <w:rFonts w:ascii="Arial" w:hAnsi="Arial" w:cs="Arial"/>
          <w:bCs/>
        </w:rPr>
        <w:t>d</w:t>
      </w:r>
      <w:r w:rsidR="00614601" w:rsidRPr="00614601">
        <w:rPr>
          <w:rFonts w:ascii="Arial" w:hAnsi="Arial" w:cs="Arial"/>
          <w:bCs/>
        </w:rPr>
        <w:t xml:space="preserve">e Capacitación </w:t>
      </w:r>
      <w:r w:rsidR="00614601">
        <w:rPr>
          <w:rFonts w:ascii="Arial" w:hAnsi="Arial" w:cs="Arial"/>
          <w:bCs/>
        </w:rPr>
        <w:t>y</w:t>
      </w:r>
      <w:r w:rsidR="00614601" w:rsidRPr="00614601">
        <w:rPr>
          <w:rFonts w:ascii="Arial" w:hAnsi="Arial" w:cs="Arial"/>
          <w:bCs/>
        </w:rPr>
        <w:t xml:space="preserve"> Escalafón </w:t>
      </w:r>
      <w:r w:rsidR="00614601">
        <w:rPr>
          <w:rFonts w:ascii="Arial" w:hAnsi="Arial" w:cs="Arial"/>
          <w:bCs/>
        </w:rPr>
        <w:t>d</w:t>
      </w:r>
      <w:r w:rsidR="00614601" w:rsidRPr="00614601">
        <w:rPr>
          <w:rFonts w:ascii="Arial" w:hAnsi="Arial" w:cs="Arial"/>
          <w:bCs/>
        </w:rPr>
        <w:t xml:space="preserve">e Zapotlán </w:t>
      </w:r>
      <w:r w:rsidR="00614601">
        <w:rPr>
          <w:rFonts w:ascii="Arial" w:hAnsi="Arial" w:cs="Arial"/>
          <w:bCs/>
        </w:rPr>
        <w:t>e</w:t>
      </w:r>
      <w:r w:rsidR="00614601" w:rsidRPr="00614601">
        <w:rPr>
          <w:rFonts w:ascii="Arial" w:hAnsi="Arial" w:cs="Arial"/>
          <w:bCs/>
        </w:rPr>
        <w:t xml:space="preserve">l Grande, Jalisco, </w:t>
      </w:r>
      <w:r w:rsidR="00614601">
        <w:rPr>
          <w:rFonts w:ascii="Arial" w:hAnsi="Arial" w:cs="Arial"/>
          <w:bCs/>
        </w:rPr>
        <w:t>p</w:t>
      </w:r>
      <w:r w:rsidR="00614601" w:rsidRPr="00614601">
        <w:rPr>
          <w:rFonts w:ascii="Arial" w:hAnsi="Arial" w:cs="Arial"/>
          <w:bCs/>
        </w:rPr>
        <w:t xml:space="preserve">ara </w:t>
      </w:r>
      <w:r w:rsidR="00614601">
        <w:rPr>
          <w:rFonts w:ascii="Arial" w:hAnsi="Arial" w:cs="Arial"/>
          <w:bCs/>
        </w:rPr>
        <w:t>q</w:t>
      </w:r>
      <w:r w:rsidR="00614601" w:rsidRPr="00614601">
        <w:rPr>
          <w:rFonts w:ascii="Arial" w:hAnsi="Arial" w:cs="Arial"/>
          <w:bCs/>
        </w:rPr>
        <w:t xml:space="preserve">uedar </w:t>
      </w:r>
      <w:r w:rsidR="00614601">
        <w:rPr>
          <w:rFonts w:ascii="Arial" w:hAnsi="Arial" w:cs="Arial"/>
          <w:bCs/>
        </w:rPr>
        <w:t>d</w:t>
      </w:r>
      <w:r w:rsidR="00614601" w:rsidRPr="00614601">
        <w:rPr>
          <w:rFonts w:ascii="Arial" w:hAnsi="Arial" w:cs="Arial"/>
          <w:bCs/>
        </w:rPr>
        <w:t xml:space="preserve">e </w:t>
      </w:r>
      <w:r w:rsidR="00614601">
        <w:rPr>
          <w:rFonts w:ascii="Arial" w:hAnsi="Arial" w:cs="Arial"/>
          <w:bCs/>
        </w:rPr>
        <w:t>l</w:t>
      </w:r>
      <w:r w:rsidR="00614601" w:rsidRPr="00614601">
        <w:rPr>
          <w:rFonts w:ascii="Arial" w:hAnsi="Arial" w:cs="Arial"/>
          <w:bCs/>
        </w:rPr>
        <w:t xml:space="preserve">a </w:t>
      </w:r>
      <w:r w:rsidR="00614601">
        <w:rPr>
          <w:rFonts w:ascii="Arial" w:hAnsi="Arial" w:cs="Arial"/>
          <w:bCs/>
        </w:rPr>
        <w:t>s</w:t>
      </w:r>
      <w:r w:rsidR="00614601" w:rsidRPr="00614601">
        <w:rPr>
          <w:rFonts w:ascii="Arial" w:hAnsi="Arial" w:cs="Arial"/>
          <w:bCs/>
        </w:rPr>
        <w:t xml:space="preserve">iguiente </w:t>
      </w:r>
      <w:r w:rsidR="00614601">
        <w:rPr>
          <w:rFonts w:ascii="Arial" w:hAnsi="Arial" w:cs="Arial"/>
          <w:bCs/>
        </w:rPr>
        <w:t>f</w:t>
      </w:r>
      <w:r w:rsidR="00614601" w:rsidRPr="00614601">
        <w:rPr>
          <w:rFonts w:ascii="Arial" w:hAnsi="Arial" w:cs="Arial"/>
          <w:bCs/>
        </w:rPr>
        <w:t>orma:</w:t>
      </w:r>
    </w:p>
    <w:p w:rsidR="00614601" w:rsidRDefault="00614601" w:rsidP="00614601">
      <w:pPr>
        <w:spacing w:line="276" w:lineRule="auto"/>
        <w:jc w:val="both"/>
        <w:rPr>
          <w:rFonts w:ascii="Arial" w:hAnsi="Arial" w:cs="Arial"/>
          <w:b/>
          <w:bCs/>
        </w:rPr>
      </w:pPr>
    </w:p>
    <w:tbl>
      <w:tblPr>
        <w:tblStyle w:val="Tablaconcuadrcula"/>
        <w:tblW w:w="0" w:type="auto"/>
        <w:tblLook w:val="04A0" w:firstRow="1" w:lastRow="0" w:firstColumn="1" w:lastColumn="0" w:noHBand="0" w:noVBand="1"/>
      </w:tblPr>
      <w:tblGrid>
        <w:gridCol w:w="4602"/>
        <w:gridCol w:w="4602"/>
      </w:tblGrid>
      <w:tr w:rsidR="00614601" w:rsidRPr="00A27B97" w:rsidTr="00614601">
        <w:tc>
          <w:tcPr>
            <w:tcW w:w="4602" w:type="dxa"/>
          </w:tcPr>
          <w:p w:rsidR="00614601" w:rsidRPr="00A27B97" w:rsidRDefault="00614601" w:rsidP="00614601">
            <w:pPr>
              <w:spacing w:line="276" w:lineRule="auto"/>
              <w:jc w:val="center"/>
              <w:rPr>
                <w:rFonts w:ascii="Arial" w:hAnsi="Arial" w:cs="Arial"/>
                <w:b/>
              </w:rPr>
            </w:pPr>
            <w:r w:rsidRPr="00A27B97">
              <w:rPr>
                <w:rFonts w:ascii="Arial" w:hAnsi="Arial" w:cs="Arial"/>
                <w:b/>
              </w:rPr>
              <w:t>TEXTO VIGENTE</w:t>
            </w:r>
          </w:p>
        </w:tc>
        <w:tc>
          <w:tcPr>
            <w:tcW w:w="4602" w:type="dxa"/>
          </w:tcPr>
          <w:p w:rsidR="00614601" w:rsidRPr="00A27B97" w:rsidRDefault="00614601" w:rsidP="00614601">
            <w:pPr>
              <w:spacing w:line="276" w:lineRule="auto"/>
              <w:jc w:val="center"/>
              <w:rPr>
                <w:rFonts w:ascii="Arial" w:hAnsi="Arial" w:cs="Arial"/>
                <w:b/>
              </w:rPr>
            </w:pPr>
            <w:r w:rsidRPr="00A27B97">
              <w:rPr>
                <w:rFonts w:ascii="Arial" w:hAnsi="Arial" w:cs="Arial"/>
                <w:b/>
              </w:rPr>
              <w:t>PROPUESTA DE REFORMA</w:t>
            </w:r>
          </w:p>
        </w:tc>
      </w:tr>
      <w:tr w:rsidR="00614601" w:rsidRPr="00A27B97" w:rsidTr="00614601">
        <w:tc>
          <w:tcPr>
            <w:tcW w:w="4602" w:type="dxa"/>
          </w:tcPr>
          <w:p w:rsidR="00614601" w:rsidRPr="00A27B97" w:rsidRDefault="00614601" w:rsidP="00614601">
            <w:pPr>
              <w:spacing w:line="276" w:lineRule="auto"/>
              <w:jc w:val="both"/>
              <w:rPr>
                <w:rFonts w:ascii="Arial" w:hAnsi="Arial" w:cs="Arial"/>
              </w:rPr>
            </w:pPr>
            <w:r w:rsidRPr="00A27B97">
              <w:rPr>
                <w:rFonts w:ascii="Arial" w:hAnsi="Arial" w:cs="Arial"/>
                <w:b/>
              </w:rPr>
              <w:t xml:space="preserve">Artículo 5. </w:t>
            </w:r>
            <w:r w:rsidRPr="00A27B97">
              <w:rPr>
                <w:rFonts w:ascii="Arial" w:hAnsi="Arial" w:cs="Arial"/>
              </w:rPr>
              <w:t xml:space="preserve">La Comisión Mixta de Capacitación y Escalafón, es un organismo constituido según lo ordena el Artículo 58 de la Ley de Servidores Públicos, se integra con </w:t>
            </w:r>
            <w:r w:rsidRPr="00A27B97">
              <w:rPr>
                <w:rFonts w:ascii="Arial" w:hAnsi="Arial" w:cs="Arial"/>
                <w:u w:val="single"/>
              </w:rPr>
              <w:t>dos</w:t>
            </w:r>
            <w:r w:rsidRPr="00A27B97">
              <w:rPr>
                <w:rFonts w:ascii="Arial" w:hAnsi="Arial" w:cs="Arial"/>
              </w:rPr>
              <w:t xml:space="preserve"> representantes del Ayuntamiento, </w:t>
            </w:r>
            <w:r w:rsidRPr="00A27B97">
              <w:rPr>
                <w:rFonts w:ascii="Arial" w:hAnsi="Arial" w:cs="Arial"/>
                <w:u w:val="single"/>
              </w:rPr>
              <w:t>dos</w:t>
            </w:r>
            <w:r w:rsidRPr="00A27B97">
              <w:rPr>
                <w:rFonts w:ascii="Arial" w:hAnsi="Arial" w:cs="Arial"/>
              </w:rPr>
              <w:t xml:space="preserve"> por el Sindicato de Servidores Públicos, </w:t>
            </w:r>
            <w:r w:rsidRPr="00A27B97">
              <w:rPr>
                <w:rFonts w:ascii="Arial" w:hAnsi="Arial" w:cs="Arial"/>
                <w:u w:val="single"/>
              </w:rPr>
              <w:t>dos</w:t>
            </w:r>
            <w:r w:rsidRPr="00A27B97">
              <w:rPr>
                <w:rFonts w:ascii="Arial" w:hAnsi="Arial" w:cs="Arial"/>
              </w:rPr>
              <w:t xml:space="preserve"> nombrados por el ejecutivo de la Administración Pública Municipal y </w:t>
            </w:r>
            <w:r w:rsidRPr="00A27B97">
              <w:rPr>
                <w:rFonts w:ascii="Arial" w:hAnsi="Arial" w:cs="Arial"/>
                <w:u w:val="single"/>
              </w:rPr>
              <w:t>un</w:t>
            </w:r>
            <w:r w:rsidRPr="00A27B97">
              <w:rPr>
                <w:rFonts w:ascii="Arial" w:hAnsi="Arial" w:cs="Arial"/>
              </w:rPr>
              <w:t xml:space="preserve"> último miembro que será nombrado de común acuerdo por los antes citados. La Comisión deberá formar las subcomisiones necesarias para su buen funcionamiento, mismas que serán integradas conforme a lo dispuesto en el Manual de Operación que al efecto se elabore.</w:t>
            </w:r>
          </w:p>
        </w:tc>
        <w:tc>
          <w:tcPr>
            <w:tcW w:w="4602" w:type="dxa"/>
          </w:tcPr>
          <w:p w:rsidR="00614601" w:rsidRPr="00A27B97" w:rsidRDefault="00614601" w:rsidP="00614601">
            <w:pPr>
              <w:spacing w:line="276" w:lineRule="auto"/>
              <w:jc w:val="both"/>
              <w:rPr>
                <w:rFonts w:ascii="Arial" w:hAnsi="Arial" w:cs="Arial"/>
              </w:rPr>
            </w:pPr>
            <w:r w:rsidRPr="00A27B97">
              <w:rPr>
                <w:rFonts w:ascii="Arial" w:hAnsi="Arial" w:cs="Arial"/>
                <w:b/>
              </w:rPr>
              <w:t>Artículo 5.</w:t>
            </w:r>
            <w:r w:rsidRPr="00A27B97">
              <w:rPr>
                <w:rFonts w:ascii="Arial" w:hAnsi="Arial" w:cs="Arial"/>
              </w:rPr>
              <w:t xml:space="preserve"> La Comisión Mixta de Capacitación y Escalafón, es un organismo constituido según lo ordena el artículo </w:t>
            </w:r>
            <w:r w:rsidRPr="00A27B97">
              <w:rPr>
                <w:rFonts w:ascii="Arial" w:hAnsi="Arial" w:cs="Arial"/>
                <w:b/>
                <w:color w:val="FF0000"/>
              </w:rPr>
              <w:t>58 de la Ley para los Servidores Públicos del Estado de Jalisco y sus Municipios</w:t>
            </w:r>
            <w:r w:rsidRPr="00A27B97">
              <w:rPr>
                <w:rFonts w:ascii="Arial" w:hAnsi="Arial" w:cs="Arial"/>
                <w:color w:val="FF0000"/>
              </w:rPr>
              <w:t xml:space="preserve">, </w:t>
            </w:r>
            <w:r w:rsidRPr="00A27B97">
              <w:rPr>
                <w:rFonts w:ascii="Arial" w:hAnsi="Arial" w:cs="Arial"/>
                <w:b/>
                <w:color w:val="FF0000"/>
              </w:rPr>
              <w:t xml:space="preserve">que se integrará con </w:t>
            </w:r>
            <w:r w:rsidRPr="00A27B97">
              <w:rPr>
                <w:rFonts w:ascii="Arial" w:hAnsi="Arial" w:cs="Arial"/>
                <w:b/>
                <w:color w:val="FF0000"/>
                <w:u w:val="single"/>
              </w:rPr>
              <w:t>un</w:t>
            </w:r>
            <w:r w:rsidRPr="00A27B97">
              <w:rPr>
                <w:rFonts w:ascii="Arial" w:hAnsi="Arial" w:cs="Arial"/>
                <w:b/>
                <w:color w:val="FF0000"/>
              </w:rPr>
              <w:t xml:space="preserve"> representante de la Entidad, </w:t>
            </w:r>
            <w:r w:rsidRPr="00A27B97">
              <w:rPr>
                <w:rFonts w:ascii="Arial" w:hAnsi="Arial" w:cs="Arial"/>
                <w:b/>
                <w:color w:val="FF0000"/>
                <w:u w:val="single"/>
              </w:rPr>
              <w:t>otro</w:t>
            </w:r>
            <w:r w:rsidRPr="00A27B97">
              <w:rPr>
                <w:rFonts w:ascii="Arial" w:hAnsi="Arial" w:cs="Arial"/>
                <w:b/>
                <w:color w:val="FF0000"/>
              </w:rPr>
              <w:t xml:space="preserve"> por el Sindicato de la Unidad Burocrática que corresponda y </w:t>
            </w:r>
            <w:r w:rsidRPr="00A27B97">
              <w:rPr>
                <w:rFonts w:ascii="Arial" w:hAnsi="Arial" w:cs="Arial"/>
                <w:b/>
                <w:color w:val="FF0000"/>
                <w:u w:val="single"/>
              </w:rPr>
              <w:t>un</w:t>
            </w:r>
            <w:r w:rsidRPr="00A27B97">
              <w:rPr>
                <w:rFonts w:ascii="Arial" w:hAnsi="Arial" w:cs="Arial"/>
                <w:b/>
                <w:color w:val="FF0000"/>
              </w:rPr>
              <w:t xml:space="preserve"> tercero, que nombrarán los anteriores miembros. Si hubiere desacuerdo entre los integrantes de la Comisión, el Tribunal de Arbitraje y Escalafón resolverá en definitiva la controversia. </w:t>
            </w:r>
            <w:r w:rsidRPr="00A27B97">
              <w:rPr>
                <w:rFonts w:ascii="Arial" w:hAnsi="Arial" w:cs="Arial"/>
              </w:rPr>
              <w:t>La Comisión deberá formar las subcomisiones necesarias para su buen funcionamiento, mismas que serán integradas conforme a lo dispuesto en el Manual de Operación que al efecto se elabore.</w:t>
            </w:r>
          </w:p>
        </w:tc>
      </w:tr>
    </w:tbl>
    <w:p w:rsidR="00614601" w:rsidRDefault="00614601" w:rsidP="00B03767">
      <w:pPr>
        <w:spacing w:line="276" w:lineRule="auto"/>
        <w:jc w:val="both"/>
        <w:rPr>
          <w:rFonts w:ascii="Arial" w:hAnsi="Arial" w:cs="Arial"/>
        </w:rPr>
      </w:pPr>
    </w:p>
    <w:p w:rsidR="00B03767" w:rsidRPr="00FF70F9" w:rsidRDefault="00937728" w:rsidP="00B03767">
      <w:pPr>
        <w:spacing w:line="276" w:lineRule="auto"/>
        <w:jc w:val="both"/>
        <w:rPr>
          <w:rStyle w:val="Ninguno"/>
          <w:rFonts w:ascii="Arial" w:hAnsi="Arial" w:cs="Arial"/>
          <w:lang w:val="es-MX"/>
        </w:rPr>
      </w:pPr>
      <w:r>
        <w:rPr>
          <w:rFonts w:ascii="Arial" w:hAnsi="Arial" w:cs="Arial"/>
          <w:bCs/>
        </w:rPr>
        <w:t xml:space="preserve">Proyecto que fue aprobado </w:t>
      </w:r>
      <w:r w:rsidR="00B03767" w:rsidRPr="00FF70F9">
        <w:rPr>
          <w:rFonts w:ascii="Arial" w:hAnsi="Arial" w:cs="Arial"/>
        </w:rPr>
        <w:t xml:space="preserve">por unanimidad </w:t>
      </w:r>
      <w:r w:rsidR="00B03767">
        <w:rPr>
          <w:rFonts w:ascii="Arial" w:hAnsi="Arial" w:cs="Arial"/>
        </w:rPr>
        <w:t xml:space="preserve">de las integrantes de esta Comisión Edilicia. </w:t>
      </w:r>
    </w:p>
    <w:p w:rsidR="00B03767" w:rsidRPr="005D44BB" w:rsidRDefault="00B03767" w:rsidP="00B03767">
      <w:pPr>
        <w:spacing w:line="276" w:lineRule="auto"/>
        <w:jc w:val="both"/>
        <w:rPr>
          <w:rStyle w:val="Ninguno"/>
          <w:rFonts w:ascii="Arial" w:hAnsi="Arial" w:cs="Arial"/>
          <w:sz w:val="25"/>
          <w:szCs w:val="25"/>
          <w:lang w:val="es-MX"/>
        </w:rPr>
      </w:pPr>
    </w:p>
    <w:p w:rsidR="00B03767" w:rsidRPr="00FF3025" w:rsidRDefault="00B03767" w:rsidP="00B03767">
      <w:pPr>
        <w:spacing w:line="276" w:lineRule="auto"/>
        <w:jc w:val="both"/>
        <w:rPr>
          <w:rFonts w:ascii="Arial" w:hAnsi="Arial" w:cs="Arial"/>
          <w:b/>
          <w:lang w:eastAsia="es-ES_tradnl"/>
        </w:rPr>
      </w:pPr>
      <w:r w:rsidRPr="00FF3025">
        <w:rPr>
          <w:rFonts w:ascii="Arial" w:hAnsi="Arial" w:cs="Arial"/>
          <w:b/>
          <w:lang w:eastAsia="es-ES_tradnl"/>
        </w:rPr>
        <w:t xml:space="preserve">SENTIDO DE LA VOTACIÓN </w:t>
      </w:r>
    </w:p>
    <w:tbl>
      <w:tblPr>
        <w:tblStyle w:val="Tablaconcuadrcula"/>
        <w:tblW w:w="9204" w:type="dxa"/>
        <w:tblLook w:val="04A0" w:firstRow="1" w:lastRow="0" w:firstColumn="1" w:lastColumn="0" w:noHBand="0" w:noVBand="1"/>
      </w:tblPr>
      <w:tblGrid>
        <w:gridCol w:w="5098"/>
        <w:gridCol w:w="1134"/>
        <w:gridCol w:w="1276"/>
        <w:gridCol w:w="1696"/>
      </w:tblGrid>
      <w:tr w:rsidR="00B03767" w:rsidRPr="00713D0A" w:rsidTr="00F0313D">
        <w:tc>
          <w:tcPr>
            <w:tcW w:w="5098" w:type="dxa"/>
          </w:tcPr>
          <w:p w:rsidR="00B03767" w:rsidRPr="00713D0A" w:rsidRDefault="00B03767" w:rsidP="00F0313D">
            <w:pPr>
              <w:pStyle w:val="Sinespaciado"/>
              <w:spacing w:line="276" w:lineRule="auto"/>
              <w:jc w:val="both"/>
              <w:rPr>
                <w:rFonts w:ascii="Arial Narrow" w:hAnsi="Arial Narrow" w:cs="Arial"/>
                <w:b/>
                <w:sz w:val="24"/>
              </w:rPr>
            </w:pPr>
            <w:r w:rsidRPr="00713D0A">
              <w:rPr>
                <w:rFonts w:ascii="Arial Narrow" w:hAnsi="Arial Narrow" w:cs="Arial"/>
                <w:b/>
                <w:sz w:val="24"/>
              </w:rPr>
              <w:t>COMISIÓN DE REGLAMENTOS Y GOBERNACIÓN</w:t>
            </w:r>
          </w:p>
        </w:tc>
        <w:tc>
          <w:tcPr>
            <w:tcW w:w="1134" w:type="dxa"/>
          </w:tcPr>
          <w:p w:rsidR="00B03767" w:rsidRPr="00713D0A" w:rsidRDefault="00B03767" w:rsidP="00F0313D">
            <w:pPr>
              <w:pStyle w:val="Sinespaciado"/>
              <w:spacing w:line="276" w:lineRule="auto"/>
              <w:jc w:val="both"/>
              <w:rPr>
                <w:rFonts w:ascii="Arial Narrow" w:hAnsi="Arial Narrow" w:cs="Arial"/>
                <w:b/>
                <w:sz w:val="24"/>
              </w:rPr>
            </w:pPr>
            <w:r w:rsidRPr="00713D0A">
              <w:rPr>
                <w:rFonts w:ascii="Arial Narrow" w:hAnsi="Arial Narrow" w:cs="Arial"/>
                <w:b/>
                <w:sz w:val="24"/>
              </w:rPr>
              <w:t>A favor</w:t>
            </w:r>
          </w:p>
        </w:tc>
        <w:tc>
          <w:tcPr>
            <w:tcW w:w="1276" w:type="dxa"/>
          </w:tcPr>
          <w:p w:rsidR="00B03767" w:rsidRPr="00713D0A" w:rsidRDefault="00B03767" w:rsidP="00F0313D">
            <w:pPr>
              <w:pStyle w:val="Sinespaciado"/>
              <w:spacing w:line="276" w:lineRule="auto"/>
              <w:jc w:val="both"/>
              <w:rPr>
                <w:rFonts w:ascii="Arial Narrow" w:hAnsi="Arial Narrow" w:cs="Arial"/>
                <w:b/>
                <w:sz w:val="24"/>
              </w:rPr>
            </w:pPr>
            <w:r w:rsidRPr="00713D0A">
              <w:rPr>
                <w:rFonts w:ascii="Arial Narrow" w:hAnsi="Arial Narrow" w:cs="Arial"/>
                <w:b/>
                <w:sz w:val="24"/>
              </w:rPr>
              <w:t>En Contra</w:t>
            </w:r>
          </w:p>
        </w:tc>
        <w:tc>
          <w:tcPr>
            <w:tcW w:w="1696" w:type="dxa"/>
          </w:tcPr>
          <w:p w:rsidR="00B03767" w:rsidRPr="00713D0A" w:rsidRDefault="00B03767" w:rsidP="00F0313D">
            <w:pPr>
              <w:pStyle w:val="Sinespaciado"/>
              <w:spacing w:line="276" w:lineRule="auto"/>
              <w:jc w:val="both"/>
              <w:rPr>
                <w:rFonts w:ascii="Arial Narrow" w:hAnsi="Arial Narrow" w:cs="Arial"/>
                <w:b/>
                <w:sz w:val="24"/>
              </w:rPr>
            </w:pPr>
            <w:r w:rsidRPr="00713D0A">
              <w:rPr>
                <w:rFonts w:ascii="Arial Narrow" w:hAnsi="Arial Narrow" w:cs="Arial"/>
                <w:b/>
                <w:sz w:val="24"/>
              </w:rPr>
              <w:t>En Abstención</w:t>
            </w:r>
          </w:p>
        </w:tc>
      </w:tr>
      <w:tr w:rsidR="00B03767" w:rsidRPr="00713D0A" w:rsidTr="00F0313D">
        <w:tc>
          <w:tcPr>
            <w:tcW w:w="5098" w:type="dxa"/>
          </w:tcPr>
          <w:p w:rsidR="00B03767" w:rsidRPr="004355CA" w:rsidRDefault="00B03767" w:rsidP="00F0313D">
            <w:pPr>
              <w:pStyle w:val="Sinespaciado"/>
              <w:spacing w:line="276" w:lineRule="auto"/>
              <w:jc w:val="both"/>
              <w:rPr>
                <w:rFonts w:ascii="Arial Narrow" w:hAnsi="Arial Narrow" w:cs="Arial"/>
                <w:sz w:val="24"/>
              </w:rPr>
            </w:pPr>
            <w:r w:rsidRPr="004355CA">
              <w:rPr>
                <w:rFonts w:ascii="Arial Narrow" w:hAnsi="Arial Narrow" w:cs="Arial"/>
                <w:sz w:val="24"/>
              </w:rPr>
              <w:t>Síndica Claudia Margarita Robles Gómez</w:t>
            </w:r>
          </w:p>
        </w:tc>
        <w:tc>
          <w:tcPr>
            <w:tcW w:w="1134" w:type="dxa"/>
          </w:tcPr>
          <w:p w:rsidR="00B03767" w:rsidRPr="00713D0A" w:rsidRDefault="00B03767" w:rsidP="00F0313D">
            <w:pPr>
              <w:pStyle w:val="Sinespaciado"/>
              <w:spacing w:line="276" w:lineRule="auto"/>
              <w:jc w:val="center"/>
              <w:rPr>
                <w:rFonts w:ascii="Arial Narrow" w:hAnsi="Arial Narrow" w:cs="Arial"/>
                <w:b/>
                <w:sz w:val="24"/>
              </w:rPr>
            </w:pPr>
            <w:r w:rsidRPr="00713D0A">
              <w:rPr>
                <w:rFonts w:ascii="Arial Narrow" w:hAnsi="Arial Narrow" w:cs="Arial"/>
                <w:noProof/>
                <w:sz w:val="24"/>
                <w:lang w:val="es-MX" w:eastAsia="es-MX"/>
              </w:rPr>
              <w:drawing>
                <wp:inline distT="0" distB="0" distL="0" distR="0" wp14:anchorId="4C2D6BBA" wp14:editId="058A8C46">
                  <wp:extent cx="282947" cy="209550"/>
                  <wp:effectExtent l="0" t="0" r="3175" b="0"/>
                  <wp:docPr id="20" name="Imagen 20" descr="Marque y cruce — Vector d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que y cruce — Vector de stock"/>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5093" t="54820" r="49763" b="11744"/>
                          <a:stretch/>
                        </pic:blipFill>
                        <pic:spPr bwMode="auto">
                          <a:xfrm>
                            <a:off x="0" y="0"/>
                            <a:ext cx="291326" cy="2157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76" w:type="dxa"/>
          </w:tcPr>
          <w:p w:rsidR="00B03767" w:rsidRPr="00713D0A" w:rsidRDefault="00B03767" w:rsidP="00F0313D">
            <w:pPr>
              <w:pStyle w:val="Sinespaciado"/>
              <w:spacing w:line="276" w:lineRule="auto"/>
              <w:jc w:val="both"/>
              <w:rPr>
                <w:rFonts w:ascii="Arial Narrow" w:hAnsi="Arial Narrow" w:cs="Arial"/>
                <w:noProof/>
                <w:sz w:val="24"/>
              </w:rPr>
            </w:pPr>
          </w:p>
        </w:tc>
        <w:tc>
          <w:tcPr>
            <w:tcW w:w="1696" w:type="dxa"/>
          </w:tcPr>
          <w:p w:rsidR="00B03767" w:rsidRPr="00713D0A" w:rsidRDefault="00B03767" w:rsidP="00F0313D">
            <w:pPr>
              <w:pStyle w:val="Sinespaciado"/>
              <w:spacing w:line="276" w:lineRule="auto"/>
              <w:jc w:val="both"/>
              <w:rPr>
                <w:rFonts w:ascii="Arial Narrow" w:hAnsi="Arial Narrow" w:cs="Arial"/>
                <w:noProof/>
                <w:sz w:val="24"/>
              </w:rPr>
            </w:pPr>
          </w:p>
        </w:tc>
      </w:tr>
      <w:tr w:rsidR="00B03767" w:rsidRPr="00713D0A" w:rsidTr="00F0313D">
        <w:tc>
          <w:tcPr>
            <w:tcW w:w="5098" w:type="dxa"/>
          </w:tcPr>
          <w:p w:rsidR="00B03767" w:rsidRPr="004355CA" w:rsidRDefault="00B03767" w:rsidP="00F0313D">
            <w:pPr>
              <w:pStyle w:val="Sinespaciado"/>
              <w:spacing w:line="276" w:lineRule="auto"/>
              <w:jc w:val="both"/>
              <w:rPr>
                <w:rFonts w:ascii="Arial Narrow" w:hAnsi="Arial Narrow" w:cs="Arial"/>
                <w:sz w:val="24"/>
              </w:rPr>
            </w:pPr>
            <w:r w:rsidRPr="004355CA">
              <w:rPr>
                <w:rFonts w:ascii="Arial Narrow" w:hAnsi="Arial Narrow" w:cs="Arial"/>
                <w:sz w:val="24"/>
              </w:rPr>
              <w:t>Regidora Miriam Salomé Torres Lares</w:t>
            </w:r>
          </w:p>
        </w:tc>
        <w:tc>
          <w:tcPr>
            <w:tcW w:w="1134" w:type="dxa"/>
          </w:tcPr>
          <w:p w:rsidR="00B03767" w:rsidRPr="00713D0A" w:rsidRDefault="00B03767" w:rsidP="00F0313D">
            <w:pPr>
              <w:pStyle w:val="Sinespaciado"/>
              <w:spacing w:line="276" w:lineRule="auto"/>
              <w:jc w:val="center"/>
              <w:rPr>
                <w:rFonts w:ascii="Arial Narrow" w:hAnsi="Arial Narrow" w:cs="Arial"/>
                <w:b/>
                <w:sz w:val="24"/>
              </w:rPr>
            </w:pPr>
            <w:r w:rsidRPr="00713D0A">
              <w:rPr>
                <w:rFonts w:ascii="Arial Narrow" w:hAnsi="Arial Narrow" w:cs="Arial"/>
                <w:noProof/>
                <w:sz w:val="24"/>
                <w:lang w:val="es-MX" w:eastAsia="es-MX"/>
              </w:rPr>
              <w:drawing>
                <wp:inline distT="0" distB="0" distL="0" distR="0" wp14:anchorId="2F341AC5" wp14:editId="7CF3BA06">
                  <wp:extent cx="282947" cy="209550"/>
                  <wp:effectExtent l="0" t="0" r="3175" b="0"/>
                  <wp:docPr id="22" name="Imagen 22" descr="Marque y cruce — Vector d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que y cruce — Vector de stock"/>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5093" t="54820" r="49763" b="11744"/>
                          <a:stretch/>
                        </pic:blipFill>
                        <pic:spPr bwMode="auto">
                          <a:xfrm>
                            <a:off x="0" y="0"/>
                            <a:ext cx="291326" cy="2157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76" w:type="dxa"/>
          </w:tcPr>
          <w:p w:rsidR="00B03767" w:rsidRPr="00713D0A" w:rsidRDefault="00B03767" w:rsidP="00F0313D">
            <w:pPr>
              <w:pStyle w:val="Sinespaciado"/>
              <w:spacing w:line="276" w:lineRule="auto"/>
              <w:jc w:val="both"/>
              <w:rPr>
                <w:rFonts w:ascii="Arial Narrow" w:hAnsi="Arial Narrow" w:cs="Arial"/>
                <w:b/>
                <w:sz w:val="24"/>
              </w:rPr>
            </w:pPr>
          </w:p>
        </w:tc>
        <w:tc>
          <w:tcPr>
            <w:tcW w:w="1696" w:type="dxa"/>
          </w:tcPr>
          <w:p w:rsidR="00B03767" w:rsidRPr="00713D0A" w:rsidRDefault="00B03767" w:rsidP="00F0313D">
            <w:pPr>
              <w:pStyle w:val="Sinespaciado"/>
              <w:spacing w:line="276" w:lineRule="auto"/>
              <w:jc w:val="both"/>
              <w:rPr>
                <w:rFonts w:ascii="Arial Narrow" w:hAnsi="Arial Narrow" w:cs="Arial"/>
                <w:b/>
                <w:sz w:val="24"/>
              </w:rPr>
            </w:pPr>
          </w:p>
        </w:tc>
      </w:tr>
      <w:tr w:rsidR="00B03767" w:rsidRPr="00713D0A" w:rsidTr="00F0313D">
        <w:tc>
          <w:tcPr>
            <w:tcW w:w="5098" w:type="dxa"/>
          </w:tcPr>
          <w:p w:rsidR="00B03767" w:rsidRPr="004355CA" w:rsidRDefault="00B03767" w:rsidP="00F0313D">
            <w:pPr>
              <w:pStyle w:val="Sinespaciado"/>
              <w:spacing w:line="276" w:lineRule="auto"/>
              <w:jc w:val="both"/>
              <w:rPr>
                <w:rFonts w:ascii="Arial Narrow" w:hAnsi="Arial Narrow" w:cs="Arial"/>
                <w:sz w:val="24"/>
              </w:rPr>
            </w:pPr>
            <w:r w:rsidRPr="004355CA">
              <w:rPr>
                <w:rFonts w:ascii="Arial Narrow" w:hAnsi="Arial Narrow" w:cs="Arial"/>
                <w:sz w:val="24"/>
              </w:rPr>
              <w:t>Regidora María Olga García Ayala</w:t>
            </w:r>
          </w:p>
        </w:tc>
        <w:tc>
          <w:tcPr>
            <w:tcW w:w="1134" w:type="dxa"/>
          </w:tcPr>
          <w:p w:rsidR="00B03767" w:rsidRPr="00713D0A" w:rsidRDefault="00B03767" w:rsidP="00F0313D">
            <w:pPr>
              <w:pStyle w:val="Sinespaciado"/>
              <w:spacing w:line="276" w:lineRule="auto"/>
              <w:jc w:val="center"/>
              <w:rPr>
                <w:rFonts w:ascii="Arial Narrow" w:hAnsi="Arial Narrow" w:cs="Arial"/>
                <w:b/>
                <w:sz w:val="24"/>
              </w:rPr>
            </w:pPr>
            <w:r w:rsidRPr="00713D0A">
              <w:rPr>
                <w:rFonts w:ascii="Arial Narrow" w:hAnsi="Arial Narrow" w:cs="Arial"/>
                <w:noProof/>
                <w:sz w:val="24"/>
                <w:lang w:val="es-MX" w:eastAsia="es-MX"/>
              </w:rPr>
              <w:drawing>
                <wp:inline distT="0" distB="0" distL="0" distR="0" wp14:anchorId="2D347CCE" wp14:editId="51A4B1CB">
                  <wp:extent cx="282947" cy="209550"/>
                  <wp:effectExtent l="0" t="0" r="3175" b="0"/>
                  <wp:docPr id="21" name="Imagen 21" descr="Marque y cruce — Vector d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que y cruce — Vector de stock"/>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5093" t="54820" r="49763" b="11744"/>
                          <a:stretch/>
                        </pic:blipFill>
                        <pic:spPr bwMode="auto">
                          <a:xfrm>
                            <a:off x="0" y="0"/>
                            <a:ext cx="291326" cy="2157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76" w:type="dxa"/>
          </w:tcPr>
          <w:p w:rsidR="00B03767" w:rsidRPr="00713D0A" w:rsidRDefault="00B03767" w:rsidP="00F0313D">
            <w:pPr>
              <w:pStyle w:val="Sinespaciado"/>
              <w:spacing w:line="276" w:lineRule="auto"/>
              <w:jc w:val="both"/>
              <w:rPr>
                <w:rFonts w:ascii="Arial Narrow" w:hAnsi="Arial Narrow" w:cs="Arial"/>
                <w:noProof/>
                <w:sz w:val="24"/>
              </w:rPr>
            </w:pPr>
          </w:p>
        </w:tc>
        <w:tc>
          <w:tcPr>
            <w:tcW w:w="1696" w:type="dxa"/>
          </w:tcPr>
          <w:p w:rsidR="00B03767" w:rsidRPr="00713D0A" w:rsidRDefault="00B03767" w:rsidP="00F0313D">
            <w:pPr>
              <w:pStyle w:val="Sinespaciado"/>
              <w:spacing w:line="276" w:lineRule="auto"/>
              <w:jc w:val="both"/>
              <w:rPr>
                <w:rFonts w:ascii="Arial Narrow" w:hAnsi="Arial Narrow" w:cs="Arial"/>
                <w:noProof/>
                <w:sz w:val="24"/>
              </w:rPr>
            </w:pPr>
          </w:p>
        </w:tc>
      </w:tr>
    </w:tbl>
    <w:p w:rsidR="00B03767" w:rsidRPr="005D44BB" w:rsidRDefault="00B03767" w:rsidP="00937728">
      <w:pPr>
        <w:spacing w:line="276" w:lineRule="auto"/>
        <w:jc w:val="both"/>
        <w:rPr>
          <w:rFonts w:ascii="Arial" w:hAnsi="Arial" w:cs="Arial"/>
          <w:b/>
          <w:bCs/>
        </w:rPr>
      </w:pPr>
    </w:p>
    <w:p w:rsidR="00B03767" w:rsidRPr="00836E0D" w:rsidRDefault="00B03767" w:rsidP="00937728">
      <w:pPr>
        <w:spacing w:line="276" w:lineRule="auto"/>
        <w:jc w:val="both"/>
        <w:rPr>
          <w:rFonts w:ascii="Arial" w:hAnsi="Arial" w:cs="Arial"/>
        </w:rPr>
      </w:pPr>
      <w:r w:rsidRPr="00836E0D">
        <w:rPr>
          <w:rFonts w:ascii="Arial" w:hAnsi="Arial" w:cs="Arial"/>
          <w:bCs/>
        </w:rPr>
        <w:t xml:space="preserve">Una vez agotado el punto tercero del orden del día continuaron con el desahogo del </w:t>
      </w:r>
      <w:r w:rsidRPr="00836E0D">
        <w:rPr>
          <w:rFonts w:ascii="Arial" w:hAnsi="Arial" w:cs="Arial"/>
          <w:b/>
        </w:rPr>
        <w:t xml:space="preserve">cuarto punto </w:t>
      </w:r>
      <w:r w:rsidRPr="00836E0D">
        <w:rPr>
          <w:rFonts w:ascii="Arial" w:hAnsi="Arial" w:cs="Arial"/>
        </w:rPr>
        <w:t xml:space="preserve">corresponde a </w:t>
      </w:r>
      <w:r>
        <w:rPr>
          <w:rFonts w:ascii="Arial" w:hAnsi="Arial" w:cs="Arial"/>
        </w:rPr>
        <w:t>puntos varios, por lo cual al no haber sido agendado ningún punto vario se dio por desahogado y procedió con el siguiente punto del orden del día siendo la clausura.</w:t>
      </w:r>
      <w:r w:rsidRPr="00836E0D">
        <w:rPr>
          <w:rFonts w:ascii="Arial" w:hAnsi="Arial" w:cs="Arial"/>
        </w:rPr>
        <w:t xml:space="preserve"> </w:t>
      </w:r>
    </w:p>
    <w:p w:rsidR="00B03767" w:rsidRPr="00836E0D" w:rsidRDefault="00B03767" w:rsidP="00937728">
      <w:pPr>
        <w:spacing w:line="276" w:lineRule="auto"/>
        <w:jc w:val="both"/>
        <w:rPr>
          <w:rFonts w:ascii="Arial" w:hAnsi="Arial" w:cs="Arial"/>
        </w:rPr>
      </w:pPr>
    </w:p>
    <w:p w:rsidR="00B03767" w:rsidRPr="00836E0D" w:rsidRDefault="00B03767" w:rsidP="00937728">
      <w:pPr>
        <w:spacing w:line="276" w:lineRule="auto"/>
        <w:jc w:val="both"/>
        <w:rPr>
          <w:rFonts w:ascii="Arial" w:hAnsi="Arial" w:cs="Arial"/>
        </w:rPr>
      </w:pPr>
      <w:r w:rsidRPr="00836E0D">
        <w:rPr>
          <w:rFonts w:ascii="Arial" w:hAnsi="Arial" w:cs="Arial"/>
        </w:rPr>
        <w:t xml:space="preserve">Por lo anterior siendo las </w:t>
      </w:r>
      <w:r>
        <w:rPr>
          <w:rFonts w:ascii="Arial" w:hAnsi="Arial" w:cs="Arial"/>
        </w:rPr>
        <w:t>10:</w:t>
      </w:r>
      <w:r w:rsidR="00937728">
        <w:rPr>
          <w:rFonts w:ascii="Arial" w:hAnsi="Arial" w:cs="Arial"/>
        </w:rPr>
        <w:t>38</w:t>
      </w:r>
      <w:r>
        <w:rPr>
          <w:rFonts w:ascii="Arial" w:hAnsi="Arial" w:cs="Arial"/>
        </w:rPr>
        <w:t xml:space="preserve"> diez horas con </w:t>
      </w:r>
      <w:r w:rsidR="00937728">
        <w:rPr>
          <w:rFonts w:ascii="Arial" w:hAnsi="Arial" w:cs="Arial"/>
        </w:rPr>
        <w:t xml:space="preserve">treinta y ocho </w:t>
      </w:r>
      <w:r>
        <w:rPr>
          <w:rFonts w:ascii="Arial" w:hAnsi="Arial" w:cs="Arial"/>
        </w:rPr>
        <w:t xml:space="preserve">minutos del día </w:t>
      </w:r>
      <w:r w:rsidR="00937728">
        <w:rPr>
          <w:rFonts w:ascii="Arial" w:hAnsi="Arial" w:cs="Arial"/>
        </w:rPr>
        <w:t>04</w:t>
      </w:r>
      <w:r>
        <w:rPr>
          <w:rFonts w:ascii="Arial" w:hAnsi="Arial" w:cs="Arial"/>
        </w:rPr>
        <w:t xml:space="preserve"> de </w:t>
      </w:r>
      <w:r w:rsidR="00937728">
        <w:rPr>
          <w:rFonts w:ascii="Arial" w:hAnsi="Arial" w:cs="Arial"/>
        </w:rPr>
        <w:t xml:space="preserve">junio </w:t>
      </w:r>
      <w:r>
        <w:rPr>
          <w:rFonts w:ascii="Arial" w:hAnsi="Arial" w:cs="Arial"/>
        </w:rPr>
        <w:t xml:space="preserve">del año 2025 </w:t>
      </w:r>
      <w:r w:rsidRPr="00836E0D">
        <w:rPr>
          <w:rFonts w:ascii="Arial" w:hAnsi="Arial" w:cs="Arial"/>
        </w:rPr>
        <w:t xml:space="preserve">la Presidenta de la Comisión Edilicia de Reglamentos y Gobernación dio por clausurados lo trabajos de esta Sesión </w:t>
      </w:r>
      <w:r>
        <w:rPr>
          <w:rFonts w:ascii="Arial" w:hAnsi="Arial" w:cs="Arial"/>
        </w:rPr>
        <w:t>O</w:t>
      </w:r>
      <w:r w:rsidRPr="00836E0D">
        <w:rPr>
          <w:rFonts w:ascii="Arial" w:hAnsi="Arial" w:cs="Arial"/>
        </w:rPr>
        <w:t xml:space="preserve">rdinaria No. </w:t>
      </w:r>
      <w:r>
        <w:rPr>
          <w:rFonts w:ascii="Arial" w:hAnsi="Arial" w:cs="Arial"/>
        </w:rPr>
        <w:t>5</w:t>
      </w:r>
      <w:r w:rsidRPr="00836E0D">
        <w:rPr>
          <w:rFonts w:ascii="Arial" w:hAnsi="Arial" w:cs="Arial"/>
        </w:rPr>
        <w:t xml:space="preserve"> de la Comisión Edilicia Permanente de Reglamentos y Gobernación y validos los acuerdos que aquí se tomaron.</w:t>
      </w:r>
    </w:p>
    <w:p w:rsidR="00B03767" w:rsidRPr="00836E0D" w:rsidRDefault="00B03767" w:rsidP="00937728">
      <w:pPr>
        <w:spacing w:line="276" w:lineRule="auto"/>
        <w:jc w:val="both"/>
        <w:rPr>
          <w:rFonts w:ascii="Arial" w:hAnsi="Arial" w:cs="Arial"/>
        </w:rPr>
      </w:pPr>
    </w:p>
    <w:p w:rsidR="00B03767" w:rsidRPr="00836E0D" w:rsidRDefault="00B03767" w:rsidP="00937728">
      <w:pPr>
        <w:pStyle w:val="NormalWeb"/>
        <w:spacing w:before="0" w:beforeAutospacing="0" w:after="0" w:afterAutospacing="0" w:line="276" w:lineRule="auto"/>
        <w:jc w:val="both"/>
        <w:rPr>
          <w:rFonts w:ascii="Arial" w:hAnsi="Arial" w:cs="Arial"/>
        </w:rPr>
      </w:pPr>
      <w:r w:rsidRPr="00836E0D">
        <w:rPr>
          <w:rFonts w:ascii="Arial" w:hAnsi="Arial" w:cs="Arial"/>
        </w:rPr>
        <w:t>Lo que se asienta en la presente acta para los efectos legales y administrativos que correspondan y firmando los que en ella intervienen.</w:t>
      </w:r>
    </w:p>
    <w:p w:rsidR="00B03767" w:rsidRDefault="00B03767" w:rsidP="00B03767">
      <w:pPr>
        <w:pStyle w:val="Sinespaciado"/>
        <w:ind w:right="48"/>
        <w:jc w:val="center"/>
        <w:rPr>
          <w:rFonts w:ascii="Arial Narrow" w:hAnsi="Arial Narrow" w:cstheme="minorHAnsi"/>
          <w:b/>
          <w:sz w:val="24"/>
          <w:szCs w:val="24"/>
          <w:lang w:val="es-MX"/>
        </w:rPr>
      </w:pPr>
    </w:p>
    <w:p w:rsidR="00B03767" w:rsidRDefault="00B03767" w:rsidP="00B03767">
      <w:pPr>
        <w:pStyle w:val="Sinespaciado"/>
        <w:ind w:right="48"/>
        <w:jc w:val="center"/>
        <w:rPr>
          <w:rFonts w:ascii="Arial Narrow" w:hAnsi="Arial Narrow" w:cstheme="minorHAnsi"/>
          <w:b/>
          <w:sz w:val="24"/>
          <w:szCs w:val="24"/>
          <w:lang w:val="es-MX"/>
        </w:rPr>
      </w:pPr>
    </w:p>
    <w:p w:rsidR="00B03767" w:rsidRDefault="00B03767" w:rsidP="00B03767">
      <w:pPr>
        <w:pStyle w:val="Sinespaciado"/>
        <w:ind w:right="48"/>
        <w:jc w:val="center"/>
        <w:rPr>
          <w:rFonts w:ascii="Arial Narrow" w:hAnsi="Arial Narrow" w:cstheme="minorHAnsi"/>
          <w:b/>
          <w:sz w:val="24"/>
          <w:szCs w:val="24"/>
          <w:lang w:val="es-MX"/>
        </w:rPr>
      </w:pPr>
    </w:p>
    <w:p w:rsidR="00B03767" w:rsidRPr="0043533F" w:rsidRDefault="00B03767" w:rsidP="00B03767">
      <w:pPr>
        <w:pStyle w:val="Sinespaciado"/>
        <w:ind w:right="48"/>
        <w:jc w:val="center"/>
        <w:rPr>
          <w:rFonts w:ascii="Arial Narrow" w:hAnsi="Arial Narrow" w:cstheme="minorHAnsi"/>
          <w:b/>
          <w:sz w:val="24"/>
          <w:szCs w:val="24"/>
          <w:lang w:val="es-MX"/>
        </w:rPr>
      </w:pPr>
      <w:bookmarkStart w:id="0" w:name="_GoBack"/>
      <w:bookmarkEnd w:id="0"/>
    </w:p>
    <w:p w:rsidR="00B03767" w:rsidRPr="0043533F" w:rsidRDefault="00B03767" w:rsidP="00B03767">
      <w:pPr>
        <w:pStyle w:val="Sinespaciado"/>
        <w:ind w:right="48"/>
        <w:jc w:val="center"/>
        <w:rPr>
          <w:rFonts w:ascii="Arial Narrow" w:hAnsi="Arial Narrow" w:cstheme="minorHAnsi"/>
          <w:b/>
          <w:sz w:val="24"/>
          <w:szCs w:val="24"/>
          <w:lang w:val="es-MX"/>
        </w:rPr>
      </w:pPr>
      <w:r w:rsidRPr="0043533F">
        <w:rPr>
          <w:rFonts w:ascii="Arial Narrow" w:hAnsi="Arial Narrow" w:cstheme="minorHAnsi"/>
          <w:b/>
          <w:sz w:val="24"/>
          <w:szCs w:val="24"/>
          <w:lang w:val="es-MX"/>
        </w:rPr>
        <w:t>MTRA. CLAUDIA MARGARITA ROBLES GOMEZ</w:t>
      </w:r>
    </w:p>
    <w:p w:rsidR="00B03767" w:rsidRPr="0043533F" w:rsidRDefault="00B03767" w:rsidP="00B03767">
      <w:pPr>
        <w:jc w:val="center"/>
        <w:rPr>
          <w:rFonts w:ascii="Arial Narrow" w:hAnsi="Arial Narrow" w:cstheme="minorHAnsi"/>
          <w:b/>
        </w:rPr>
      </w:pPr>
      <w:r w:rsidRPr="0043533F">
        <w:rPr>
          <w:rFonts w:ascii="Arial Narrow" w:hAnsi="Arial Narrow" w:cstheme="minorHAnsi"/>
          <w:b/>
        </w:rPr>
        <w:t>PRESIDENTA DE LA COMISIÓN EDILICIA DE REGLAMENTOS Y GOBERNACIÓN</w:t>
      </w:r>
    </w:p>
    <w:p w:rsidR="00B03767" w:rsidRPr="0043533F" w:rsidRDefault="00B03767" w:rsidP="00B03767">
      <w:pPr>
        <w:jc w:val="center"/>
        <w:rPr>
          <w:rFonts w:ascii="Arial Narrow" w:hAnsi="Arial Narrow" w:cstheme="minorHAnsi"/>
          <w:b/>
        </w:rPr>
      </w:pPr>
      <w:r w:rsidRPr="0043533F">
        <w:rPr>
          <w:rFonts w:ascii="Arial Narrow" w:hAnsi="Arial Narrow" w:cstheme="minorHAnsi"/>
          <w:b/>
        </w:rPr>
        <w:t>Y SÍNDICA MUNICIPAL.</w:t>
      </w:r>
    </w:p>
    <w:p w:rsidR="00B03767" w:rsidRDefault="00B03767" w:rsidP="00B03767">
      <w:pPr>
        <w:jc w:val="center"/>
        <w:rPr>
          <w:rFonts w:ascii="Arial Narrow" w:hAnsi="Arial Narrow" w:cstheme="minorHAnsi"/>
          <w:b/>
        </w:rPr>
      </w:pPr>
    </w:p>
    <w:p w:rsidR="00B03767" w:rsidRPr="0043533F" w:rsidRDefault="00B03767" w:rsidP="00B03767">
      <w:pPr>
        <w:jc w:val="center"/>
        <w:rPr>
          <w:rFonts w:ascii="Arial Narrow" w:hAnsi="Arial Narrow" w:cstheme="minorHAnsi"/>
          <w:b/>
        </w:rPr>
      </w:pPr>
    </w:p>
    <w:p w:rsidR="00B03767" w:rsidRDefault="00B03767" w:rsidP="00B03767">
      <w:pPr>
        <w:jc w:val="center"/>
        <w:rPr>
          <w:rFonts w:ascii="Arial Narrow" w:hAnsi="Arial Narrow" w:cstheme="minorHAnsi"/>
          <w:b/>
        </w:rPr>
      </w:pPr>
    </w:p>
    <w:p w:rsidR="00B03767" w:rsidRPr="0043533F" w:rsidRDefault="00B03767" w:rsidP="00B03767">
      <w:pPr>
        <w:jc w:val="center"/>
        <w:rPr>
          <w:rFonts w:ascii="Arial Narrow" w:hAnsi="Arial Narrow" w:cstheme="minorHAnsi"/>
          <w:b/>
        </w:rPr>
      </w:pPr>
    </w:p>
    <w:tbl>
      <w:tblPr>
        <w:tblStyle w:val="Tablaconcuadrcula"/>
        <w:tblW w:w="9634"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4819"/>
      </w:tblGrid>
      <w:tr w:rsidR="00B03767" w:rsidRPr="0043533F" w:rsidTr="00F0313D">
        <w:tc>
          <w:tcPr>
            <w:tcW w:w="4815" w:type="dxa"/>
          </w:tcPr>
          <w:p w:rsidR="00B03767" w:rsidRPr="0043533F" w:rsidRDefault="00B03767" w:rsidP="00F0313D">
            <w:pPr>
              <w:jc w:val="center"/>
              <w:rPr>
                <w:rFonts w:ascii="Arial Narrow" w:hAnsi="Arial Narrow" w:cstheme="minorHAnsi"/>
                <w:b/>
              </w:rPr>
            </w:pPr>
            <w:r w:rsidRPr="0043533F">
              <w:rPr>
                <w:rFonts w:ascii="Arial Narrow" w:hAnsi="Arial Narrow" w:cstheme="minorHAnsi"/>
                <w:b/>
              </w:rPr>
              <w:t>REGIDORA MIRIAM SALOMÉ TORRES LARES</w:t>
            </w:r>
          </w:p>
        </w:tc>
        <w:tc>
          <w:tcPr>
            <w:tcW w:w="4819" w:type="dxa"/>
          </w:tcPr>
          <w:p w:rsidR="00B03767" w:rsidRPr="0043533F" w:rsidRDefault="00B03767" w:rsidP="00F0313D">
            <w:pPr>
              <w:jc w:val="center"/>
              <w:rPr>
                <w:rFonts w:ascii="Arial Narrow" w:hAnsi="Arial Narrow" w:cstheme="minorHAnsi"/>
                <w:b/>
              </w:rPr>
            </w:pPr>
            <w:r w:rsidRPr="0043533F">
              <w:rPr>
                <w:rFonts w:ascii="Arial Narrow" w:hAnsi="Arial Narrow" w:cstheme="minorHAnsi"/>
                <w:b/>
              </w:rPr>
              <w:t>REGIDORA MARÍA OLGA GARCÍA AYALA</w:t>
            </w:r>
          </w:p>
        </w:tc>
      </w:tr>
      <w:tr w:rsidR="00B03767" w:rsidRPr="0043533F" w:rsidTr="00F0313D">
        <w:tc>
          <w:tcPr>
            <w:tcW w:w="4815" w:type="dxa"/>
          </w:tcPr>
          <w:p w:rsidR="00B03767" w:rsidRPr="0043533F" w:rsidRDefault="00B03767" w:rsidP="00F0313D">
            <w:pPr>
              <w:jc w:val="center"/>
              <w:rPr>
                <w:rFonts w:ascii="Arial Narrow" w:hAnsi="Arial Narrow" w:cstheme="minorHAnsi"/>
                <w:b/>
              </w:rPr>
            </w:pPr>
            <w:r w:rsidRPr="0043533F">
              <w:rPr>
                <w:rFonts w:ascii="Arial Narrow" w:hAnsi="Arial Narrow" w:cstheme="minorHAnsi"/>
                <w:b/>
              </w:rPr>
              <w:t>VOCAL DE LA COMISIÓN EDILICIA DE</w:t>
            </w:r>
          </w:p>
          <w:p w:rsidR="00B03767" w:rsidRPr="0043533F" w:rsidRDefault="00B03767" w:rsidP="00F0313D">
            <w:pPr>
              <w:jc w:val="center"/>
              <w:rPr>
                <w:rFonts w:ascii="Arial Narrow" w:hAnsi="Arial Narrow" w:cstheme="minorHAnsi"/>
                <w:b/>
              </w:rPr>
            </w:pPr>
            <w:r w:rsidRPr="0043533F">
              <w:rPr>
                <w:rFonts w:ascii="Arial Narrow" w:hAnsi="Arial Narrow" w:cstheme="minorHAnsi"/>
                <w:b/>
              </w:rPr>
              <w:t>REGLAMENTOS Y GOBERNACIÓN</w:t>
            </w:r>
          </w:p>
        </w:tc>
        <w:tc>
          <w:tcPr>
            <w:tcW w:w="4819" w:type="dxa"/>
          </w:tcPr>
          <w:p w:rsidR="00B03767" w:rsidRPr="0043533F" w:rsidRDefault="00B03767" w:rsidP="00F0313D">
            <w:pPr>
              <w:jc w:val="center"/>
              <w:rPr>
                <w:rFonts w:ascii="Arial Narrow" w:hAnsi="Arial Narrow" w:cstheme="minorHAnsi"/>
                <w:b/>
              </w:rPr>
            </w:pPr>
            <w:r w:rsidRPr="0043533F">
              <w:rPr>
                <w:rFonts w:ascii="Arial Narrow" w:hAnsi="Arial Narrow" w:cstheme="minorHAnsi"/>
                <w:b/>
              </w:rPr>
              <w:t>VOCAL DE LA COMISIÓN EDILICIA DE</w:t>
            </w:r>
          </w:p>
          <w:p w:rsidR="00B03767" w:rsidRPr="0043533F" w:rsidRDefault="00B03767" w:rsidP="00F0313D">
            <w:pPr>
              <w:jc w:val="center"/>
              <w:rPr>
                <w:rFonts w:ascii="Arial Narrow" w:hAnsi="Arial Narrow" w:cstheme="minorHAnsi"/>
                <w:b/>
              </w:rPr>
            </w:pPr>
            <w:r w:rsidRPr="0043533F">
              <w:rPr>
                <w:rFonts w:ascii="Arial Narrow" w:hAnsi="Arial Narrow" w:cstheme="minorHAnsi"/>
                <w:b/>
              </w:rPr>
              <w:t>REGLAMENTOS Y GOBERNACIÓN</w:t>
            </w:r>
          </w:p>
        </w:tc>
      </w:tr>
    </w:tbl>
    <w:p w:rsidR="00B03767" w:rsidRDefault="00B03767" w:rsidP="00B03767">
      <w:pPr>
        <w:pStyle w:val="Cuerpo"/>
        <w:jc w:val="center"/>
        <w:rPr>
          <w:rStyle w:val="Ninguno"/>
          <w:rFonts w:ascii="Arial Narrow" w:eastAsia="Cambria" w:hAnsi="Arial Narrow" w:cs="Arial"/>
          <w:b/>
          <w:bCs/>
          <w:sz w:val="18"/>
          <w:szCs w:val="18"/>
          <w:lang w:val="es-MX"/>
        </w:rPr>
      </w:pPr>
    </w:p>
    <w:p w:rsidR="00937728" w:rsidRPr="007A6F9F" w:rsidRDefault="00937728" w:rsidP="00B03767">
      <w:pPr>
        <w:pStyle w:val="Cuerpo"/>
        <w:jc w:val="center"/>
        <w:rPr>
          <w:rStyle w:val="Ninguno"/>
          <w:rFonts w:ascii="Arial Narrow" w:eastAsia="Cambria" w:hAnsi="Arial Narrow" w:cs="Arial"/>
          <w:b/>
          <w:bCs/>
          <w:sz w:val="18"/>
          <w:szCs w:val="18"/>
          <w:lang w:val="es-MX"/>
        </w:rPr>
      </w:pPr>
    </w:p>
    <w:p w:rsidR="00B03767" w:rsidRDefault="00B03767" w:rsidP="00B03767">
      <w:pPr>
        <w:rPr>
          <w:rFonts w:ascii="Arial Narrow" w:hAnsi="Arial Narrow"/>
          <w:sz w:val="18"/>
          <w:szCs w:val="18"/>
        </w:rPr>
      </w:pPr>
      <w:hyperlink r:id="rId6" w:history="1">
        <w:r w:rsidRPr="00AE5126">
          <w:rPr>
            <w:rStyle w:val="Hipervnculo"/>
            <w:rFonts w:ascii="Arial Narrow" w:hAnsi="Arial Narrow"/>
            <w:sz w:val="18"/>
            <w:szCs w:val="18"/>
          </w:rPr>
          <w:t>https://www.youtube.com/watch?v=Bh_yHgOYcDc&amp;list=PL2KOQNBTTrLED_MwRIfAU7-zoK6TNafBa&amp;index=9</w:t>
        </w:r>
      </w:hyperlink>
      <w:r>
        <w:rPr>
          <w:rFonts w:ascii="Arial Narrow" w:hAnsi="Arial Narrow"/>
          <w:sz w:val="18"/>
          <w:szCs w:val="18"/>
        </w:rPr>
        <w:t xml:space="preserve"> (parte1)</w:t>
      </w:r>
    </w:p>
    <w:p w:rsidR="009D2F57" w:rsidRPr="009D2F57" w:rsidRDefault="009D2F57" w:rsidP="009D2F57">
      <w:pPr>
        <w:rPr>
          <w:rFonts w:ascii="Arial Narrow" w:hAnsi="Arial Narrow"/>
          <w:sz w:val="20"/>
        </w:rPr>
      </w:pPr>
      <w:hyperlink r:id="rId7" w:history="1">
        <w:r w:rsidRPr="009D2F57">
          <w:rPr>
            <w:rStyle w:val="Hipervnculo"/>
            <w:rFonts w:ascii="Arial Narrow" w:hAnsi="Arial Narrow"/>
            <w:sz w:val="20"/>
          </w:rPr>
          <w:t>https://www.youtube.com/watch?v=0UxFlPmwxYI&amp;list=PL2KOQNBTTrLED_MwRIfAU7-zoK6TNafBa&amp;index=7</w:t>
        </w:r>
      </w:hyperlink>
      <w:r w:rsidRPr="009D2F57">
        <w:rPr>
          <w:rFonts w:ascii="Arial Narrow" w:hAnsi="Arial Narrow"/>
          <w:sz w:val="20"/>
        </w:rPr>
        <w:t xml:space="preserve"> (parte 2)</w:t>
      </w:r>
    </w:p>
    <w:p w:rsidR="00B03767" w:rsidRDefault="00B03767" w:rsidP="00B03767">
      <w:pPr>
        <w:rPr>
          <w:rFonts w:ascii="Arial Narrow" w:hAnsi="Arial Narrow"/>
          <w:sz w:val="18"/>
          <w:szCs w:val="18"/>
        </w:rPr>
      </w:pPr>
    </w:p>
    <w:p w:rsidR="00B03767" w:rsidRPr="007A6F9F" w:rsidRDefault="00B03767" w:rsidP="00B03767">
      <w:pPr>
        <w:rPr>
          <w:rFonts w:ascii="Arial Narrow" w:hAnsi="Arial Narrow" w:cstheme="minorHAnsi"/>
          <w:b/>
          <w:sz w:val="18"/>
          <w:szCs w:val="18"/>
        </w:rPr>
      </w:pPr>
      <w:r w:rsidRPr="007A6F9F">
        <w:rPr>
          <w:rFonts w:ascii="Arial Narrow" w:hAnsi="Arial Narrow" w:cstheme="minorHAnsi"/>
          <w:b/>
          <w:sz w:val="18"/>
          <w:szCs w:val="18"/>
        </w:rPr>
        <w:t>CMRG/krag</w:t>
      </w:r>
      <w:r w:rsidRPr="007A6F9F">
        <w:rPr>
          <w:rFonts w:ascii="Arial Narrow" w:hAnsi="Arial Narrow" w:cstheme="minorHAnsi"/>
          <w:b/>
          <w:sz w:val="18"/>
          <w:szCs w:val="18"/>
        </w:rPr>
        <w:br w:type="page"/>
      </w:r>
    </w:p>
    <w:p w:rsidR="00B03767" w:rsidRDefault="00B03767" w:rsidP="00B03767">
      <w:pPr>
        <w:rPr>
          <w:rFonts w:cstheme="minorHAnsi"/>
          <w:b/>
          <w:sz w:val="18"/>
          <w:szCs w:val="16"/>
        </w:rPr>
      </w:pPr>
    </w:p>
    <w:p w:rsidR="00B03767" w:rsidRDefault="00B03767" w:rsidP="00B03767">
      <w:pPr>
        <w:rPr>
          <w:rFonts w:cstheme="minorHAnsi"/>
          <w:b/>
          <w:sz w:val="18"/>
          <w:szCs w:val="16"/>
        </w:rPr>
      </w:pPr>
    </w:p>
    <w:p w:rsidR="00B03767" w:rsidRDefault="00B03767" w:rsidP="00B03767">
      <w:pPr>
        <w:rPr>
          <w:rFonts w:cstheme="minorHAnsi"/>
          <w:b/>
          <w:sz w:val="18"/>
          <w:szCs w:val="16"/>
        </w:rPr>
      </w:pPr>
    </w:p>
    <w:p w:rsidR="00B03767" w:rsidRPr="00D92903" w:rsidRDefault="00B03767" w:rsidP="00B03767">
      <w:pPr>
        <w:jc w:val="center"/>
        <w:rPr>
          <w:rFonts w:ascii="Arial" w:hAnsi="Arial" w:cs="Arial"/>
          <w:b/>
          <w:bCs/>
        </w:rPr>
      </w:pPr>
      <w:r>
        <w:rPr>
          <w:rFonts w:ascii="Arial" w:hAnsi="Arial" w:cs="Arial"/>
          <w:b/>
          <w:bCs/>
        </w:rPr>
        <w:t xml:space="preserve">SESIÓN </w:t>
      </w:r>
      <w:r w:rsidRPr="00D92903">
        <w:rPr>
          <w:rFonts w:ascii="Arial" w:hAnsi="Arial" w:cs="Arial"/>
          <w:b/>
          <w:bCs/>
        </w:rPr>
        <w:t xml:space="preserve">ORDINARIA NO. </w:t>
      </w:r>
      <w:r>
        <w:rPr>
          <w:rFonts w:ascii="Arial" w:hAnsi="Arial" w:cs="Arial"/>
          <w:b/>
          <w:bCs/>
        </w:rPr>
        <w:t>3</w:t>
      </w:r>
      <w:r w:rsidRPr="00D92903">
        <w:rPr>
          <w:rFonts w:ascii="Arial" w:hAnsi="Arial" w:cs="Arial"/>
          <w:b/>
          <w:bCs/>
        </w:rPr>
        <w:t xml:space="preserve"> DE LA </w:t>
      </w:r>
    </w:p>
    <w:p w:rsidR="00B03767" w:rsidRDefault="00B03767" w:rsidP="00B03767">
      <w:pPr>
        <w:jc w:val="center"/>
        <w:rPr>
          <w:rFonts w:ascii="Arial" w:hAnsi="Arial" w:cs="Arial"/>
          <w:b/>
          <w:bCs/>
        </w:rPr>
      </w:pPr>
      <w:r w:rsidRPr="00D92903">
        <w:rPr>
          <w:rFonts w:ascii="Arial" w:hAnsi="Arial" w:cs="Arial"/>
          <w:b/>
          <w:bCs/>
        </w:rPr>
        <w:t xml:space="preserve">COMISIÓN EDILICIA PERMANENTE DE </w:t>
      </w:r>
    </w:p>
    <w:p w:rsidR="00B03767" w:rsidRPr="00D92903" w:rsidRDefault="00B03767" w:rsidP="00B03767">
      <w:pPr>
        <w:jc w:val="center"/>
        <w:rPr>
          <w:rFonts w:ascii="Arial" w:hAnsi="Arial" w:cs="Arial"/>
          <w:b/>
          <w:bCs/>
        </w:rPr>
      </w:pPr>
      <w:r>
        <w:rPr>
          <w:rFonts w:ascii="Arial" w:hAnsi="Arial" w:cs="Arial"/>
          <w:b/>
          <w:bCs/>
        </w:rPr>
        <w:t xml:space="preserve">REGLAMENTOS Y GOBERNACIÓN </w:t>
      </w:r>
    </w:p>
    <w:p w:rsidR="00B03767" w:rsidRPr="00D92903" w:rsidRDefault="00B03767" w:rsidP="00B03767">
      <w:pPr>
        <w:jc w:val="center"/>
        <w:rPr>
          <w:rFonts w:ascii="Arial" w:hAnsi="Arial" w:cs="Arial"/>
          <w:b/>
          <w:bCs/>
        </w:rPr>
      </w:pPr>
      <w:r w:rsidRPr="00D92903">
        <w:rPr>
          <w:rFonts w:ascii="Arial" w:hAnsi="Arial" w:cs="Arial"/>
          <w:b/>
          <w:bCs/>
        </w:rPr>
        <w:t xml:space="preserve">H. AYUNTAMIENTO DE ZAPOTLÁN EL GRANDE, JALISCO. </w:t>
      </w:r>
    </w:p>
    <w:p w:rsidR="00B03767" w:rsidRDefault="00B03767" w:rsidP="00B03767">
      <w:pPr>
        <w:rPr>
          <w:rFonts w:cstheme="minorHAnsi"/>
          <w:b/>
          <w:sz w:val="18"/>
          <w:szCs w:val="16"/>
        </w:rPr>
      </w:pPr>
    </w:p>
    <w:p w:rsidR="00B03767" w:rsidRDefault="00B03767" w:rsidP="00B03767">
      <w:pPr>
        <w:rPr>
          <w:rFonts w:cstheme="minorHAnsi"/>
          <w:b/>
          <w:sz w:val="18"/>
          <w:szCs w:val="16"/>
        </w:rPr>
      </w:pPr>
    </w:p>
    <w:p w:rsidR="00B03767" w:rsidRDefault="00B03767" w:rsidP="00B03767">
      <w:pPr>
        <w:rPr>
          <w:rFonts w:cstheme="minorHAnsi"/>
          <w:b/>
          <w:sz w:val="18"/>
          <w:szCs w:val="16"/>
        </w:rPr>
      </w:pPr>
    </w:p>
    <w:p w:rsidR="00B03767" w:rsidRDefault="00B03767" w:rsidP="00B03767">
      <w:pPr>
        <w:rPr>
          <w:rFonts w:cstheme="minorHAnsi"/>
          <w:b/>
          <w:sz w:val="18"/>
          <w:szCs w:val="16"/>
        </w:rPr>
      </w:pPr>
    </w:p>
    <w:p w:rsidR="00B03767" w:rsidRDefault="00B03767" w:rsidP="00B03767">
      <w:r w:rsidRPr="00B03767">
        <w:drawing>
          <wp:inline distT="0" distB="0" distL="0" distR="0" wp14:anchorId="7489AA33" wp14:editId="3C22182D">
            <wp:extent cx="6031230" cy="3689350"/>
            <wp:effectExtent l="0" t="0" r="762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031230" cy="3689350"/>
                    </a:xfrm>
                    <a:prstGeom prst="rect">
                      <a:avLst/>
                    </a:prstGeom>
                  </pic:spPr>
                </pic:pic>
              </a:graphicData>
            </a:graphic>
          </wp:inline>
        </w:drawing>
      </w:r>
    </w:p>
    <w:p w:rsidR="00B03767" w:rsidRDefault="00B03767" w:rsidP="00B03767"/>
    <w:p w:rsidR="00B03767" w:rsidRDefault="00937728" w:rsidP="00B03767">
      <w:hyperlink r:id="rId9" w:history="1">
        <w:r w:rsidRPr="00AE5126">
          <w:rPr>
            <w:rStyle w:val="Hipervnculo"/>
          </w:rPr>
          <w:t>https://www.youtube.com/watch?v=Bh_yHgOYcDc&amp;list=PL2KOQNBTTrLED_MwRIfAU7-zoK6TNafBa&amp;index=9</w:t>
        </w:r>
      </w:hyperlink>
      <w:r>
        <w:t xml:space="preserve"> (parte1)</w:t>
      </w:r>
    </w:p>
    <w:p w:rsidR="00937728" w:rsidRDefault="00937728" w:rsidP="00B03767"/>
    <w:p w:rsidR="00B03767" w:rsidRDefault="00B03767" w:rsidP="00B03767"/>
    <w:p w:rsidR="00B03767" w:rsidRDefault="00B03767" w:rsidP="00B03767">
      <w:pPr>
        <w:spacing w:after="160" w:line="259" w:lineRule="auto"/>
      </w:pPr>
      <w:r>
        <w:br w:type="page"/>
      </w:r>
    </w:p>
    <w:p w:rsidR="00937728" w:rsidRDefault="00937728" w:rsidP="00B03767">
      <w:pPr>
        <w:jc w:val="center"/>
        <w:rPr>
          <w:rFonts w:ascii="Arial" w:hAnsi="Arial" w:cs="Arial"/>
          <w:b/>
          <w:bCs/>
        </w:rPr>
      </w:pPr>
    </w:p>
    <w:p w:rsidR="00937728" w:rsidRDefault="00937728" w:rsidP="00B03767">
      <w:pPr>
        <w:jc w:val="center"/>
        <w:rPr>
          <w:rFonts w:ascii="Arial" w:hAnsi="Arial" w:cs="Arial"/>
          <w:b/>
          <w:bCs/>
        </w:rPr>
      </w:pPr>
    </w:p>
    <w:p w:rsidR="00B03767" w:rsidRPr="00D92903" w:rsidRDefault="00B03767" w:rsidP="00B03767">
      <w:pPr>
        <w:jc w:val="center"/>
        <w:rPr>
          <w:rFonts w:ascii="Arial" w:hAnsi="Arial" w:cs="Arial"/>
          <w:b/>
          <w:bCs/>
        </w:rPr>
      </w:pPr>
      <w:r>
        <w:rPr>
          <w:rFonts w:ascii="Arial" w:hAnsi="Arial" w:cs="Arial"/>
          <w:b/>
          <w:bCs/>
        </w:rPr>
        <w:t xml:space="preserve">SESIÓN </w:t>
      </w:r>
      <w:r w:rsidRPr="00D92903">
        <w:rPr>
          <w:rFonts w:ascii="Arial" w:hAnsi="Arial" w:cs="Arial"/>
          <w:b/>
          <w:bCs/>
        </w:rPr>
        <w:t xml:space="preserve">ORDINARIA NO. </w:t>
      </w:r>
      <w:r>
        <w:rPr>
          <w:rFonts w:ascii="Arial" w:hAnsi="Arial" w:cs="Arial"/>
          <w:b/>
          <w:bCs/>
        </w:rPr>
        <w:t>5</w:t>
      </w:r>
      <w:r w:rsidRPr="00D92903">
        <w:rPr>
          <w:rFonts w:ascii="Arial" w:hAnsi="Arial" w:cs="Arial"/>
          <w:b/>
          <w:bCs/>
        </w:rPr>
        <w:t xml:space="preserve"> DE LA </w:t>
      </w:r>
    </w:p>
    <w:p w:rsidR="00B03767" w:rsidRDefault="00B03767" w:rsidP="00B03767">
      <w:pPr>
        <w:jc w:val="center"/>
        <w:rPr>
          <w:rFonts w:ascii="Arial" w:hAnsi="Arial" w:cs="Arial"/>
          <w:b/>
          <w:bCs/>
        </w:rPr>
      </w:pPr>
      <w:r w:rsidRPr="00D92903">
        <w:rPr>
          <w:rFonts w:ascii="Arial" w:hAnsi="Arial" w:cs="Arial"/>
          <w:b/>
          <w:bCs/>
        </w:rPr>
        <w:t xml:space="preserve">COMISIÓN EDILICIA PERMANENTE DE </w:t>
      </w:r>
    </w:p>
    <w:p w:rsidR="00B03767" w:rsidRPr="00D92903" w:rsidRDefault="00B03767" w:rsidP="00B03767">
      <w:pPr>
        <w:jc w:val="center"/>
        <w:rPr>
          <w:rFonts w:ascii="Arial" w:hAnsi="Arial" w:cs="Arial"/>
          <w:b/>
          <w:bCs/>
        </w:rPr>
      </w:pPr>
      <w:r>
        <w:rPr>
          <w:rFonts w:ascii="Arial" w:hAnsi="Arial" w:cs="Arial"/>
          <w:b/>
          <w:bCs/>
        </w:rPr>
        <w:t xml:space="preserve">REGLAMENTOS Y GOBERNACIÓN </w:t>
      </w:r>
    </w:p>
    <w:p w:rsidR="00B03767" w:rsidRPr="00D92903" w:rsidRDefault="00B03767" w:rsidP="00B03767">
      <w:pPr>
        <w:jc w:val="center"/>
        <w:rPr>
          <w:rFonts w:ascii="Arial" w:hAnsi="Arial" w:cs="Arial"/>
          <w:b/>
          <w:bCs/>
        </w:rPr>
      </w:pPr>
      <w:r w:rsidRPr="00D92903">
        <w:rPr>
          <w:rFonts w:ascii="Arial" w:hAnsi="Arial" w:cs="Arial"/>
          <w:b/>
          <w:bCs/>
        </w:rPr>
        <w:t xml:space="preserve">H. AYUNTAMIENTO DE ZAPOTLÁN EL GRANDE, JALISCO. </w:t>
      </w:r>
    </w:p>
    <w:p w:rsidR="00B03767" w:rsidRDefault="00B03767" w:rsidP="00B03767">
      <w:pPr>
        <w:rPr>
          <w:rFonts w:cstheme="minorHAnsi"/>
          <w:b/>
          <w:sz w:val="18"/>
          <w:szCs w:val="16"/>
        </w:rPr>
      </w:pPr>
    </w:p>
    <w:p w:rsidR="00B03767" w:rsidRDefault="00B03767" w:rsidP="00B03767"/>
    <w:p w:rsidR="00B03767" w:rsidRDefault="00B03767" w:rsidP="00B03767"/>
    <w:p w:rsidR="00B03767" w:rsidRDefault="009D2F57" w:rsidP="00B03767">
      <w:r w:rsidRPr="009D2F57">
        <w:drawing>
          <wp:inline distT="0" distB="0" distL="0" distR="0" wp14:anchorId="2882E7C8" wp14:editId="1B2FB332">
            <wp:extent cx="6031230" cy="3285490"/>
            <wp:effectExtent l="0" t="0" r="762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031230" cy="3285490"/>
                    </a:xfrm>
                    <a:prstGeom prst="rect">
                      <a:avLst/>
                    </a:prstGeom>
                  </pic:spPr>
                </pic:pic>
              </a:graphicData>
            </a:graphic>
          </wp:inline>
        </w:drawing>
      </w:r>
    </w:p>
    <w:p w:rsidR="00B03767" w:rsidRDefault="00B03767" w:rsidP="00B03767"/>
    <w:p w:rsidR="00B03767" w:rsidRDefault="009D2F57" w:rsidP="00B03767">
      <w:hyperlink r:id="rId11" w:history="1">
        <w:r w:rsidRPr="00AE5126">
          <w:rPr>
            <w:rStyle w:val="Hipervnculo"/>
          </w:rPr>
          <w:t>https://www.youtube.com/watch?v=0UxFlPmwxYI&amp;list=PL2KOQNBTTrLED_MwRIfAU7-zoK6TNafBa&amp;index=7</w:t>
        </w:r>
      </w:hyperlink>
      <w:r>
        <w:t xml:space="preserve"> (parte 2)</w:t>
      </w:r>
    </w:p>
    <w:p w:rsidR="00B03767" w:rsidRDefault="00B03767" w:rsidP="00B03767"/>
    <w:sectPr w:rsidR="00B03767" w:rsidSect="00F0313D">
      <w:headerReference w:type="even" r:id="rId12"/>
      <w:headerReference w:type="default" r:id="rId13"/>
      <w:headerReference w:type="first" r:id="rId14"/>
      <w:pgSz w:w="12240" w:h="15840"/>
      <w:pgMar w:top="1843" w:right="1041" w:bottom="1701"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4601" w:rsidRDefault="00614601">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22048" o:spid="_x0000_s2049" type="#_x0000_t75" alt="" style="position:absolute;margin-left:0;margin-top:0;width:612.35pt;height:792.35pt;z-index:-251658240;mso-wrap-edited:f;mso-width-percent:0;mso-height-percent:0;mso-position-horizontal:center;mso-position-horizontal-relative:margin;mso-position-vertical:center;mso-position-vertical-relative:margin;mso-width-percent:0;mso-height-percent:0" o:allowincell="f">
          <v:imagedata r:id="rId1" o:title="Hoja membretada"/>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65178810"/>
      <w:docPartObj>
        <w:docPartGallery w:val="Page Numbers (Top of Page)"/>
        <w:docPartUnique/>
      </w:docPartObj>
    </w:sdtPr>
    <w:sdtContent>
      <w:p w:rsidR="00614601" w:rsidRDefault="00614601">
        <w:pPr>
          <w:pStyle w:val="Encabezado"/>
          <w:jc w:val="right"/>
        </w:pPr>
        <w:r>
          <w:rPr>
            <w:lang w:val="es-ES"/>
          </w:rPr>
          <w:t xml:space="preserve">Página </w:t>
        </w:r>
        <w:r>
          <w:rPr>
            <w:b/>
            <w:bCs/>
          </w:rPr>
          <w:fldChar w:fldCharType="begin"/>
        </w:r>
        <w:r>
          <w:rPr>
            <w:b/>
            <w:bCs/>
          </w:rPr>
          <w:instrText>PAGE</w:instrText>
        </w:r>
        <w:r>
          <w:rPr>
            <w:b/>
            <w:bCs/>
          </w:rPr>
          <w:fldChar w:fldCharType="separate"/>
        </w:r>
        <w:r w:rsidR="00B816E6">
          <w:rPr>
            <w:b/>
            <w:bCs/>
            <w:noProof/>
          </w:rPr>
          <w:t>6</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B816E6">
          <w:rPr>
            <w:b/>
            <w:bCs/>
            <w:noProof/>
          </w:rPr>
          <w:t>8</w:t>
        </w:r>
        <w:r>
          <w:rPr>
            <w:b/>
            <w:bCs/>
          </w:rPr>
          <w:fldChar w:fldCharType="end"/>
        </w:r>
      </w:p>
    </w:sdtContent>
  </w:sdt>
  <w:p w:rsidR="00614601" w:rsidRDefault="00614601">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22049" o:spid="_x0000_s2050" type="#_x0000_t75" alt="" style="position:absolute;margin-left:-85.25pt;margin-top:-91.4pt;width:612.35pt;height:807.35pt;z-index:-251658240;mso-wrap-edited:f;mso-width-percent:0;mso-position-horizontal-relative:margin;mso-position-vertical-relative:margin;mso-width-percent:0" o:allowincell="f">
          <v:imagedata r:id="rId1" o:title="Hoja membretada"/>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4601" w:rsidRDefault="00614601">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22047" o:spid="_x0000_s2051" type="#_x0000_t75" alt="" style="position:absolute;margin-left:0;margin-top:0;width:612.35pt;height:792.35pt;z-index:-251658240;mso-wrap-edited:f;mso-width-percent:0;mso-height-percent:0;mso-position-horizontal:center;mso-position-horizontal-relative:margin;mso-position-vertical:center;mso-position-vertical-relative:margin;mso-width-percent:0;mso-height-percent:0" o:allowincell="f">
          <v:imagedata r:id="rId1" o:title="Hoja membretada"/>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330FC8"/>
    <w:multiLevelType w:val="hybridMultilevel"/>
    <w:tmpl w:val="BEB6D7F0"/>
    <w:lvl w:ilvl="0" w:tplc="5252976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3FA31A08"/>
    <w:multiLevelType w:val="hybridMultilevel"/>
    <w:tmpl w:val="BEB6D7F0"/>
    <w:lvl w:ilvl="0" w:tplc="5252976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3767"/>
    <w:rsid w:val="000218DB"/>
    <w:rsid w:val="000E2168"/>
    <w:rsid w:val="001B43CE"/>
    <w:rsid w:val="00431C11"/>
    <w:rsid w:val="00614601"/>
    <w:rsid w:val="00937728"/>
    <w:rsid w:val="009D2F57"/>
    <w:rsid w:val="00B03767"/>
    <w:rsid w:val="00B816E6"/>
    <w:rsid w:val="00F0313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84AA1DD"/>
  <w15:chartTrackingRefBased/>
  <w15:docId w15:val="{842E3563-B06D-41D3-9165-77C5B54C38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3767"/>
    <w:pPr>
      <w:spacing w:after="0" w:line="240" w:lineRule="auto"/>
    </w:pPr>
    <w:rPr>
      <w:kern w:val="2"/>
      <w:sz w:val="24"/>
      <w:szCs w:val="24"/>
      <w14:ligatures w14:val="standardContextu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03767"/>
    <w:pPr>
      <w:tabs>
        <w:tab w:val="center" w:pos="4419"/>
        <w:tab w:val="right" w:pos="8838"/>
      </w:tabs>
    </w:pPr>
  </w:style>
  <w:style w:type="character" w:customStyle="1" w:styleId="EncabezadoCar">
    <w:name w:val="Encabezado Car"/>
    <w:basedOn w:val="Fuentedeprrafopredeter"/>
    <w:link w:val="Encabezado"/>
    <w:uiPriority w:val="99"/>
    <w:rsid w:val="00B03767"/>
    <w:rPr>
      <w:kern w:val="2"/>
      <w:sz w:val="24"/>
      <w:szCs w:val="24"/>
      <w14:ligatures w14:val="standardContextual"/>
    </w:rPr>
  </w:style>
  <w:style w:type="paragraph" w:styleId="Sinespaciado">
    <w:name w:val="No Spacing"/>
    <w:link w:val="SinespaciadoCar"/>
    <w:uiPriority w:val="1"/>
    <w:qFormat/>
    <w:rsid w:val="00B03767"/>
    <w:pPr>
      <w:spacing w:after="0" w:line="240" w:lineRule="auto"/>
    </w:pPr>
    <w:rPr>
      <w:lang w:val="es-ES"/>
    </w:rPr>
  </w:style>
  <w:style w:type="table" w:styleId="Tablaconcuadrcula">
    <w:name w:val="Table Grid"/>
    <w:basedOn w:val="Tablanormal"/>
    <w:uiPriority w:val="39"/>
    <w:rsid w:val="00B037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nespaciadoCar">
    <w:name w:val="Sin espaciado Car"/>
    <w:basedOn w:val="Fuentedeprrafopredeter"/>
    <w:link w:val="Sinespaciado"/>
    <w:uiPriority w:val="1"/>
    <w:rsid w:val="00B03767"/>
    <w:rPr>
      <w:lang w:val="es-ES"/>
    </w:rPr>
  </w:style>
  <w:style w:type="paragraph" w:styleId="NormalWeb">
    <w:name w:val="Normal (Web)"/>
    <w:basedOn w:val="Normal"/>
    <w:uiPriority w:val="99"/>
    <w:unhideWhenUsed/>
    <w:rsid w:val="00B03767"/>
    <w:pPr>
      <w:spacing w:before="100" w:beforeAutospacing="1" w:after="100" w:afterAutospacing="1"/>
    </w:pPr>
    <w:rPr>
      <w:rFonts w:ascii="Times New Roman" w:hAnsi="Times New Roman" w:cs="Times New Roman"/>
      <w:kern w:val="0"/>
      <w:lang w:eastAsia="es-ES_tradnl"/>
      <w14:ligatures w14:val="none"/>
    </w:rPr>
  </w:style>
  <w:style w:type="paragraph" w:styleId="Prrafodelista">
    <w:name w:val="List Paragraph"/>
    <w:basedOn w:val="Normal"/>
    <w:uiPriority w:val="34"/>
    <w:qFormat/>
    <w:rsid w:val="00B03767"/>
    <w:pPr>
      <w:ind w:left="720"/>
      <w:contextualSpacing/>
    </w:pPr>
  </w:style>
  <w:style w:type="character" w:customStyle="1" w:styleId="Ninguno">
    <w:name w:val="Ninguno"/>
    <w:rsid w:val="00B03767"/>
    <w:rPr>
      <w:lang w:val="en-US"/>
    </w:rPr>
  </w:style>
  <w:style w:type="paragraph" w:customStyle="1" w:styleId="Cuerpo">
    <w:name w:val="Cuerpo"/>
    <w:rsid w:val="00B03767"/>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n-US"/>
      <w14:textOutline w14:w="0" w14:cap="flat" w14:cmpd="sng" w14:algn="ctr">
        <w14:noFill/>
        <w14:prstDash w14:val="solid"/>
        <w14:bevel/>
      </w14:textOutline>
    </w:rPr>
  </w:style>
  <w:style w:type="character" w:styleId="Hipervnculo">
    <w:name w:val="Hyperlink"/>
    <w:basedOn w:val="Fuentedeprrafopredeter"/>
    <w:uiPriority w:val="99"/>
    <w:unhideWhenUsed/>
    <w:rsid w:val="00B0376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yperlink" Target="https://www.youtube.com/watch?v=0UxFlPmwxYI&amp;list=PL2KOQNBTTrLED_MwRIfAU7-zoK6TNafBa&amp;index=7" TargetMode="External"/><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youtube.com/watch?v=Bh_yHgOYcDc&amp;list=PL2KOQNBTTrLED_MwRIfAU7-zoK6TNafBa&amp;index=9" TargetMode="External"/><Relationship Id="rId11" Type="http://schemas.openxmlformats.org/officeDocument/2006/relationships/hyperlink" Target="https://www.youtube.com/watch?v=0UxFlPmwxYI&amp;list=PL2KOQNBTTrLED_MwRIfAU7-zoK6TNafBa&amp;index=7" TargetMode="External"/><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www.youtube.com/watch?v=Bh_yHgOYcDc&amp;list=PL2KOQNBTTrLED_MwRIfAU7-zoK6TNafBa&amp;index=9" TargetMode="Externa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86</TotalTime>
  <Pages>8</Pages>
  <Words>2082</Words>
  <Characters>11452</Characters>
  <Application>Microsoft Office Word</Application>
  <DocSecurity>0</DocSecurity>
  <Lines>95</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Karla Rocio Alcaraz Gomez</dc:creator>
  <cp:keywords/>
  <dc:description/>
  <cp:lastModifiedBy>Karla Rocio Alcaraz Gomez</cp:lastModifiedBy>
  <cp:revision>3</cp:revision>
  <cp:lastPrinted>2025-09-10T20:34:00Z</cp:lastPrinted>
  <dcterms:created xsi:type="dcterms:W3CDTF">2025-09-10T19:26:00Z</dcterms:created>
  <dcterms:modified xsi:type="dcterms:W3CDTF">2025-09-10T20:55:00Z</dcterms:modified>
</cp:coreProperties>
</file>