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F67" w:rsidRPr="00D76F67" w:rsidRDefault="00D76F67" w:rsidP="00D76F67">
      <w:pPr>
        <w:jc w:val="center"/>
        <w:rPr>
          <w:rFonts w:ascii="Arial" w:hAnsi="Arial" w:cs="Arial"/>
          <w:b/>
          <w:bCs/>
        </w:rPr>
      </w:pPr>
      <w:r w:rsidRPr="00D76F67">
        <w:rPr>
          <w:rFonts w:ascii="Arial" w:hAnsi="Arial" w:cs="Arial"/>
          <w:b/>
          <w:bCs/>
        </w:rPr>
        <w:t xml:space="preserve">ACTA DE LA SESIÓN ORDINARIA NO. </w:t>
      </w:r>
      <w:r>
        <w:rPr>
          <w:rFonts w:ascii="Arial" w:hAnsi="Arial" w:cs="Arial"/>
          <w:b/>
          <w:bCs/>
        </w:rPr>
        <w:t>6</w:t>
      </w:r>
      <w:r w:rsidRPr="00D76F67">
        <w:rPr>
          <w:rFonts w:ascii="Arial" w:hAnsi="Arial" w:cs="Arial"/>
          <w:b/>
          <w:bCs/>
        </w:rPr>
        <w:t xml:space="preserve"> DE LA </w:t>
      </w:r>
    </w:p>
    <w:p w:rsidR="00D76F67" w:rsidRPr="00D76F67" w:rsidRDefault="00D76F67" w:rsidP="00D76F67">
      <w:pPr>
        <w:jc w:val="center"/>
        <w:rPr>
          <w:rFonts w:ascii="Arial" w:hAnsi="Arial" w:cs="Arial"/>
          <w:b/>
          <w:bCs/>
        </w:rPr>
      </w:pPr>
      <w:r w:rsidRPr="00D76F67">
        <w:rPr>
          <w:rFonts w:ascii="Arial" w:hAnsi="Arial" w:cs="Arial"/>
          <w:b/>
          <w:bCs/>
        </w:rPr>
        <w:t xml:space="preserve">COMISIÓN EDILICIA PERMANENTE DE </w:t>
      </w:r>
    </w:p>
    <w:p w:rsidR="00D76F67" w:rsidRPr="00D76F67" w:rsidRDefault="00D76F67" w:rsidP="00D76F67">
      <w:pPr>
        <w:jc w:val="center"/>
        <w:rPr>
          <w:rFonts w:ascii="Arial" w:hAnsi="Arial" w:cs="Arial"/>
          <w:b/>
          <w:bCs/>
        </w:rPr>
      </w:pPr>
      <w:r w:rsidRPr="00D76F67">
        <w:rPr>
          <w:rFonts w:ascii="Arial" w:hAnsi="Arial" w:cs="Arial"/>
          <w:b/>
          <w:bCs/>
        </w:rPr>
        <w:t xml:space="preserve">REGLAMENTOS Y GOBERNACIÓN </w:t>
      </w:r>
    </w:p>
    <w:p w:rsidR="00D76F67" w:rsidRPr="00D76F67" w:rsidRDefault="00D76F67" w:rsidP="00D76F67">
      <w:pPr>
        <w:jc w:val="center"/>
        <w:rPr>
          <w:rFonts w:ascii="Arial" w:hAnsi="Arial" w:cs="Arial"/>
          <w:b/>
          <w:bCs/>
        </w:rPr>
      </w:pPr>
      <w:r w:rsidRPr="00D76F67">
        <w:rPr>
          <w:rFonts w:ascii="Arial" w:hAnsi="Arial" w:cs="Arial"/>
          <w:b/>
          <w:bCs/>
        </w:rPr>
        <w:t xml:space="preserve">H. AYUNTAMIENTO DE ZAPOTLÁN EL GRANDE, JALISCO. </w:t>
      </w:r>
    </w:p>
    <w:p w:rsidR="00D76F67" w:rsidRPr="00D76F67" w:rsidRDefault="00D76F67" w:rsidP="00D76F67">
      <w:pPr>
        <w:jc w:val="center"/>
        <w:rPr>
          <w:rFonts w:ascii="Arial" w:hAnsi="Arial" w:cs="Arial"/>
          <w:b/>
          <w:bCs/>
        </w:rPr>
      </w:pPr>
    </w:p>
    <w:p w:rsidR="00D76F67" w:rsidRPr="00D76F67" w:rsidRDefault="00D76F67" w:rsidP="00D76F67">
      <w:pPr>
        <w:spacing w:line="276" w:lineRule="auto"/>
        <w:jc w:val="both"/>
        <w:rPr>
          <w:rFonts w:ascii="Arial" w:hAnsi="Arial" w:cs="Arial"/>
        </w:rPr>
      </w:pPr>
      <w:r w:rsidRPr="00D76F67">
        <w:rPr>
          <w:rFonts w:ascii="Arial" w:hAnsi="Arial" w:cs="Arial"/>
        </w:rPr>
        <w:t xml:space="preserve">En Zapotlán el Grande, Jalisco; a </w:t>
      </w:r>
      <w:r>
        <w:rPr>
          <w:rFonts w:ascii="Arial" w:hAnsi="Arial" w:cs="Arial"/>
        </w:rPr>
        <w:t>10</w:t>
      </w:r>
      <w:r w:rsidRPr="00D76F67">
        <w:rPr>
          <w:rFonts w:ascii="Arial" w:hAnsi="Arial" w:cs="Arial"/>
        </w:rPr>
        <w:t xml:space="preserve"> de </w:t>
      </w:r>
      <w:r>
        <w:rPr>
          <w:rFonts w:ascii="Arial" w:hAnsi="Arial" w:cs="Arial"/>
        </w:rPr>
        <w:t>junio</w:t>
      </w:r>
      <w:r w:rsidRPr="00D76F67">
        <w:rPr>
          <w:rFonts w:ascii="Arial" w:hAnsi="Arial" w:cs="Arial"/>
        </w:rPr>
        <w:t xml:space="preserve"> del 2025, siendo las 11:</w:t>
      </w:r>
      <w:r>
        <w:rPr>
          <w:rFonts w:ascii="Arial" w:hAnsi="Arial" w:cs="Arial"/>
        </w:rPr>
        <w:t>23</w:t>
      </w:r>
      <w:r w:rsidRPr="00D76F67">
        <w:rPr>
          <w:rFonts w:ascii="Arial" w:hAnsi="Arial" w:cs="Arial"/>
        </w:rPr>
        <w:t xml:space="preserve"> once horas con </w:t>
      </w:r>
      <w:r>
        <w:rPr>
          <w:rFonts w:ascii="Arial" w:hAnsi="Arial" w:cs="Arial"/>
        </w:rPr>
        <w:t xml:space="preserve">veintitrés </w:t>
      </w:r>
      <w:r w:rsidRPr="00D76F67">
        <w:rPr>
          <w:rFonts w:ascii="Arial" w:hAnsi="Arial" w:cs="Arial"/>
        </w:rPr>
        <w:t>minutos reunidos en el lugar que ocupa la oficina de Sindicatura en planta alta del Palacio Municipal de Zapotlán el Grande, Jalisco, previamente convocados comparecen los CC. Claudia Margarita Robles Gómez, Miriam Salomé Lares y María Olga García Ayala; la primera en su carácter de Sindica y Presidenta de la Comisión y los subsecuentes y como Regidores y vocales de la Comisión Edilicia Permanente de Reglamentos y Gobernación, esto conforme a lo establecido por los artículos 27 de la Ley de Gobierno y la Administración Pública Municipal del Estado de Jalisco y 40 al 48, 69 y demás relativos del Reglamento interior del Ayuntamiento de Zapotlán el Grande, Jalisco.</w:t>
      </w:r>
    </w:p>
    <w:p w:rsidR="00D76F67" w:rsidRPr="00D76F67" w:rsidRDefault="00D76F67" w:rsidP="00D76F67">
      <w:pPr>
        <w:spacing w:line="276" w:lineRule="auto"/>
        <w:jc w:val="both"/>
        <w:rPr>
          <w:rFonts w:ascii="Arial" w:hAnsi="Arial" w:cs="Arial"/>
        </w:rPr>
      </w:pPr>
    </w:p>
    <w:p w:rsidR="00D76F67" w:rsidRPr="00D76F67" w:rsidRDefault="00D76F67" w:rsidP="00D76F67">
      <w:pPr>
        <w:pStyle w:val="Sinespaciado"/>
        <w:spacing w:line="276" w:lineRule="auto"/>
        <w:jc w:val="both"/>
        <w:rPr>
          <w:rFonts w:ascii="Arial" w:hAnsi="Arial" w:cs="Arial"/>
          <w:sz w:val="24"/>
          <w:szCs w:val="24"/>
          <w:lang w:val="es-MX"/>
        </w:rPr>
      </w:pPr>
      <w:r w:rsidRPr="00D76F67">
        <w:rPr>
          <w:rFonts w:ascii="Arial" w:hAnsi="Arial" w:cs="Arial"/>
          <w:sz w:val="24"/>
          <w:szCs w:val="24"/>
          <w:lang w:val="es-MX"/>
        </w:rPr>
        <w:t>Primer punto del orden del día lista de asistencia y verificación de quórum legal. Por lo que se realizó el pase de lista a los regidores integrantes de la Comisión Edilicia convocada:</w:t>
      </w:r>
    </w:p>
    <w:p w:rsidR="00D76F67" w:rsidRPr="00D76F67" w:rsidRDefault="00D76F67" w:rsidP="00D76F67">
      <w:pPr>
        <w:pStyle w:val="Sinespaciado"/>
        <w:spacing w:line="276" w:lineRule="auto"/>
        <w:jc w:val="both"/>
        <w:rPr>
          <w:rFonts w:ascii="Arial" w:hAnsi="Arial" w:cs="Arial"/>
          <w:sz w:val="24"/>
          <w:szCs w:val="24"/>
          <w:lang w:val="es-MX"/>
        </w:rPr>
      </w:pPr>
    </w:p>
    <w:tbl>
      <w:tblPr>
        <w:tblStyle w:val="Tablaconcuadrcula"/>
        <w:tblW w:w="9125" w:type="dxa"/>
        <w:tblLook w:val="04A0" w:firstRow="1" w:lastRow="0" w:firstColumn="1" w:lastColumn="0" w:noHBand="0" w:noVBand="1"/>
      </w:tblPr>
      <w:tblGrid>
        <w:gridCol w:w="6734"/>
        <w:gridCol w:w="2391"/>
      </w:tblGrid>
      <w:tr w:rsidR="00D76F67" w:rsidRPr="00D76F67" w:rsidTr="00E92A3C">
        <w:tc>
          <w:tcPr>
            <w:tcW w:w="6734"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 xml:space="preserve">Comisión de Reglamentos y Gobernación </w:t>
            </w:r>
          </w:p>
        </w:tc>
        <w:tc>
          <w:tcPr>
            <w:tcW w:w="2391"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Asistencia</w:t>
            </w:r>
          </w:p>
        </w:tc>
      </w:tr>
      <w:tr w:rsidR="00D76F67" w:rsidRPr="00D76F67" w:rsidTr="00E92A3C">
        <w:tc>
          <w:tcPr>
            <w:tcW w:w="6734"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lang w:val="es-MX"/>
              </w:rPr>
              <w:t>Síndica Claudia Margarita Robles Gómez</w:t>
            </w:r>
          </w:p>
        </w:tc>
        <w:tc>
          <w:tcPr>
            <w:tcW w:w="2391"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PRESENTE</w:t>
            </w:r>
          </w:p>
        </w:tc>
      </w:tr>
      <w:tr w:rsidR="00D76F67" w:rsidRPr="00D76F67" w:rsidTr="00E92A3C">
        <w:tc>
          <w:tcPr>
            <w:tcW w:w="6734"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lang w:val="es-MX"/>
              </w:rPr>
              <w:t>Regidora Miriam Salomé Torres Lares</w:t>
            </w:r>
          </w:p>
        </w:tc>
        <w:tc>
          <w:tcPr>
            <w:tcW w:w="2391"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PRESENTE</w:t>
            </w:r>
          </w:p>
        </w:tc>
      </w:tr>
      <w:tr w:rsidR="00D76F67" w:rsidRPr="00D76F67" w:rsidTr="00E92A3C">
        <w:tc>
          <w:tcPr>
            <w:tcW w:w="6734"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lang w:val="es-MX"/>
              </w:rPr>
              <w:t>Regidora María Olga García Ayala</w:t>
            </w:r>
          </w:p>
        </w:tc>
        <w:tc>
          <w:tcPr>
            <w:tcW w:w="2391"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D76F67" w:rsidRPr="00D76F67" w:rsidRDefault="00D76F67" w:rsidP="00D76F67">
      <w:pPr>
        <w:spacing w:line="276" w:lineRule="auto"/>
        <w:jc w:val="both"/>
        <w:rPr>
          <w:rFonts w:ascii="Arial" w:hAnsi="Arial" w:cs="Arial"/>
        </w:rPr>
      </w:pPr>
    </w:p>
    <w:p w:rsidR="00D76F67" w:rsidRPr="00D76F67" w:rsidRDefault="00D76F67" w:rsidP="00D76F67">
      <w:pPr>
        <w:spacing w:line="276" w:lineRule="auto"/>
        <w:jc w:val="both"/>
        <w:rPr>
          <w:rFonts w:ascii="Arial" w:hAnsi="Arial" w:cs="Arial"/>
        </w:rPr>
      </w:pPr>
      <w:r w:rsidRPr="00D76F67">
        <w:rPr>
          <w:rFonts w:ascii="Arial" w:hAnsi="Arial" w:cs="Arial"/>
        </w:rPr>
        <w:t xml:space="preserve">Una vez lo anterior se hace constar la asistencia de las 3 Integrantes de la Comisión Edilicia Permanente de Reglamentos y Gobernación. Por lo que se da la existencia de quórum legal y con ello quedó instalada la sesión ordinaria número </w:t>
      </w:r>
      <w:r>
        <w:rPr>
          <w:rFonts w:ascii="Arial" w:hAnsi="Arial" w:cs="Arial"/>
        </w:rPr>
        <w:t>6</w:t>
      </w:r>
      <w:r w:rsidRPr="00D76F67">
        <w:rPr>
          <w:rFonts w:ascii="Arial" w:hAnsi="Arial" w:cs="Arial"/>
        </w:rPr>
        <w:t xml:space="preserve"> de la comisión de Reglamentos y Gobernación. </w:t>
      </w:r>
    </w:p>
    <w:p w:rsidR="00D76F67" w:rsidRPr="00D76F67" w:rsidRDefault="00D76F67" w:rsidP="00D76F67">
      <w:pPr>
        <w:jc w:val="both"/>
        <w:rPr>
          <w:rFonts w:cstheme="minorHAnsi"/>
          <w:b/>
          <w:bCs/>
        </w:rPr>
      </w:pPr>
    </w:p>
    <w:p w:rsidR="00D76F67" w:rsidRPr="00D76F67" w:rsidRDefault="00D76F67" w:rsidP="00D76F67">
      <w:pPr>
        <w:pStyle w:val="Sinespaciado"/>
        <w:jc w:val="both"/>
        <w:rPr>
          <w:rFonts w:ascii="Arial" w:hAnsi="Arial" w:cs="Arial"/>
          <w:sz w:val="24"/>
          <w:szCs w:val="24"/>
          <w:lang w:val="es-MX"/>
        </w:rPr>
      </w:pPr>
      <w:r w:rsidRPr="00D76F67">
        <w:rPr>
          <w:rFonts w:ascii="Arial" w:hAnsi="Arial" w:cs="Arial"/>
          <w:sz w:val="24"/>
          <w:szCs w:val="24"/>
          <w:lang w:val="es-MX"/>
        </w:rPr>
        <w:t>Acto continuo fue sometido a votación el orden del día propuesto, siendo el siguiente:</w:t>
      </w:r>
    </w:p>
    <w:p w:rsidR="00D76F67" w:rsidRPr="00D76F67" w:rsidRDefault="00D76F67" w:rsidP="00D76F67">
      <w:pPr>
        <w:pStyle w:val="Sinespaciado"/>
        <w:jc w:val="both"/>
        <w:rPr>
          <w:rFonts w:ascii="Arial" w:hAnsi="Arial" w:cs="Arial"/>
          <w:sz w:val="24"/>
          <w:szCs w:val="24"/>
          <w:lang w:val="es-MX"/>
        </w:rPr>
      </w:pPr>
    </w:p>
    <w:p w:rsidR="00E92A3C" w:rsidRPr="00B13225" w:rsidRDefault="00E92A3C" w:rsidP="00E92A3C">
      <w:pPr>
        <w:pStyle w:val="Sinespaciado"/>
        <w:jc w:val="center"/>
        <w:rPr>
          <w:rFonts w:ascii="Arial" w:hAnsi="Arial" w:cs="Arial"/>
          <w:b/>
          <w:sz w:val="24"/>
          <w:szCs w:val="24"/>
        </w:rPr>
      </w:pPr>
      <w:r w:rsidRPr="00B13225">
        <w:rPr>
          <w:rFonts w:ascii="Arial" w:hAnsi="Arial" w:cs="Arial"/>
          <w:b/>
          <w:sz w:val="24"/>
          <w:szCs w:val="24"/>
        </w:rPr>
        <w:t>ORDEN DEL DÍA:</w:t>
      </w:r>
    </w:p>
    <w:p w:rsidR="00E92A3C" w:rsidRPr="00AB58ED" w:rsidRDefault="00E92A3C" w:rsidP="00E92A3C">
      <w:pPr>
        <w:pStyle w:val="Sinespaciado"/>
        <w:rPr>
          <w:rFonts w:ascii="Arial" w:hAnsi="Arial" w:cs="Arial"/>
          <w:sz w:val="24"/>
          <w:szCs w:val="24"/>
        </w:rPr>
      </w:pPr>
    </w:p>
    <w:p w:rsidR="00E92A3C" w:rsidRPr="00986547" w:rsidRDefault="00E92A3C" w:rsidP="00E92A3C">
      <w:pPr>
        <w:pStyle w:val="Sinespaciado"/>
        <w:spacing w:line="276" w:lineRule="auto"/>
        <w:jc w:val="both"/>
        <w:rPr>
          <w:rFonts w:ascii="Arial" w:hAnsi="Arial" w:cs="Arial"/>
          <w:sz w:val="24"/>
          <w:szCs w:val="24"/>
        </w:rPr>
      </w:pPr>
      <w:r w:rsidRPr="00427B07">
        <w:rPr>
          <w:rFonts w:ascii="Arial" w:hAnsi="Arial" w:cs="Arial"/>
          <w:b/>
          <w:bCs/>
          <w:sz w:val="24"/>
          <w:szCs w:val="24"/>
        </w:rPr>
        <w:t>Primero:</w:t>
      </w:r>
      <w:r w:rsidRPr="00427B07">
        <w:rPr>
          <w:rFonts w:ascii="Arial" w:hAnsi="Arial" w:cs="Arial"/>
          <w:sz w:val="24"/>
          <w:szCs w:val="24"/>
        </w:rPr>
        <w:t xml:space="preserve"> Lista de asistencia y declaratoria </w:t>
      </w:r>
      <w:r w:rsidRPr="00986547">
        <w:rPr>
          <w:rFonts w:ascii="Arial" w:hAnsi="Arial" w:cs="Arial"/>
          <w:sz w:val="24"/>
          <w:szCs w:val="24"/>
        </w:rPr>
        <w:t>de quorum.</w:t>
      </w:r>
    </w:p>
    <w:p w:rsidR="00E92A3C" w:rsidRPr="00986547" w:rsidRDefault="00E92A3C" w:rsidP="00E92A3C">
      <w:pPr>
        <w:pStyle w:val="Sinespaciado"/>
        <w:spacing w:line="276" w:lineRule="auto"/>
        <w:jc w:val="both"/>
        <w:rPr>
          <w:rFonts w:ascii="Arial" w:hAnsi="Arial" w:cs="Arial"/>
          <w:sz w:val="24"/>
          <w:szCs w:val="24"/>
        </w:rPr>
      </w:pPr>
      <w:r w:rsidRPr="00986547">
        <w:rPr>
          <w:rFonts w:ascii="Arial" w:hAnsi="Arial" w:cs="Arial"/>
          <w:b/>
          <w:bCs/>
          <w:sz w:val="24"/>
          <w:szCs w:val="24"/>
        </w:rPr>
        <w:t>Segundo:</w:t>
      </w:r>
      <w:r w:rsidRPr="00986547">
        <w:rPr>
          <w:rFonts w:ascii="Arial" w:hAnsi="Arial" w:cs="Arial"/>
          <w:sz w:val="24"/>
          <w:szCs w:val="24"/>
        </w:rPr>
        <w:t xml:space="preserve"> Lectura y aprobación del orden del día. </w:t>
      </w:r>
    </w:p>
    <w:p w:rsidR="00E92A3C" w:rsidRPr="002316CE" w:rsidRDefault="00E92A3C" w:rsidP="00E92A3C">
      <w:pPr>
        <w:pStyle w:val="Sinespaciado"/>
        <w:spacing w:line="276" w:lineRule="auto"/>
        <w:jc w:val="both"/>
        <w:rPr>
          <w:rFonts w:ascii="Arial" w:hAnsi="Arial" w:cs="Arial"/>
          <w:bCs/>
          <w:sz w:val="24"/>
          <w:szCs w:val="24"/>
        </w:rPr>
      </w:pPr>
      <w:r w:rsidRPr="00986547">
        <w:rPr>
          <w:rFonts w:ascii="Arial" w:hAnsi="Arial" w:cs="Arial"/>
          <w:b/>
          <w:bCs/>
          <w:sz w:val="24"/>
          <w:szCs w:val="24"/>
        </w:rPr>
        <w:t>Tercero:</w:t>
      </w:r>
      <w:r w:rsidRPr="00AC2FF1">
        <w:rPr>
          <w:rFonts w:ascii="Arial" w:hAnsi="Arial" w:cs="Arial"/>
          <w:bCs/>
          <w:sz w:val="24"/>
          <w:szCs w:val="24"/>
        </w:rPr>
        <w:t xml:space="preserve"> </w:t>
      </w:r>
      <w:r w:rsidRPr="00986547">
        <w:rPr>
          <w:rFonts w:ascii="Arial" w:hAnsi="Arial" w:cs="Arial"/>
          <w:bCs/>
          <w:sz w:val="24"/>
          <w:szCs w:val="24"/>
        </w:rPr>
        <w:t xml:space="preserve">Análisis, discusión y </w:t>
      </w:r>
      <w:r w:rsidRPr="00CB7A22">
        <w:rPr>
          <w:rFonts w:ascii="Arial" w:hAnsi="Arial" w:cs="Arial"/>
          <w:bCs/>
          <w:sz w:val="24"/>
          <w:szCs w:val="24"/>
        </w:rPr>
        <w:t xml:space="preserve">dictaminación del turno recibido de la </w:t>
      </w:r>
      <w:r w:rsidRPr="00CB7A22">
        <w:rPr>
          <w:rStyle w:val="Ninguno"/>
          <w:rFonts w:ascii="Arial" w:hAnsi="Arial" w:cs="Arial"/>
          <w:sz w:val="24"/>
          <w:szCs w:val="24"/>
          <w:lang w:val="es-MX"/>
        </w:rPr>
        <w:t xml:space="preserve">Iniciativa de Ordenamiento que propone </w:t>
      </w:r>
      <w:r w:rsidRPr="002316CE">
        <w:rPr>
          <w:rStyle w:val="Ninguno"/>
          <w:rFonts w:ascii="Arial" w:hAnsi="Arial" w:cs="Arial"/>
          <w:b/>
          <w:bCs/>
          <w:lang w:val="es-MX"/>
        </w:rPr>
        <w:t>la Propuesta de Creación del Reglamento para la Gestión Documental y la Administración de Archivos del Gobierno Municipal de Zapotlán el Grande, Jalisco</w:t>
      </w:r>
      <w:r w:rsidRPr="002316CE">
        <w:rPr>
          <w:rStyle w:val="Ninguno"/>
          <w:rFonts w:ascii="Arial" w:hAnsi="Arial" w:cs="Arial"/>
          <w:lang w:val="es-MX"/>
        </w:rPr>
        <w:t>.</w:t>
      </w:r>
    </w:p>
    <w:p w:rsidR="00E92A3C" w:rsidRPr="00427B07" w:rsidRDefault="00E92A3C" w:rsidP="00E92A3C">
      <w:pPr>
        <w:pStyle w:val="Sinespaciado"/>
        <w:spacing w:line="276" w:lineRule="auto"/>
        <w:jc w:val="both"/>
        <w:rPr>
          <w:rFonts w:ascii="Arial" w:hAnsi="Arial" w:cs="Arial"/>
          <w:sz w:val="24"/>
          <w:szCs w:val="24"/>
        </w:rPr>
      </w:pPr>
      <w:r w:rsidRPr="00427B07">
        <w:rPr>
          <w:rFonts w:ascii="Arial" w:hAnsi="Arial" w:cs="Arial"/>
          <w:b/>
          <w:bCs/>
          <w:sz w:val="24"/>
          <w:szCs w:val="24"/>
        </w:rPr>
        <w:t>Cuarto:</w:t>
      </w:r>
      <w:r w:rsidRPr="00BB799D">
        <w:rPr>
          <w:rFonts w:ascii="Arial" w:hAnsi="Arial" w:cs="Arial"/>
          <w:bCs/>
          <w:sz w:val="24"/>
          <w:szCs w:val="24"/>
        </w:rPr>
        <w:t xml:space="preserve"> Puntos Varios </w:t>
      </w:r>
    </w:p>
    <w:p w:rsidR="00E92A3C" w:rsidRPr="00427B07" w:rsidRDefault="00E92A3C" w:rsidP="00E92A3C">
      <w:pPr>
        <w:pStyle w:val="Sinespaciado"/>
        <w:spacing w:line="276" w:lineRule="auto"/>
        <w:rPr>
          <w:rFonts w:ascii="Arial" w:hAnsi="Arial" w:cs="Arial"/>
          <w:sz w:val="24"/>
          <w:szCs w:val="24"/>
        </w:rPr>
      </w:pPr>
      <w:r>
        <w:rPr>
          <w:rFonts w:ascii="Arial" w:hAnsi="Arial" w:cs="Arial"/>
          <w:b/>
          <w:bCs/>
          <w:sz w:val="24"/>
          <w:szCs w:val="24"/>
        </w:rPr>
        <w:t>Quinto</w:t>
      </w:r>
      <w:r w:rsidRPr="00427B07">
        <w:rPr>
          <w:rFonts w:ascii="Arial" w:hAnsi="Arial" w:cs="Arial"/>
          <w:b/>
          <w:bCs/>
          <w:sz w:val="24"/>
          <w:szCs w:val="24"/>
        </w:rPr>
        <w:t>:</w:t>
      </w:r>
      <w:r w:rsidRPr="00427B07">
        <w:rPr>
          <w:rFonts w:ascii="Arial" w:hAnsi="Arial" w:cs="Arial"/>
          <w:sz w:val="24"/>
          <w:szCs w:val="24"/>
        </w:rPr>
        <w:t xml:space="preserve"> Clausura de la Sesión. </w:t>
      </w:r>
    </w:p>
    <w:p w:rsidR="00D76F67" w:rsidRPr="00D76F67" w:rsidRDefault="00D76F67" w:rsidP="00D76F67">
      <w:pPr>
        <w:pStyle w:val="Sinespaciado"/>
        <w:spacing w:line="276" w:lineRule="auto"/>
        <w:jc w:val="both"/>
        <w:rPr>
          <w:rFonts w:ascii="Arial" w:hAnsi="Arial" w:cs="Arial"/>
          <w:sz w:val="24"/>
          <w:szCs w:val="24"/>
          <w:lang w:val="es-MX"/>
        </w:rPr>
      </w:pPr>
    </w:p>
    <w:p w:rsidR="00D76F67" w:rsidRPr="00D76F67" w:rsidRDefault="00D76F67" w:rsidP="00D76F67">
      <w:pPr>
        <w:pStyle w:val="Sinespaciado"/>
        <w:spacing w:line="276" w:lineRule="auto"/>
        <w:jc w:val="both"/>
        <w:rPr>
          <w:rFonts w:ascii="Arial" w:hAnsi="Arial" w:cs="Arial"/>
          <w:sz w:val="24"/>
          <w:szCs w:val="24"/>
          <w:lang w:val="es-MX"/>
        </w:rPr>
      </w:pPr>
      <w:r w:rsidRPr="00D76F67">
        <w:rPr>
          <w:rFonts w:ascii="Arial" w:hAnsi="Arial" w:cs="Arial"/>
          <w:sz w:val="24"/>
          <w:szCs w:val="24"/>
          <w:lang w:val="es-MX"/>
        </w:rPr>
        <w:t xml:space="preserve">La Presidenta de la Comisión Edilicia preguntó a la regidora presentes si ¿tienen algún punto vario que agendar? A lo que la Regidora señaló no tener puntos que agendar. </w:t>
      </w:r>
    </w:p>
    <w:p w:rsidR="00D76F67" w:rsidRPr="00D76F67" w:rsidRDefault="00D76F67" w:rsidP="00D76F67">
      <w:pPr>
        <w:pStyle w:val="Sinespaciado"/>
        <w:spacing w:line="276" w:lineRule="auto"/>
        <w:jc w:val="both"/>
        <w:rPr>
          <w:rFonts w:ascii="Arial" w:hAnsi="Arial" w:cs="Arial"/>
          <w:sz w:val="24"/>
          <w:szCs w:val="24"/>
          <w:lang w:val="es-MX"/>
        </w:rPr>
      </w:pPr>
    </w:p>
    <w:p w:rsidR="00D76F67" w:rsidRPr="00D76F67" w:rsidRDefault="00D76F67" w:rsidP="00D76F67">
      <w:pPr>
        <w:spacing w:line="276" w:lineRule="auto"/>
        <w:jc w:val="both"/>
        <w:rPr>
          <w:rFonts w:ascii="Arial" w:hAnsi="Arial" w:cs="Arial"/>
        </w:rPr>
      </w:pPr>
      <w:r w:rsidRPr="00D76F67">
        <w:rPr>
          <w:rFonts w:ascii="Arial" w:hAnsi="Arial" w:cs="Arial"/>
        </w:rPr>
        <w:t>Al no haber comentarios la Sindica y Presidenta de la Comisión Edilicia de Reglamentos y Gobernación, Mtra. Claudia Margarita Robles Gómez puso a votación el orden del día, siendo aprobado por unanimidad.</w:t>
      </w:r>
    </w:p>
    <w:p w:rsidR="00D76F67" w:rsidRPr="00D76F67" w:rsidRDefault="00D76F67" w:rsidP="00D76F67">
      <w:pPr>
        <w:jc w:val="both"/>
        <w:rPr>
          <w:rFonts w:ascii="Arial" w:hAnsi="Arial" w:cs="Arial"/>
        </w:rPr>
      </w:pPr>
    </w:p>
    <w:p w:rsidR="00D76F67" w:rsidRPr="00D76F67" w:rsidRDefault="00D76F67" w:rsidP="00D76F67">
      <w:pPr>
        <w:spacing w:line="276" w:lineRule="auto"/>
        <w:jc w:val="both"/>
        <w:rPr>
          <w:rFonts w:ascii="Arial" w:hAnsi="Arial" w:cs="Arial"/>
          <w:b/>
          <w:lang w:eastAsia="es-ES_tradnl"/>
        </w:rPr>
      </w:pPr>
      <w:r w:rsidRPr="00D76F67">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D76F67" w:rsidRPr="00D76F67" w:rsidTr="00E92A3C">
        <w:tc>
          <w:tcPr>
            <w:tcW w:w="5098" w:type="dxa"/>
          </w:tcPr>
          <w:p w:rsidR="00D76F67" w:rsidRPr="00D76F67" w:rsidRDefault="00D76F67" w:rsidP="00E92A3C">
            <w:pPr>
              <w:pStyle w:val="Sinespaciado"/>
              <w:spacing w:line="276" w:lineRule="auto"/>
              <w:jc w:val="both"/>
              <w:rPr>
                <w:rFonts w:ascii="Arial Narrow" w:hAnsi="Arial Narrow" w:cs="Arial"/>
                <w:b/>
                <w:sz w:val="24"/>
                <w:lang w:val="es-MX"/>
              </w:rPr>
            </w:pPr>
            <w:r w:rsidRPr="00D76F67">
              <w:rPr>
                <w:rFonts w:ascii="Arial Narrow" w:hAnsi="Arial Narrow" w:cs="Arial"/>
                <w:b/>
                <w:sz w:val="24"/>
                <w:lang w:val="es-MX"/>
              </w:rPr>
              <w:t>COMISIÓN DE REGLAMENTOS Y GOBERNACIÓN</w:t>
            </w:r>
          </w:p>
        </w:tc>
        <w:tc>
          <w:tcPr>
            <w:tcW w:w="1134" w:type="dxa"/>
          </w:tcPr>
          <w:p w:rsidR="00D76F67" w:rsidRPr="00D76F67" w:rsidRDefault="00D76F67" w:rsidP="00E92A3C">
            <w:pPr>
              <w:pStyle w:val="Sinespaciado"/>
              <w:spacing w:line="276" w:lineRule="auto"/>
              <w:jc w:val="both"/>
              <w:rPr>
                <w:rFonts w:ascii="Arial Narrow" w:hAnsi="Arial Narrow" w:cs="Arial"/>
                <w:b/>
                <w:sz w:val="24"/>
                <w:lang w:val="es-MX"/>
              </w:rPr>
            </w:pPr>
            <w:r w:rsidRPr="00D76F67">
              <w:rPr>
                <w:rFonts w:ascii="Arial Narrow" w:hAnsi="Arial Narrow" w:cs="Arial"/>
                <w:b/>
                <w:sz w:val="24"/>
                <w:lang w:val="es-MX"/>
              </w:rPr>
              <w:t>A favor</w:t>
            </w:r>
          </w:p>
        </w:tc>
        <w:tc>
          <w:tcPr>
            <w:tcW w:w="1276" w:type="dxa"/>
          </w:tcPr>
          <w:p w:rsidR="00D76F67" w:rsidRPr="00D76F67" w:rsidRDefault="00D76F67" w:rsidP="00E92A3C">
            <w:pPr>
              <w:pStyle w:val="Sinespaciado"/>
              <w:spacing w:line="276" w:lineRule="auto"/>
              <w:jc w:val="both"/>
              <w:rPr>
                <w:rFonts w:ascii="Arial Narrow" w:hAnsi="Arial Narrow" w:cs="Arial"/>
                <w:b/>
                <w:sz w:val="24"/>
                <w:lang w:val="es-MX"/>
              </w:rPr>
            </w:pPr>
            <w:r w:rsidRPr="00D76F67">
              <w:rPr>
                <w:rFonts w:ascii="Arial Narrow" w:hAnsi="Arial Narrow" w:cs="Arial"/>
                <w:b/>
                <w:sz w:val="24"/>
                <w:lang w:val="es-MX"/>
              </w:rPr>
              <w:t>En Contra</w:t>
            </w:r>
          </w:p>
        </w:tc>
        <w:tc>
          <w:tcPr>
            <w:tcW w:w="1696" w:type="dxa"/>
          </w:tcPr>
          <w:p w:rsidR="00D76F67" w:rsidRPr="00D76F67" w:rsidRDefault="00D76F67" w:rsidP="00E92A3C">
            <w:pPr>
              <w:pStyle w:val="Sinespaciado"/>
              <w:spacing w:line="276" w:lineRule="auto"/>
              <w:jc w:val="both"/>
              <w:rPr>
                <w:rFonts w:ascii="Arial Narrow" w:hAnsi="Arial Narrow" w:cs="Arial"/>
                <w:b/>
                <w:sz w:val="24"/>
                <w:lang w:val="es-MX"/>
              </w:rPr>
            </w:pPr>
            <w:r w:rsidRPr="00D76F67">
              <w:rPr>
                <w:rFonts w:ascii="Arial Narrow" w:hAnsi="Arial Narrow" w:cs="Arial"/>
                <w:b/>
                <w:sz w:val="24"/>
                <w:lang w:val="es-MX"/>
              </w:rPr>
              <w:t>En Abstención</w:t>
            </w:r>
          </w:p>
        </w:tc>
      </w:tr>
      <w:tr w:rsidR="00D76F67" w:rsidRPr="00D76F67" w:rsidTr="00E92A3C">
        <w:tc>
          <w:tcPr>
            <w:tcW w:w="5098" w:type="dxa"/>
          </w:tcPr>
          <w:p w:rsidR="00D76F67" w:rsidRPr="00D76F67" w:rsidRDefault="00D76F67" w:rsidP="00E92A3C">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Síndica Claudia Margarita Robles Gómez</w:t>
            </w:r>
          </w:p>
        </w:tc>
        <w:tc>
          <w:tcPr>
            <w:tcW w:w="1134" w:type="dxa"/>
          </w:tcPr>
          <w:p w:rsidR="00D76F67" w:rsidRPr="00D76F67" w:rsidRDefault="00D76F67" w:rsidP="00E92A3C">
            <w:pPr>
              <w:pStyle w:val="Sinespaciado"/>
              <w:spacing w:line="276" w:lineRule="auto"/>
              <w:jc w:val="center"/>
              <w:rPr>
                <w:rFonts w:ascii="Arial Narrow" w:hAnsi="Arial Narrow" w:cs="Arial"/>
                <w:b/>
                <w:sz w:val="24"/>
                <w:lang w:val="es-MX"/>
              </w:rPr>
            </w:pPr>
            <w:r w:rsidRPr="00D76F67">
              <w:rPr>
                <w:rFonts w:ascii="Arial Narrow" w:hAnsi="Arial Narrow" w:cs="Arial"/>
                <w:sz w:val="24"/>
                <w:lang w:val="es-MX" w:eastAsia="es-MX"/>
              </w:rPr>
              <w:drawing>
                <wp:inline distT="0" distB="0" distL="0" distR="0" wp14:anchorId="578D7FD4" wp14:editId="6A6DCD3E">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76F67" w:rsidRPr="00D76F67" w:rsidRDefault="00D76F67" w:rsidP="00E92A3C">
            <w:pPr>
              <w:pStyle w:val="Sinespaciado"/>
              <w:spacing w:line="276" w:lineRule="auto"/>
              <w:jc w:val="both"/>
              <w:rPr>
                <w:rFonts w:ascii="Arial Narrow" w:hAnsi="Arial Narrow" w:cs="Arial"/>
                <w:sz w:val="24"/>
                <w:lang w:val="es-MX"/>
              </w:rPr>
            </w:pPr>
          </w:p>
        </w:tc>
        <w:tc>
          <w:tcPr>
            <w:tcW w:w="1696" w:type="dxa"/>
          </w:tcPr>
          <w:p w:rsidR="00D76F67" w:rsidRPr="00D76F67" w:rsidRDefault="00D76F67" w:rsidP="00E92A3C">
            <w:pPr>
              <w:pStyle w:val="Sinespaciado"/>
              <w:spacing w:line="276" w:lineRule="auto"/>
              <w:jc w:val="both"/>
              <w:rPr>
                <w:rFonts w:ascii="Arial Narrow" w:hAnsi="Arial Narrow" w:cs="Arial"/>
                <w:sz w:val="24"/>
                <w:lang w:val="es-MX"/>
              </w:rPr>
            </w:pPr>
          </w:p>
        </w:tc>
      </w:tr>
      <w:tr w:rsidR="00D76F67" w:rsidRPr="00D76F67" w:rsidTr="00E92A3C">
        <w:tc>
          <w:tcPr>
            <w:tcW w:w="5098" w:type="dxa"/>
          </w:tcPr>
          <w:p w:rsidR="00D76F67" w:rsidRPr="00D76F67" w:rsidRDefault="00D76F67" w:rsidP="00E92A3C">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Regidora Miriam Salomé Torres Lares</w:t>
            </w:r>
          </w:p>
        </w:tc>
        <w:tc>
          <w:tcPr>
            <w:tcW w:w="1134" w:type="dxa"/>
          </w:tcPr>
          <w:p w:rsidR="00D76F67" w:rsidRPr="00D76F67" w:rsidRDefault="00D76F67" w:rsidP="00E92A3C">
            <w:pPr>
              <w:pStyle w:val="Sinespaciado"/>
              <w:spacing w:line="276" w:lineRule="auto"/>
              <w:jc w:val="center"/>
              <w:rPr>
                <w:rFonts w:ascii="Arial Narrow" w:hAnsi="Arial Narrow" w:cs="Arial"/>
                <w:b/>
                <w:sz w:val="24"/>
                <w:lang w:val="es-MX"/>
              </w:rPr>
            </w:pPr>
            <w:r w:rsidRPr="00D76F67">
              <w:rPr>
                <w:rFonts w:ascii="Arial Narrow" w:hAnsi="Arial Narrow" w:cs="Arial"/>
                <w:sz w:val="24"/>
                <w:lang w:val="es-MX" w:eastAsia="es-MX"/>
              </w:rPr>
              <w:drawing>
                <wp:inline distT="0" distB="0" distL="0" distR="0" wp14:anchorId="1167AC93" wp14:editId="51545034">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76F67" w:rsidRPr="00D76F67" w:rsidRDefault="00D76F67" w:rsidP="00E92A3C">
            <w:pPr>
              <w:pStyle w:val="Sinespaciado"/>
              <w:spacing w:line="276" w:lineRule="auto"/>
              <w:jc w:val="both"/>
              <w:rPr>
                <w:rFonts w:ascii="Arial Narrow" w:hAnsi="Arial Narrow" w:cs="Arial"/>
                <w:b/>
                <w:sz w:val="24"/>
                <w:lang w:val="es-MX"/>
              </w:rPr>
            </w:pPr>
          </w:p>
        </w:tc>
        <w:tc>
          <w:tcPr>
            <w:tcW w:w="1696" w:type="dxa"/>
          </w:tcPr>
          <w:p w:rsidR="00D76F67" w:rsidRPr="00D76F67" w:rsidRDefault="00D76F67" w:rsidP="00E92A3C">
            <w:pPr>
              <w:pStyle w:val="Sinespaciado"/>
              <w:spacing w:line="276" w:lineRule="auto"/>
              <w:jc w:val="both"/>
              <w:rPr>
                <w:rFonts w:ascii="Arial Narrow" w:hAnsi="Arial Narrow" w:cs="Arial"/>
                <w:b/>
                <w:sz w:val="24"/>
                <w:lang w:val="es-MX"/>
              </w:rPr>
            </w:pPr>
          </w:p>
        </w:tc>
      </w:tr>
      <w:tr w:rsidR="00D76F67" w:rsidRPr="00D76F67" w:rsidTr="00E92A3C">
        <w:tc>
          <w:tcPr>
            <w:tcW w:w="5098" w:type="dxa"/>
          </w:tcPr>
          <w:p w:rsidR="00D76F67" w:rsidRPr="00D76F67" w:rsidRDefault="00D76F67" w:rsidP="00E92A3C">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Regidora María Olga García Ayala</w:t>
            </w:r>
          </w:p>
        </w:tc>
        <w:tc>
          <w:tcPr>
            <w:tcW w:w="1134" w:type="dxa"/>
          </w:tcPr>
          <w:p w:rsidR="00D76F67" w:rsidRPr="00D76F67" w:rsidRDefault="00D76F67" w:rsidP="00E92A3C">
            <w:pPr>
              <w:pStyle w:val="Sinespaciado"/>
              <w:spacing w:line="276" w:lineRule="auto"/>
              <w:jc w:val="center"/>
              <w:rPr>
                <w:rFonts w:ascii="Arial Narrow" w:hAnsi="Arial Narrow" w:cs="Arial"/>
                <w:b/>
                <w:sz w:val="24"/>
                <w:lang w:val="es-MX"/>
              </w:rPr>
            </w:pPr>
            <w:r w:rsidRPr="00D76F67">
              <w:rPr>
                <w:rFonts w:ascii="Arial Narrow" w:hAnsi="Arial Narrow" w:cs="Arial"/>
                <w:sz w:val="24"/>
                <w:lang w:val="es-MX" w:eastAsia="es-MX"/>
              </w:rPr>
              <w:drawing>
                <wp:inline distT="0" distB="0" distL="0" distR="0" wp14:anchorId="2A95BBB3" wp14:editId="4D4E8F94">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D76F67" w:rsidRPr="00D76F67" w:rsidRDefault="00D76F67" w:rsidP="00E92A3C">
            <w:pPr>
              <w:pStyle w:val="Sinespaciado"/>
              <w:spacing w:line="276" w:lineRule="auto"/>
              <w:jc w:val="both"/>
              <w:rPr>
                <w:rFonts w:ascii="Arial Narrow" w:hAnsi="Arial Narrow" w:cs="Arial"/>
                <w:sz w:val="24"/>
                <w:lang w:val="es-MX"/>
              </w:rPr>
            </w:pPr>
          </w:p>
        </w:tc>
        <w:tc>
          <w:tcPr>
            <w:tcW w:w="1696" w:type="dxa"/>
          </w:tcPr>
          <w:p w:rsidR="00D76F67" w:rsidRPr="00D76F67" w:rsidRDefault="00D76F67" w:rsidP="00E92A3C">
            <w:pPr>
              <w:pStyle w:val="Sinespaciado"/>
              <w:spacing w:line="276" w:lineRule="auto"/>
              <w:jc w:val="both"/>
              <w:rPr>
                <w:rFonts w:ascii="Arial Narrow" w:hAnsi="Arial Narrow" w:cs="Arial"/>
                <w:sz w:val="24"/>
                <w:lang w:val="es-MX"/>
              </w:rPr>
            </w:pPr>
          </w:p>
        </w:tc>
      </w:tr>
    </w:tbl>
    <w:p w:rsidR="00D76F67" w:rsidRDefault="00D76F67" w:rsidP="00D76F67">
      <w:pPr>
        <w:jc w:val="both"/>
        <w:rPr>
          <w:rFonts w:ascii="Arial" w:hAnsi="Arial" w:cs="Arial"/>
          <w:b/>
          <w:bCs/>
        </w:rPr>
      </w:pPr>
    </w:p>
    <w:p w:rsidR="00D76F67" w:rsidRPr="00E92A3C" w:rsidRDefault="00D76F67" w:rsidP="00E92A3C">
      <w:pPr>
        <w:spacing w:line="276" w:lineRule="auto"/>
        <w:jc w:val="both"/>
        <w:rPr>
          <w:rFonts w:ascii="Arial" w:hAnsi="Arial" w:cs="Arial"/>
          <w:bCs/>
        </w:rPr>
      </w:pPr>
      <w:r w:rsidRPr="00E92A3C">
        <w:rPr>
          <w:rFonts w:ascii="Arial" w:hAnsi="Arial" w:cs="Arial"/>
          <w:bCs/>
        </w:rPr>
        <w:t>La Presidenta de la Comisión Edilicia de Reglamentos y Gobernación hizo contar la presencia como invitados de la Lic. Esther Castillo Figueroa, Directora General de Gestión Documental, Archivo Municipal y Mejora Regulatoria de Zapotlán el Grande; Lic. María Fernanda Venegas Contreras, Jefa de Archivo General y el Ing. Oscar Hurtado</w:t>
      </w:r>
      <w:r w:rsidR="00E92A3C" w:rsidRPr="00E92A3C">
        <w:rPr>
          <w:rFonts w:ascii="Arial" w:hAnsi="Arial" w:cs="Arial"/>
          <w:bCs/>
        </w:rPr>
        <w:t xml:space="preserve"> Vergara, asesor técnico del área requirente. </w:t>
      </w:r>
    </w:p>
    <w:p w:rsidR="00D76F67" w:rsidRPr="00E92A3C" w:rsidRDefault="00D76F67" w:rsidP="00E92A3C">
      <w:pPr>
        <w:spacing w:line="276" w:lineRule="auto"/>
        <w:jc w:val="both"/>
        <w:rPr>
          <w:rFonts w:ascii="Arial" w:hAnsi="Arial" w:cs="Arial"/>
          <w:b/>
          <w:bCs/>
        </w:rPr>
      </w:pPr>
    </w:p>
    <w:p w:rsidR="00E92A3C" w:rsidRPr="00E92A3C" w:rsidRDefault="00D76F67" w:rsidP="00E92A3C">
      <w:pPr>
        <w:pStyle w:val="Sinespaciado"/>
        <w:spacing w:line="276" w:lineRule="auto"/>
        <w:jc w:val="both"/>
        <w:rPr>
          <w:rFonts w:ascii="Arial" w:hAnsi="Arial" w:cs="Arial"/>
          <w:bCs/>
          <w:sz w:val="24"/>
          <w:szCs w:val="24"/>
        </w:rPr>
      </w:pPr>
      <w:r w:rsidRPr="00E92A3C">
        <w:rPr>
          <w:rFonts w:ascii="Arial" w:hAnsi="Arial" w:cs="Arial"/>
          <w:sz w:val="24"/>
          <w:szCs w:val="24"/>
          <w:lang w:val="es-MX"/>
        </w:rPr>
        <w:t xml:space="preserve">Una vez que fueron agotados los puntos 1 y 2 del orden día procedieron al desahogo del </w:t>
      </w:r>
      <w:r w:rsidRPr="00E92A3C">
        <w:rPr>
          <w:rFonts w:ascii="Arial" w:hAnsi="Arial" w:cs="Arial"/>
          <w:b/>
          <w:sz w:val="24"/>
          <w:szCs w:val="24"/>
          <w:lang w:val="es-MX"/>
        </w:rPr>
        <w:t xml:space="preserve">TERCER PUNTO: </w:t>
      </w:r>
      <w:r w:rsidR="00E92A3C" w:rsidRPr="00E92A3C">
        <w:rPr>
          <w:rFonts w:ascii="Arial" w:hAnsi="Arial" w:cs="Arial"/>
          <w:bCs/>
          <w:sz w:val="24"/>
          <w:szCs w:val="24"/>
        </w:rPr>
        <w:t xml:space="preserve">Análisis, discusión y dictaminación del turno recibido de la </w:t>
      </w:r>
      <w:r w:rsidR="00E92A3C" w:rsidRPr="00E92A3C">
        <w:rPr>
          <w:rStyle w:val="Ninguno"/>
          <w:rFonts w:ascii="Arial" w:hAnsi="Arial" w:cs="Arial"/>
          <w:sz w:val="24"/>
          <w:szCs w:val="24"/>
          <w:lang w:val="es-MX"/>
        </w:rPr>
        <w:t xml:space="preserve">Iniciativa de Ordenamiento que propone </w:t>
      </w:r>
      <w:r w:rsidR="00E92A3C" w:rsidRPr="00E92A3C">
        <w:rPr>
          <w:rStyle w:val="Ninguno"/>
          <w:rFonts w:ascii="Arial" w:hAnsi="Arial" w:cs="Arial"/>
          <w:b/>
          <w:bCs/>
          <w:sz w:val="24"/>
          <w:szCs w:val="24"/>
          <w:lang w:val="es-MX"/>
        </w:rPr>
        <w:t>la Propuesta de Creación del Reglamento para la Gestión Documental y la Administración de Archivos del Gobierno Municipal de Zapotlán el Grande, Jalisco</w:t>
      </w:r>
      <w:r w:rsidR="00E92A3C" w:rsidRPr="00E92A3C">
        <w:rPr>
          <w:rStyle w:val="Ninguno"/>
          <w:rFonts w:ascii="Arial" w:hAnsi="Arial" w:cs="Arial"/>
          <w:sz w:val="24"/>
          <w:szCs w:val="24"/>
          <w:lang w:val="es-MX"/>
        </w:rPr>
        <w:t>.</w:t>
      </w:r>
    </w:p>
    <w:p w:rsidR="00E92A3C" w:rsidRPr="00E92A3C" w:rsidRDefault="00E92A3C" w:rsidP="00E92A3C">
      <w:pPr>
        <w:spacing w:line="276" w:lineRule="auto"/>
        <w:jc w:val="both"/>
        <w:rPr>
          <w:rFonts w:ascii="Arial" w:hAnsi="Arial" w:cs="Arial"/>
          <w:bCs/>
        </w:rPr>
      </w:pPr>
    </w:p>
    <w:p w:rsidR="00E92A3C" w:rsidRDefault="00D76F67" w:rsidP="00E92A3C">
      <w:pPr>
        <w:spacing w:line="276" w:lineRule="auto"/>
        <w:ind w:right="49"/>
        <w:jc w:val="both"/>
        <w:rPr>
          <w:rFonts w:ascii="Arial" w:hAnsi="Arial" w:cs="Arial"/>
          <w:bCs/>
        </w:rPr>
      </w:pPr>
      <w:r w:rsidRPr="00E92A3C">
        <w:rPr>
          <w:rFonts w:ascii="Arial" w:hAnsi="Arial" w:cs="Arial"/>
          <w:bCs/>
        </w:rPr>
        <w:t xml:space="preserve">La Mtra. Claudia Margarita Robles Gómez en su calidad de Presidenta de la Comisión de Reglamentos y Gobernación expuso que la iniciativa de ordenamiento tiene su origen en la solicitud que realizó </w:t>
      </w:r>
      <w:r w:rsidR="00E92A3C" w:rsidRPr="00E92A3C">
        <w:rPr>
          <w:rFonts w:ascii="Arial" w:hAnsi="Arial" w:cs="Arial"/>
          <w:bCs/>
        </w:rPr>
        <w:t>la Dirección General de Gestión Documental, Archivo Municipal y Mejora Regulatoria de Zapotlán el Grande</w:t>
      </w:r>
      <w:r w:rsidR="00E92A3C">
        <w:rPr>
          <w:rFonts w:ascii="Arial" w:hAnsi="Arial" w:cs="Arial"/>
          <w:bCs/>
        </w:rPr>
        <w:t>.</w:t>
      </w:r>
    </w:p>
    <w:p w:rsidR="00E92A3C" w:rsidRDefault="00E92A3C" w:rsidP="00E92A3C">
      <w:pPr>
        <w:spacing w:line="276" w:lineRule="auto"/>
        <w:ind w:right="49"/>
        <w:jc w:val="both"/>
        <w:rPr>
          <w:rFonts w:ascii="Arial" w:hAnsi="Arial" w:cs="Arial"/>
          <w:bCs/>
        </w:rPr>
      </w:pPr>
    </w:p>
    <w:p w:rsidR="00E92A3C" w:rsidRPr="00E92A3C" w:rsidRDefault="00E92A3C" w:rsidP="00E92A3C">
      <w:pPr>
        <w:spacing w:line="276" w:lineRule="auto"/>
        <w:ind w:right="49"/>
        <w:jc w:val="both"/>
        <w:rPr>
          <w:rStyle w:val="Ninguno"/>
          <w:rFonts w:ascii="Arial" w:hAnsi="Arial" w:cs="Arial"/>
          <w:lang w:val="es-MX"/>
        </w:rPr>
      </w:pPr>
      <w:r>
        <w:rPr>
          <w:rFonts w:ascii="Arial" w:hAnsi="Arial" w:cs="Arial"/>
          <w:bCs/>
        </w:rPr>
        <w:t xml:space="preserve">En este contexto pidió al área técnica expusiera brevemente la motivación para la </w:t>
      </w:r>
      <w:r w:rsidRPr="00E92A3C">
        <w:rPr>
          <w:rStyle w:val="Ninguno"/>
          <w:rFonts w:ascii="Arial" w:hAnsi="Arial" w:cs="Arial"/>
          <w:lang w:val="es-MX"/>
        </w:rPr>
        <w:t xml:space="preserve">propuesta de creación </w:t>
      </w:r>
      <w:r>
        <w:rPr>
          <w:rStyle w:val="Ninguno"/>
          <w:rFonts w:ascii="Arial" w:hAnsi="Arial" w:cs="Arial"/>
          <w:lang w:val="es-MX"/>
        </w:rPr>
        <w:t xml:space="preserve">del Ordenamiento que nos ocupa. A lo que explicaron que </w:t>
      </w:r>
      <w:r w:rsidRPr="00E92A3C">
        <w:rPr>
          <w:rStyle w:val="Ninguno"/>
          <w:rFonts w:ascii="Arial" w:hAnsi="Arial" w:cs="Arial"/>
          <w:lang w:val="es-MX"/>
        </w:rPr>
        <w:t>tiene como finalidad establecer la organización, administración y gestión de los archivos de la administración pública del Municipio de Zapotlán el Grande, sus Organismos Públicos Descentralizados, Comités y Consejos; así como integrar la documentación, conforme al ciclo vital de la documentación, y regularizar el flujo documental entre las dependencias del Gobierno Municipal.</w:t>
      </w:r>
    </w:p>
    <w:p w:rsidR="00E92A3C" w:rsidRDefault="00E92A3C" w:rsidP="00E92A3C">
      <w:pPr>
        <w:spacing w:line="276" w:lineRule="auto"/>
        <w:jc w:val="both"/>
        <w:rPr>
          <w:rFonts w:ascii="Arial" w:hAnsi="Arial" w:cs="Arial"/>
        </w:rPr>
      </w:pPr>
      <w:r>
        <w:rPr>
          <w:rFonts w:ascii="Arial" w:hAnsi="Arial" w:cs="Arial"/>
        </w:rPr>
        <w:lastRenderedPageBreak/>
        <w:t>Posteriormente la síndica propuso realizar el análisis artículo por artículo, propuesta que fue aceptada por las regidoras integrantes de la comisión edilicia, procediendo inmediatamente a realizar el mismo con el apoyo y aclaraciones del área</w:t>
      </w:r>
      <w:r w:rsidR="005C78F9">
        <w:rPr>
          <w:rFonts w:ascii="Arial" w:hAnsi="Arial" w:cs="Arial"/>
        </w:rPr>
        <w:t xml:space="preserve"> requirente, en cuanto a las dudas que surgieron. </w:t>
      </w:r>
    </w:p>
    <w:p w:rsidR="005C78F9" w:rsidRDefault="005C78F9" w:rsidP="00E92A3C">
      <w:pPr>
        <w:spacing w:line="276" w:lineRule="auto"/>
        <w:jc w:val="both"/>
        <w:rPr>
          <w:rFonts w:ascii="Arial" w:hAnsi="Arial" w:cs="Arial"/>
        </w:rPr>
      </w:pPr>
    </w:p>
    <w:p w:rsidR="005C78F9" w:rsidRDefault="005C78F9" w:rsidP="00E92A3C">
      <w:pPr>
        <w:spacing w:line="276" w:lineRule="auto"/>
        <w:jc w:val="both"/>
        <w:rPr>
          <w:rFonts w:ascii="Arial" w:hAnsi="Arial" w:cs="Arial"/>
        </w:rPr>
      </w:pPr>
      <w:r>
        <w:rPr>
          <w:rFonts w:ascii="Arial" w:hAnsi="Arial" w:cs="Arial"/>
        </w:rPr>
        <w:t xml:space="preserve">Es así que revisaron del artículo 1 al artículo 4 fracción XVI, momento en el cual la Presidenta de la Comisión </w:t>
      </w:r>
      <w:r w:rsidR="00EB068E">
        <w:rPr>
          <w:rFonts w:ascii="Arial" w:hAnsi="Arial" w:cs="Arial"/>
        </w:rPr>
        <w:t>Edilicia</w:t>
      </w:r>
      <w:r>
        <w:rPr>
          <w:rFonts w:ascii="Arial" w:hAnsi="Arial" w:cs="Arial"/>
        </w:rPr>
        <w:t xml:space="preserve"> propuso realizar un receso para retomar los trabajos hasta una nueva convocatoria, misma que sometió a votación de las Regidoras integrantes de la Comisión Edilicia, siendo aprobada con 3 votos a favor. </w:t>
      </w:r>
    </w:p>
    <w:p w:rsidR="005C78F9" w:rsidRDefault="005C78F9" w:rsidP="00E92A3C">
      <w:pPr>
        <w:spacing w:line="276" w:lineRule="auto"/>
        <w:jc w:val="both"/>
        <w:rPr>
          <w:rFonts w:ascii="Arial" w:hAnsi="Arial" w:cs="Arial"/>
        </w:rPr>
      </w:pPr>
    </w:p>
    <w:p w:rsidR="005C78F9" w:rsidRPr="00D76F67" w:rsidRDefault="005C78F9" w:rsidP="005C78F9">
      <w:pPr>
        <w:jc w:val="both"/>
        <w:rPr>
          <w:rFonts w:ascii="Arial" w:hAnsi="Arial" w:cs="Arial"/>
          <w:b/>
          <w:lang w:eastAsia="es-ES_tradnl"/>
        </w:rPr>
      </w:pPr>
      <w:r w:rsidRPr="00D76F67">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531"/>
        <w:gridCol w:w="1418"/>
        <w:gridCol w:w="1417"/>
        <w:gridCol w:w="1838"/>
      </w:tblGrid>
      <w:tr w:rsidR="005C78F9" w:rsidRPr="00D76F67" w:rsidTr="00EB068E">
        <w:tc>
          <w:tcPr>
            <w:tcW w:w="4531" w:type="dxa"/>
          </w:tcPr>
          <w:p w:rsidR="005C78F9" w:rsidRPr="00D76F67" w:rsidRDefault="005C78F9" w:rsidP="00EB068E">
            <w:pPr>
              <w:pStyle w:val="Sinespaciado"/>
              <w:spacing w:line="276" w:lineRule="auto"/>
              <w:jc w:val="both"/>
              <w:rPr>
                <w:rFonts w:ascii="Arial Narrow" w:hAnsi="Arial Narrow" w:cs="Arial"/>
                <w:b/>
                <w:sz w:val="28"/>
                <w:lang w:val="es-MX"/>
              </w:rPr>
            </w:pPr>
          </w:p>
        </w:tc>
        <w:tc>
          <w:tcPr>
            <w:tcW w:w="1418" w:type="dxa"/>
          </w:tcPr>
          <w:p w:rsidR="005C78F9" w:rsidRPr="00D76F67" w:rsidRDefault="005C78F9" w:rsidP="00EB068E">
            <w:pPr>
              <w:pStyle w:val="Sinespaciado"/>
              <w:spacing w:line="276" w:lineRule="auto"/>
              <w:jc w:val="both"/>
              <w:rPr>
                <w:rFonts w:ascii="Arial Narrow" w:hAnsi="Arial Narrow" w:cs="Arial"/>
                <w:b/>
                <w:sz w:val="28"/>
                <w:lang w:val="es-MX"/>
              </w:rPr>
            </w:pPr>
            <w:r w:rsidRPr="00D76F67">
              <w:rPr>
                <w:rFonts w:ascii="Arial Narrow" w:hAnsi="Arial Narrow" w:cs="Arial"/>
                <w:b/>
                <w:sz w:val="28"/>
                <w:lang w:val="es-MX"/>
              </w:rPr>
              <w:t>A favor</w:t>
            </w:r>
          </w:p>
        </w:tc>
        <w:tc>
          <w:tcPr>
            <w:tcW w:w="1417" w:type="dxa"/>
          </w:tcPr>
          <w:p w:rsidR="005C78F9" w:rsidRPr="00D76F67" w:rsidRDefault="005C78F9" w:rsidP="00EB068E">
            <w:pPr>
              <w:pStyle w:val="Sinespaciado"/>
              <w:spacing w:line="276" w:lineRule="auto"/>
              <w:jc w:val="both"/>
              <w:rPr>
                <w:rFonts w:ascii="Arial Narrow" w:hAnsi="Arial Narrow" w:cs="Arial"/>
                <w:b/>
                <w:sz w:val="28"/>
                <w:lang w:val="es-MX"/>
              </w:rPr>
            </w:pPr>
            <w:r w:rsidRPr="00D76F67">
              <w:rPr>
                <w:rFonts w:ascii="Arial Narrow" w:hAnsi="Arial Narrow" w:cs="Arial"/>
                <w:b/>
                <w:sz w:val="28"/>
                <w:lang w:val="es-MX"/>
              </w:rPr>
              <w:t>En Contra</w:t>
            </w:r>
          </w:p>
        </w:tc>
        <w:tc>
          <w:tcPr>
            <w:tcW w:w="1838" w:type="dxa"/>
          </w:tcPr>
          <w:p w:rsidR="005C78F9" w:rsidRPr="00D76F67" w:rsidRDefault="005C78F9" w:rsidP="00EB068E">
            <w:pPr>
              <w:pStyle w:val="Sinespaciado"/>
              <w:spacing w:line="276" w:lineRule="auto"/>
              <w:jc w:val="both"/>
              <w:rPr>
                <w:rFonts w:ascii="Arial Narrow" w:hAnsi="Arial Narrow" w:cs="Arial"/>
                <w:b/>
                <w:sz w:val="28"/>
                <w:lang w:val="es-MX"/>
              </w:rPr>
            </w:pPr>
            <w:r w:rsidRPr="00D76F67">
              <w:rPr>
                <w:rFonts w:ascii="Arial Narrow" w:hAnsi="Arial Narrow" w:cs="Arial"/>
                <w:b/>
                <w:sz w:val="28"/>
                <w:lang w:val="es-MX"/>
              </w:rPr>
              <w:t>En Abstención</w:t>
            </w:r>
          </w:p>
        </w:tc>
      </w:tr>
      <w:tr w:rsidR="005C78F9" w:rsidRPr="00D76F67" w:rsidTr="00EB068E">
        <w:tc>
          <w:tcPr>
            <w:tcW w:w="4531" w:type="dxa"/>
          </w:tcPr>
          <w:p w:rsidR="005C78F9" w:rsidRPr="00D76F67" w:rsidRDefault="005C78F9" w:rsidP="00EB068E">
            <w:pPr>
              <w:pStyle w:val="Sinespaciado"/>
              <w:spacing w:line="276" w:lineRule="auto"/>
              <w:jc w:val="both"/>
              <w:rPr>
                <w:rFonts w:ascii="Arial Narrow" w:hAnsi="Arial Narrow" w:cs="Arial"/>
                <w:b/>
                <w:sz w:val="24"/>
                <w:lang w:val="es-MX"/>
              </w:rPr>
            </w:pPr>
            <w:r w:rsidRPr="00D76F67">
              <w:rPr>
                <w:rFonts w:ascii="Arial Narrow" w:hAnsi="Arial Narrow" w:cs="Arial"/>
                <w:sz w:val="24"/>
                <w:lang w:val="es-MX"/>
              </w:rPr>
              <w:t>Síndica Claudia Margarita Robles Gómez</w:t>
            </w:r>
          </w:p>
        </w:tc>
        <w:tc>
          <w:tcPr>
            <w:tcW w:w="1418" w:type="dxa"/>
          </w:tcPr>
          <w:p w:rsidR="005C78F9" w:rsidRPr="00D76F67" w:rsidRDefault="005C78F9" w:rsidP="00EB068E">
            <w:pPr>
              <w:pStyle w:val="Sinespaciado"/>
              <w:spacing w:line="276" w:lineRule="auto"/>
              <w:jc w:val="both"/>
              <w:rPr>
                <w:rFonts w:ascii="Arial Narrow" w:hAnsi="Arial Narrow" w:cs="Arial"/>
                <w:b/>
                <w:lang w:val="es-MX"/>
              </w:rPr>
            </w:pPr>
            <w:r w:rsidRPr="00D76F67">
              <w:rPr>
                <w:rFonts w:ascii="Arial" w:hAnsi="Arial" w:cs="Arial"/>
                <w:lang w:val="es-MX" w:eastAsia="es-MX"/>
              </w:rPr>
              <w:drawing>
                <wp:inline distT="0" distB="0" distL="0" distR="0" wp14:anchorId="29B3C857" wp14:editId="71196ED2">
                  <wp:extent cx="282947" cy="209550"/>
                  <wp:effectExtent l="0" t="0" r="3175" b="0"/>
                  <wp:docPr id="10" name="Imagen 1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5C78F9" w:rsidRPr="00D76F67" w:rsidRDefault="005C78F9" w:rsidP="00EB068E">
            <w:pPr>
              <w:pStyle w:val="Sinespaciado"/>
              <w:spacing w:line="276" w:lineRule="auto"/>
              <w:jc w:val="both"/>
              <w:rPr>
                <w:rFonts w:ascii="Arial Narrow" w:hAnsi="Arial Narrow" w:cs="Arial"/>
                <w:lang w:val="es-MX"/>
              </w:rPr>
            </w:pPr>
          </w:p>
        </w:tc>
        <w:tc>
          <w:tcPr>
            <w:tcW w:w="1838" w:type="dxa"/>
          </w:tcPr>
          <w:p w:rsidR="005C78F9" w:rsidRPr="00D76F67" w:rsidRDefault="005C78F9" w:rsidP="00EB068E">
            <w:pPr>
              <w:pStyle w:val="Sinespaciado"/>
              <w:spacing w:line="276" w:lineRule="auto"/>
              <w:jc w:val="both"/>
              <w:rPr>
                <w:rFonts w:ascii="Arial Narrow" w:hAnsi="Arial Narrow" w:cs="Arial"/>
                <w:lang w:val="es-MX"/>
              </w:rPr>
            </w:pPr>
          </w:p>
        </w:tc>
      </w:tr>
      <w:tr w:rsidR="005C78F9" w:rsidRPr="00D76F67" w:rsidTr="00EB068E">
        <w:tc>
          <w:tcPr>
            <w:tcW w:w="4531" w:type="dxa"/>
          </w:tcPr>
          <w:p w:rsidR="005C78F9" w:rsidRPr="00D76F67" w:rsidRDefault="005C78F9" w:rsidP="00EB068E">
            <w:pPr>
              <w:pStyle w:val="Sinespaciado"/>
              <w:spacing w:line="276" w:lineRule="auto"/>
              <w:jc w:val="both"/>
              <w:rPr>
                <w:rFonts w:ascii="Arial Narrow" w:hAnsi="Arial Narrow" w:cs="Arial"/>
                <w:b/>
                <w:sz w:val="24"/>
                <w:lang w:val="es-MX"/>
              </w:rPr>
            </w:pPr>
            <w:r w:rsidRPr="00D76F67">
              <w:rPr>
                <w:rFonts w:ascii="Arial Narrow" w:hAnsi="Arial Narrow" w:cs="Arial"/>
                <w:sz w:val="24"/>
                <w:lang w:val="es-MX" w:eastAsia="es-ES_tradnl"/>
              </w:rPr>
              <w:t>Regidora Miriam Salomé Torres Lares</w:t>
            </w:r>
          </w:p>
        </w:tc>
        <w:tc>
          <w:tcPr>
            <w:tcW w:w="1418" w:type="dxa"/>
          </w:tcPr>
          <w:p w:rsidR="005C78F9" w:rsidRPr="00D76F67" w:rsidRDefault="005C78F9" w:rsidP="00EB068E">
            <w:pPr>
              <w:pStyle w:val="Sinespaciado"/>
              <w:spacing w:line="276" w:lineRule="auto"/>
              <w:jc w:val="both"/>
              <w:rPr>
                <w:rFonts w:ascii="Arial Narrow" w:hAnsi="Arial Narrow" w:cs="Arial"/>
                <w:b/>
                <w:lang w:val="es-MX"/>
              </w:rPr>
            </w:pPr>
            <w:r w:rsidRPr="00D76F67">
              <w:rPr>
                <w:rFonts w:ascii="Arial" w:hAnsi="Arial" w:cs="Arial"/>
                <w:lang w:val="es-MX" w:eastAsia="es-MX"/>
              </w:rPr>
              <w:drawing>
                <wp:inline distT="0" distB="0" distL="0" distR="0" wp14:anchorId="77BD577C" wp14:editId="35D23126">
                  <wp:extent cx="282947" cy="209550"/>
                  <wp:effectExtent l="0" t="0" r="3175" b="0"/>
                  <wp:docPr id="11" name="Imagen 1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5C78F9" w:rsidRPr="00D76F67" w:rsidRDefault="005C78F9" w:rsidP="00EB068E">
            <w:pPr>
              <w:pStyle w:val="Sinespaciado"/>
              <w:spacing w:line="276" w:lineRule="auto"/>
              <w:jc w:val="both"/>
              <w:rPr>
                <w:rFonts w:ascii="Arial Narrow" w:hAnsi="Arial Narrow" w:cs="Arial"/>
                <w:b/>
                <w:lang w:val="es-MX"/>
              </w:rPr>
            </w:pPr>
          </w:p>
        </w:tc>
        <w:tc>
          <w:tcPr>
            <w:tcW w:w="1838" w:type="dxa"/>
          </w:tcPr>
          <w:p w:rsidR="005C78F9" w:rsidRPr="00D76F67" w:rsidRDefault="005C78F9" w:rsidP="00EB068E">
            <w:pPr>
              <w:pStyle w:val="Sinespaciado"/>
              <w:spacing w:line="276" w:lineRule="auto"/>
              <w:jc w:val="both"/>
              <w:rPr>
                <w:rFonts w:ascii="Arial Narrow" w:hAnsi="Arial Narrow" w:cs="Arial"/>
                <w:b/>
                <w:lang w:val="es-MX"/>
              </w:rPr>
            </w:pPr>
          </w:p>
        </w:tc>
      </w:tr>
      <w:tr w:rsidR="005C78F9" w:rsidRPr="00D76F67" w:rsidTr="00EB068E">
        <w:tc>
          <w:tcPr>
            <w:tcW w:w="4531" w:type="dxa"/>
          </w:tcPr>
          <w:p w:rsidR="005C78F9" w:rsidRPr="00D76F67" w:rsidRDefault="005C78F9" w:rsidP="00EB068E">
            <w:pPr>
              <w:pStyle w:val="Sinespaciado"/>
              <w:spacing w:line="276" w:lineRule="auto"/>
              <w:jc w:val="both"/>
              <w:rPr>
                <w:rFonts w:ascii="Arial Narrow" w:hAnsi="Arial Narrow" w:cs="Arial"/>
                <w:b/>
                <w:sz w:val="24"/>
                <w:lang w:val="es-MX"/>
              </w:rPr>
            </w:pPr>
            <w:r w:rsidRPr="00D76F67">
              <w:rPr>
                <w:rFonts w:ascii="Arial Narrow" w:hAnsi="Arial Narrow" w:cs="Arial"/>
                <w:sz w:val="24"/>
                <w:lang w:val="es-MX" w:eastAsia="es-ES_tradnl"/>
              </w:rPr>
              <w:t>Regidora María Olga García Ayala</w:t>
            </w:r>
          </w:p>
        </w:tc>
        <w:tc>
          <w:tcPr>
            <w:tcW w:w="1418" w:type="dxa"/>
          </w:tcPr>
          <w:p w:rsidR="005C78F9" w:rsidRPr="00D76F67" w:rsidRDefault="005C78F9" w:rsidP="00EB068E">
            <w:pPr>
              <w:pStyle w:val="Sinespaciado"/>
              <w:spacing w:line="276" w:lineRule="auto"/>
              <w:jc w:val="both"/>
              <w:rPr>
                <w:rFonts w:ascii="Arial Narrow" w:hAnsi="Arial Narrow" w:cs="Arial"/>
                <w:b/>
                <w:lang w:val="es-MX"/>
              </w:rPr>
            </w:pPr>
            <w:r w:rsidRPr="00D76F67">
              <w:rPr>
                <w:rFonts w:ascii="Arial" w:hAnsi="Arial" w:cs="Arial"/>
                <w:lang w:val="es-MX" w:eastAsia="es-MX"/>
              </w:rPr>
              <w:drawing>
                <wp:inline distT="0" distB="0" distL="0" distR="0" wp14:anchorId="5BB45772" wp14:editId="308B85AF">
                  <wp:extent cx="282947" cy="209550"/>
                  <wp:effectExtent l="0" t="0" r="3175" b="0"/>
                  <wp:docPr id="12" name="Imagen 1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5C78F9" w:rsidRPr="00D76F67" w:rsidRDefault="005C78F9" w:rsidP="00EB068E">
            <w:pPr>
              <w:pStyle w:val="Sinespaciado"/>
              <w:spacing w:line="276" w:lineRule="auto"/>
              <w:jc w:val="both"/>
              <w:rPr>
                <w:rFonts w:ascii="Arial Narrow" w:hAnsi="Arial Narrow" w:cs="Arial"/>
                <w:lang w:val="es-MX"/>
              </w:rPr>
            </w:pPr>
          </w:p>
        </w:tc>
        <w:tc>
          <w:tcPr>
            <w:tcW w:w="1838" w:type="dxa"/>
          </w:tcPr>
          <w:p w:rsidR="005C78F9" w:rsidRPr="00D76F67" w:rsidRDefault="005C78F9" w:rsidP="00EB068E">
            <w:pPr>
              <w:pStyle w:val="Sinespaciado"/>
              <w:spacing w:line="276" w:lineRule="auto"/>
              <w:jc w:val="both"/>
              <w:rPr>
                <w:rFonts w:ascii="Arial Narrow" w:hAnsi="Arial Narrow" w:cs="Arial"/>
                <w:lang w:val="es-MX"/>
              </w:rPr>
            </w:pPr>
          </w:p>
        </w:tc>
      </w:tr>
    </w:tbl>
    <w:p w:rsidR="005C78F9" w:rsidRPr="00D76F67" w:rsidRDefault="005C78F9" w:rsidP="005C78F9">
      <w:pPr>
        <w:pStyle w:val="Sinespaciado"/>
        <w:spacing w:line="276" w:lineRule="auto"/>
        <w:jc w:val="both"/>
        <w:rPr>
          <w:rFonts w:ascii="Arial" w:hAnsi="Arial" w:cs="Arial"/>
          <w:sz w:val="24"/>
          <w:szCs w:val="24"/>
          <w:lang w:val="es-MX"/>
        </w:rPr>
      </w:pPr>
    </w:p>
    <w:p w:rsidR="00D76F67" w:rsidRPr="00D76F67" w:rsidRDefault="00D76F67" w:rsidP="00D76F67">
      <w:pPr>
        <w:spacing w:line="276" w:lineRule="auto"/>
        <w:jc w:val="both"/>
        <w:rPr>
          <w:rFonts w:ascii="Arial" w:hAnsi="Arial" w:cs="Arial"/>
          <w:bCs/>
        </w:rPr>
      </w:pPr>
      <w:r w:rsidRPr="00D76F67">
        <w:rPr>
          <w:rFonts w:ascii="Arial" w:hAnsi="Arial" w:cs="Arial"/>
          <w:bCs/>
        </w:rPr>
        <w:t>Siendo decretado un receso a partir de las 1</w:t>
      </w:r>
      <w:r w:rsidR="005C78F9">
        <w:rPr>
          <w:rFonts w:ascii="Arial" w:hAnsi="Arial" w:cs="Arial"/>
          <w:bCs/>
        </w:rPr>
        <w:t>1</w:t>
      </w:r>
      <w:r w:rsidRPr="00D76F67">
        <w:rPr>
          <w:rFonts w:ascii="Arial" w:hAnsi="Arial" w:cs="Arial"/>
          <w:bCs/>
        </w:rPr>
        <w:t>:</w:t>
      </w:r>
      <w:r w:rsidR="005C78F9">
        <w:rPr>
          <w:rFonts w:ascii="Arial" w:hAnsi="Arial" w:cs="Arial"/>
          <w:bCs/>
        </w:rPr>
        <w:t>58</w:t>
      </w:r>
      <w:r w:rsidRPr="00D76F67">
        <w:rPr>
          <w:rFonts w:ascii="Arial" w:hAnsi="Arial" w:cs="Arial"/>
          <w:bCs/>
        </w:rPr>
        <w:t xml:space="preserve"> o</w:t>
      </w:r>
      <w:r w:rsidR="005C78F9">
        <w:rPr>
          <w:rFonts w:ascii="Arial" w:hAnsi="Arial" w:cs="Arial"/>
          <w:bCs/>
        </w:rPr>
        <w:t>n</w:t>
      </w:r>
      <w:r w:rsidRPr="00D76F67">
        <w:rPr>
          <w:rFonts w:ascii="Arial" w:hAnsi="Arial" w:cs="Arial"/>
          <w:bCs/>
        </w:rPr>
        <w:t>ce horas</w:t>
      </w:r>
      <w:r w:rsidR="005C78F9">
        <w:rPr>
          <w:rFonts w:ascii="Arial" w:hAnsi="Arial" w:cs="Arial"/>
          <w:bCs/>
        </w:rPr>
        <w:t xml:space="preserve"> con cincuenta y ocho minutos </w:t>
      </w:r>
      <w:r w:rsidRPr="00D76F67">
        <w:rPr>
          <w:rFonts w:ascii="Arial" w:hAnsi="Arial" w:cs="Arial"/>
          <w:bCs/>
        </w:rPr>
        <w:t xml:space="preserve">del día </w:t>
      </w:r>
      <w:r w:rsidR="005C78F9">
        <w:rPr>
          <w:rFonts w:ascii="Arial" w:hAnsi="Arial" w:cs="Arial"/>
          <w:bCs/>
        </w:rPr>
        <w:t>10</w:t>
      </w:r>
      <w:r w:rsidRPr="00D76F67">
        <w:rPr>
          <w:rFonts w:ascii="Arial" w:hAnsi="Arial" w:cs="Arial"/>
          <w:bCs/>
        </w:rPr>
        <w:t xml:space="preserve"> de </w:t>
      </w:r>
      <w:r w:rsidR="005C78F9">
        <w:rPr>
          <w:rFonts w:ascii="Arial" w:hAnsi="Arial" w:cs="Arial"/>
          <w:bCs/>
        </w:rPr>
        <w:t>junio</w:t>
      </w:r>
      <w:r w:rsidRPr="00D76F67">
        <w:rPr>
          <w:rFonts w:ascii="Arial" w:hAnsi="Arial" w:cs="Arial"/>
          <w:bCs/>
        </w:rPr>
        <w:t xml:space="preserve"> de 2025, para ser reanudados </w:t>
      </w:r>
      <w:r w:rsidR="005C78F9">
        <w:rPr>
          <w:rFonts w:ascii="Arial" w:hAnsi="Arial" w:cs="Arial"/>
          <w:bCs/>
        </w:rPr>
        <w:t>hasta nueva convocatoria</w:t>
      </w:r>
      <w:r w:rsidRPr="00D76F67">
        <w:rPr>
          <w:rFonts w:ascii="Arial" w:hAnsi="Arial" w:cs="Arial"/>
          <w:bCs/>
        </w:rPr>
        <w:t>.</w:t>
      </w:r>
    </w:p>
    <w:p w:rsidR="00D76F67" w:rsidRPr="00D76F67" w:rsidRDefault="00D76F67" w:rsidP="00D76F67">
      <w:pPr>
        <w:spacing w:line="276" w:lineRule="auto"/>
        <w:jc w:val="both"/>
        <w:rPr>
          <w:rFonts w:ascii="Arial" w:hAnsi="Arial" w:cs="Arial"/>
          <w:bCs/>
        </w:rPr>
      </w:pPr>
    </w:p>
    <w:p w:rsidR="00D76F67" w:rsidRPr="00D76F67" w:rsidRDefault="00D76F67" w:rsidP="00D76F67">
      <w:pPr>
        <w:spacing w:line="276" w:lineRule="auto"/>
        <w:jc w:val="both"/>
        <w:rPr>
          <w:rFonts w:ascii="Arial" w:hAnsi="Arial" w:cs="Arial"/>
        </w:rPr>
      </w:pPr>
      <w:r w:rsidRPr="00D76F67">
        <w:rPr>
          <w:rFonts w:ascii="Arial" w:hAnsi="Arial" w:cs="Arial"/>
          <w:b/>
        </w:rPr>
        <w:t xml:space="preserve">En Zapotlán el Grande, Jalisco; a </w:t>
      </w:r>
      <w:r w:rsidR="008F1838">
        <w:rPr>
          <w:rFonts w:ascii="Arial" w:hAnsi="Arial" w:cs="Arial"/>
          <w:b/>
        </w:rPr>
        <w:t>18</w:t>
      </w:r>
      <w:r w:rsidRPr="00D76F67">
        <w:rPr>
          <w:rFonts w:ascii="Arial" w:hAnsi="Arial" w:cs="Arial"/>
          <w:b/>
        </w:rPr>
        <w:t xml:space="preserve"> de ju</w:t>
      </w:r>
      <w:r w:rsidR="008F1838">
        <w:rPr>
          <w:rFonts w:ascii="Arial" w:hAnsi="Arial" w:cs="Arial"/>
          <w:b/>
        </w:rPr>
        <w:t>l</w:t>
      </w:r>
      <w:r w:rsidRPr="00D76F67">
        <w:rPr>
          <w:rFonts w:ascii="Arial" w:hAnsi="Arial" w:cs="Arial"/>
          <w:b/>
        </w:rPr>
        <w:t xml:space="preserve">io del 2025, </w:t>
      </w:r>
      <w:r w:rsidRPr="006B5276">
        <w:rPr>
          <w:rFonts w:ascii="Arial" w:hAnsi="Arial" w:cs="Arial"/>
          <w:b/>
        </w:rPr>
        <w:t xml:space="preserve">siendo las </w:t>
      </w:r>
      <w:r w:rsidR="006B5276" w:rsidRPr="006B5276">
        <w:rPr>
          <w:rFonts w:ascii="Arial" w:hAnsi="Arial" w:cs="Arial"/>
          <w:b/>
        </w:rPr>
        <w:t>10:3</w:t>
      </w:r>
      <w:r w:rsidR="006B5276">
        <w:rPr>
          <w:rFonts w:ascii="Arial" w:hAnsi="Arial" w:cs="Arial"/>
          <w:b/>
        </w:rPr>
        <w:t>3</w:t>
      </w:r>
      <w:r w:rsidRPr="006B5276">
        <w:rPr>
          <w:rFonts w:ascii="Arial" w:hAnsi="Arial" w:cs="Arial"/>
          <w:b/>
        </w:rPr>
        <w:t xml:space="preserve"> diez horas con treinta </w:t>
      </w:r>
      <w:r w:rsidR="006B5276" w:rsidRPr="006B5276">
        <w:rPr>
          <w:rFonts w:ascii="Arial" w:hAnsi="Arial" w:cs="Arial"/>
          <w:b/>
        </w:rPr>
        <w:t xml:space="preserve">y </w:t>
      </w:r>
      <w:r w:rsidR="006B5276">
        <w:rPr>
          <w:rFonts w:ascii="Arial" w:hAnsi="Arial" w:cs="Arial"/>
          <w:b/>
        </w:rPr>
        <w:t>tres</w:t>
      </w:r>
      <w:r w:rsidR="006B5276" w:rsidRPr="006B5276">
        <w:rPr>
          <w:rFonts w:ascii="Arial" w:hAnsi="Arial" w:cs="Arial"/>
          <w:b/>
        </w:rPr>
        <w:t xml:space="preserve"> </w:t>
      </w:r>
      <w:r w:rsidRPr="006B5276">
        <w:rPr>
          <w:rFonts w:ascii="Arial" w:hAnsi="Arial" w:cs="Arial"/>
          <w:b/>
        </w:rPr>
        <w:t>minutos</w:t>
      </w:r>
      <w:r w:rsidRPr="00D76F67">
        <w:rPr>
          <w:rFonts w:ascii="Arial" w:hAnsi="Arial" w:cs="Arial"/>
        </w:rPr>
        <w:t xml:space="preserve"> reunidos en el lugar que ocupa la </w:t>
      </w:r>
      <w:r w:rsidR="008F1838">
        <w:rPr>
          <w:rFonts w:ascii="Arial" w:hAnsi="Arial" w:cs="Arial"/>
        </w:rPr>
        <w:t>Sala Rocío Elizondo Díaz</w:t>
      </w:r>
      <w:r w:rsidRPr="00D76F67">
        <w:rPr>
          <w:rFonts w:ascii="Arial" w:hAnsi="Arial" w:cs="Arial"/>
        </w:rPr>
        <w:t xml:space="preserve"> en planta alta del Palacio Municipal de Zapotlán el Grande, Jalisco, previamente convocados comparecen los CC. Claudia Margarita Robles Gómez, Miriam Salomé Lares y María Olga García Ayala; la primera en su carácter de Sindica y Presidenta de la Comisión y los subsecuentes y como Regidores y vocales de la Comisión Edilicia Permanente de Reglamentos y Gobernación, para retomar los trabajos de la Sesión Ordinaria Número</w:t>
      </w:r>
      <w:r w:rsidR="008F1838">
        <w:rPr>
          <w:rFonts w:ascii="Arial" w:hAnsi="Arial" w:cs="Arial"/>
        </w:rPr>
        <w:t xml:space="preserve"> 6</w:t>
      </w:r>
      <w:r w:rsidR="00184C19">
        <w:rPr>
          <w:rFonts w:ascii="Arial" w:hAnsi="Arial" w:cs="Arial"/>
        </w:rPr>
        <w:t xml:space="preserve"> parte 2</w:t>
      </w:r>
      <w:r w:rsidRPr="00D76F67">
        <w:rPr>
          <w:rFonts w:ascii="Arial" w:hAnsi="Arial" w:cs="Arial"/>
        </w:rPr>
        <w:t>.</w:t>
      </w:r>
    </w:p>
    <w:p w:rsidR="00D76F67" w:rsidRPr="00D76F67" w:rsidRDefault="00D76F67" w:rsidP="00D76F67">
      <w:pPr>
        <w:spacing w:line="276" w:lineRule="auto"/>
        <w:jc w:val="both"/>
        <w:rPr>
          <w:rFonts w:ascii="Arial" w:hAnsi="Arial" w:cs="Arial"/>
        </w:rPr>
      </w:pPr>
    </w:p>
    <w:p w:rsidR="00D76F67" w:rsidRPr="00D76F67" w:rsidRDefault="00D76F67" w:rsidP="00D76F67">
      <w:pPr>
        <w:spacing w:line="276" w:lineRule="auto"/>
        <w:jc w:val="both"/>
        <w:rPr>
          <w:rFonts w:ascii="Arial" w:hAnsi="Arial" w:cs="Arial"/>
        </w:rPr>
      </w:pPr>
      <w:r w:rsidRPr="00D76F67">
        <w:rPr>
          <w:rFonts w:ascii="Arial" w:hAnsi="Arial" w:cs="Arial"/>
        </w:rPr>
        <w:t xml:space="preserve">La presidenta de la Comisión Mtra. Claudia Margarita Robles Gómez, procedió a realizar pase de lista con la finalidad de verificar que se continúe con el quórum legal para sesionar </w:t>
      </w:r>
    </w:p>
    <w:p w:rsidR="00D76F67" w:rsidRPr="00D76F67" w:rsidRDefault="00D76F67" w:rsidP="00D76F67">
      <w:pPr>
        <w:spacing w:line="276" w:lineRule="auto"/>
        <w:jc w:val="both"/>
        <w:rPr>
          <w:rFonts w:ascii="Arial" w:hAnsi="Arial" w:cs="Arial"/>
        </w:rPr>
      </w:pPr>
    </w:p>
    <w:tbl>
      <w:tblPr>
        <w:tblStyle w:val="Tablaconcuadrcula"/>
        <w:tblW w:w="9125" w:type="dxa"/>
        <w:tblLook w:val="04A0" w:firstRow="1" w:lastRow="0" w:firstColumn="1" w:lastColumn="0" w:noHBand="0" w:noVBand="1"/>
      </w:tblPr>
      <w:tblGrid>
        <w:gridCol w:w="6734"/>
        <w:gridCol w:w="2391"/>
      </w:tblGrid>
      <w:tr w:rsidR="00D76F67" w:rsidRPr="00D76F67" w:rsidTr="00E92A3C">
        <w:tc>
          <w:tcPr>
            <w:tcW w:w="6734"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 xml:space="preserve">Comisión de Reglamentos y Gobernación </w:t>
            </w:r>
          </w:p>
        </w:tc>
        <w:tc>
          <w:tcPr>
            <w:tcW w:w="2391"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Asistencia</w:t>
            </w:r>
          </w:p>
        </w:tc>
      </w:tr>
      <w:tr w:rsidR="00D76F67" w:rsidRPr="00D76F67" w:rsidTr="00E92A3C">
        <w:tc>
          <w:tcPr>
            <w:tcW w:w="6734"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lang w:val="es-MX"/>
              </w:rPr>
              <w:t>Síndica Claudia Margarita Robles Gómez</w:t>
            </w:r>
          </w:p>
        </w:tc>
        <w:tc>
          <w:tcPr>
            <w:tcW w:w="2391"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PRESENTE</w:t>
            </w:r>
          </w:p>
        </w:tc>
      </w:tr>
      <w:tr w:rsidR="00D76F67" w:rsidRPr="00D76F67" w:rsidTr="00E92A3C">
        <w:tc>
          <w:tcPr>
            <w:tcW w:w="6734"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lang w:val="es-MX"/>
              </w:rPr>
              <w:t>Regidora Miriam Salomé Torres Lares</w:t>
            </w:r>
          </w:p>
        </w:tc>
        <w:tc>
          <w:tcPr>
            <w:tcW w:w="2391"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PRESENTE</w:t>
            </w:r>
          </w:p>
        </w:tc>
      </w:tr>
      <w:tr w:rsidR="00D76F67" w:rsidRPr="00D76F67" w:rsidTr="00E92A3C">
        <w:tc>
          <w:tcPr>
            <w:tcW w:w="6734"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lang w:val="es-MX"/>
              </w:rPr>
              <w:t>Regidora María Olga García Ayala</w:t>
            </w:r>
          </w:p>
        </w:tc>
        <w:tc>
          <w:tcPr>
            <w:tcW w:w="2391" w:type="dxa"/>
          </w:tcPr>
          <w:p w:rsidR="00D76F67" w:rsidRPr="00D76F67" w:rsidRDefault="00D76F67" w:rsidP="00E92A3C">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D76F67" w:rsidRPr="00D76F67" w:rsidRDefault="00D76F67" w:rsidP="00D76F67">
      <w:pPr>
        <w:spacing w:line="276" w:lineRule="auto"/>
        <w:jc w:val="both"/>
        <w:rPr>
          <w:rFonts w:ascii="Arial" w:hAnsi="Arial" w:cs="Arial"/>
        </w:rPr>
      </w:pPr>
    </w:p>
    <w:p w:rsidR="00D76F67" w:rsidRPr="00D76F67" w:rsidRDefault="00D76F67" w:rsidP="00D76F67">
      <w:pPr>
        <w:spacing w:line="276" w:lineRule="auto"/>
        <w:jc w:val="both"/>
        <w:rPr>
          <w:rFonts w:ascii="Arial" w:hAnsi="Arial" w:cs="Arial"/>
        </w:rPr>
      </w:pPr>
      <w:r w:rsidRPr="00D76F67">
        <w:rPr>
          <w:rFonts w:ascii="Arial" w:hAnsi="Arial" w:cs="Arial"/>
        </w:rPr>
        <w:t xml:space="preserve">Una vez lo anterior se hace constar la asistencia de las 3 Integrantes de la Comisión Edilicia Permanente de Reglamentos y Gobernación. Por lo que se da la existencia de </w:t>
      </w:r>
      <w:r w:rsidRPr="00D76F67">
        <w:rPr>
          <w:rFonts w:ascii="Arial" w:hAnsi="Arial" w:cs="Arial"/>
        </w:rPr>
        <w:lastRenderedPageBreak/>
        <w:t xml:space="preserve">quórum legal y con ello procedieron a retomar los trabajos de la sesión ordinaria número </w:t>
      </w:r>
      <w:r w:rsidR="008F1838">
        <w:rPr>
          <w:rFonts w:ascii="Arial" w:hAnsi="Arial" w:cs="Arial"/>
        </w:rPr>
        <w:t>6</w:t>
      </w:r>
      <w:r w:rsidRPr="00D76F67">
        <w:rPr>
          <w:rFonts w:ascii="Arial" w:hAnsi="Arial" w:cs="Arial"/>
        </w:rPr>
        <w:t xml:space="preserve"> </w:t>
      </w:r>
      <w:r w:rsidR="00184C19">
        <w:rPr>
          <w:rFonts w:ascii="Arial" w:hAnsi="Arial" w:cs="Arial"/>
        </w:rPr>
        <w:t xml:space="preserve">(parte 2) </w:t>
      </w:r>
      <w:r w:rsidRPr="00D76F67">
        <w:rPr>
          <w:rFonts w:ascii="Arial" w:hAnsi="Arial" w:cs="Arial"/>
        </w:rPr>
        <w:t>de la comisión de Reglamentos y Gobernación. Se hizo constar la presencia de</w:t>
      </w:r>
      <w:r w:rsidR="008F1838">
        <w:rPr>
          <w:rFonts w:ascii="Arial" w:hAnsi="Arial" w:cs="Arial"/>
        </w:rPr>
        <w:t xml:space="preserve"> </w:t>
      </w:r>
      <w:r w:rsidR="008F1838" w:rsidRPr="00E92A3C">
        <w:rPr>
          <w:rFonts w:ascii="Arial" w:hAnsi="Arial" w:cs="Arial"/>
          <w:bCs/>
        </w:rPr>
        <w:t>Lic. Esther Castillo Figueroa, Directora General de Gestión Documental, Archivo Municipal y Mejora Re</w:t>
      </w:r>
      <w:r w:rsidR="008F1838">
        <w:rPr>
          <w:rFonts w:ascii="Arial" w:hAnsi="Arial" w:cs="Arial"/>
          <w:bCs/>
        </w:rPr>
        <w:t>gulatoria de Zapotlán el Grande y</w:t>
      </w:r>
      <w:r w:rsidR="008F1838" w:rsidRPr="00E92A3C">
        <w:rPr>
          <w:rFonts w:ascii="Arial" w:hAnsi="Arial" w:cs="Arial"/>
          <w:bCs/>
        </w:rPr>
        <w:t xml:space="preserve"> Lic. María Fernanda Venegas Contreras, Jefa de Archivo General</w:t>
      </w:r>
      <w:r w:rsidRPr="00D76F67">
        <w:rPr>
          <w:rStyle w:val="Ninguno"/>
          <w:rFonts w:ascii="Arial" w:hAnsi="Arial" w:cs="Arial"/>
          <w:lang w:val="es-MX"/>
        </w:rPr>
        <w:t>.</w:t>
      </w:r>
    </w:p>
    <w:p w:rsidR="00D76F67" w:rsidRPr="00D76F67" w:rsidRDefault="00D76F67" w:rsidP="00D76F67">
      <w:pPr>
        <w:spacing w:line="276" w:lineRule="auto"/>
        <w:jc w:val="both"/>
        <w:rPr>
          <w:rFonts w:ascii="Arial" w:hAnsi="Arial" w:cs="Arial"/>
          <w:bCs/>
        </w:rPr>
      </w:pPr>
    </w:p>
    <w:p w:rsidR="00D76F67" w:rsidRDefault="00D76F67" w:rsidP="00D76F67">
      <w:pPr>
        <w:spacing w:line="276" w:lineRule="auto"/>
        <w:jc w:val="both"/>
        <w:rPr>
          <w:rStyle w:val="Ninguno"/>
          <w:rFonts w:ascii="Arial" w:hAnsi="Arial" w:cs="Arial"/>
          <w:lang w:val="es-MX"/>
        </w:rPr>
      </w:pPr>
      <w:r w:rsidRPr="00D76F67">
        <w:rPr>
          <w:rStyle w:val="Ninguno"/>
          <w:rFonts w:ascii="Arial" w:hAnsi="Arial" w:cs="Arial"/>
          <w:lang w:val="es-MX"/>
        </w:rPr>
        <w:t xml:space="preserve">En este contexto la Sindica, </w:t>
      </w:r>
      <w:r w:rsidR="00EB068E">
        <w:rPr>
          <w:rStyle w:val="Ninguno"/>
          <w:rFonts w:ascii="Arial" w:hAnsi="Arial" w:cs="Arial"/>
          <w:lang w:val="es-MX"/>
        </w:rPr>
        <w:t xml:space="preserve">retomaron el análisis de la </w:t>
      </w:r>
      <w:r w:rsidR="00EB068E" w:rsidRPr="00EB068E">
        <w:rPr>
          <w:rStyle w:val="Ninguno"/>
          <w:rFonts w:ascii="Arial" w:hAnsi="Arial" w:cs="Arial"/>
          <w:lang w:val="es-MX"/>
        </w:rPr>
        <w:t xml:space="preserve">Propuesta de Creación del Reglamento para la Gestión Documental y la Administración de Archivos del Gobierno Municipal de Zapotlán el Grande, Jalisco, artículo por artículo, esto a partir del numeral 5. </w:t>
      </w:r>
    </w:p>
    <w:p w:rsidR="00EB068E" w:rsidRDefault="00EB068E" w:rsidP="00D76F67">
      <w:pPr>
        <w:spacing w:line="276" w:lineRule="auto"/>
        <w:jc w:val="both"/>
        <w:rPr>
          <w:rStyle w:val="Ninguno"/>
          <w:rFonts w:ascii="Arial" w:hAnsi="Arial" w:cs="Arial"/>
          <w:lang w:val="es-MX"/>
        </w:rPr>
      </w:pPr>
    </w:p>
    <w:p w:rsidR="00EB068E" w:rsidRDefault="00EB068E" w:rsidP="00D76F67">
      <w:pPr>
        <w:spacing w:line="276" w:lineRule="auto"/>
        <w:jc w:val="both"/>
        <w:rPr>
          <w:rStyle w:val="Ninguno"/>
          <w:rFonts w:ascii="Arial" w:hAnsi="Arial" w:cs="Arial"/>
          <w:lang w:val="es-MX"/>
        </w:rPr>
      </w:pPr>
      <w:r>
        <w:rPr>
          <w:rStyle w:val="Ninguno"/>
          <w:rFonts w:ascii="Arial" w:hAnsi="Arial" w:cs="Arial"/>
          <w:lang w:val="es-MX"/>
        </w:rPr>
        <w:t xml:space="preserve">Por lo cual dieron lectura al proyecto de reglamento analizando su contenido y aclarando algunas por parte del área técnica algunas dudas de las regidoras, avanzando hasta el artículo 62 del proyecto de Reglamento </w:t>
      </w:r>
      <w:r w:rsidRPr="00EB068E">
        <w:rPr>
          <w:rStyle w:val="Ninguno"/>
          <w:rFonts w:ascii="Arial" w:hAnsi="Arial" w:cs="Arial"/>
          <w:lang w:val="es-MX"/>
        </w:rPr>
        <w:t>para la Gestión Documental y la Administración de Archivos del Gobierno Municipal de Zapotlán el Grande, Jalisco</w:t>
      </w:r>
      <w:r>
        <w:rPr>
          <w:rStyle w:val="Ninguno"/>
          <w:rFonts w:ascii="Arial" w:hAnsi="Arial" w:cs="Arial"/>
          <w:lang w:val="es-MX"/>
        </w:rPr>
        <w:t>.</w:t>
      </w:r>
    </w:p>
    <w:p w:rsidR="00EB068E" w:rsidRDefault="00EB068E" w:rsidP="00D76F67">
      <w:pPr>
        <w:spacing w:line="276" w:lineRule="auto"/>
        <w:jc w:val="both"/>
        <w:rPr>
          <w:rStyle w:val="Ninguno"/>
          <w:rFonts w:ascii="Arial" w:hAnsi="Arial" w:cs="Arial"/>
          <w:lang w:val="es-MX"/>
        </w:rPr>
      </w:pPr>
    </w:p>
    <w:p w:rsidR="00EB068E" w:rsidRDefault="00EB068E" w:rsidP="00EB068E">
      <w:pPr>
        <w:spacing w:line="276" w:lineRule="auto"/>
        <w:jc w:val="both"/>
        <w:rPr>
          <w:rFonts w:ascii="Arial" w:hAnsi="Arial" w:cs="Arial"/>
        </w:rPr>
      </w:pPr>
      <w:r>
        <w:rPr>
          <w:rFonts w:ascii="Arial" w:hAnsi="Arial" w:cs="Arial"/>
        </w:rPr>
        <w:t>La Presidenta de la Comisión Edilicia propuso realizar un receso para retomar los trabajos hasta</w:t>
      </w:r>
      <w:r w:rsidR="00184C19">
        <w:rPr>
          <w:rFonts w:ascii="Arial" w:hAnsi="Arial" w:cs="Arial"/>
        </w:rPr>
        <w:t xml:space="preserve"> el día 22 de julio de 2025 a partir de las 15:00 horas en la Sala Rocío Elizondo Díaz</w:t>
      </w:r>
      <w:r>
        <w:rPr>
          <w:rFonts w:ascii="Arial" w:hAnsi="Arial" w:cs="Arial"/>
        </w:rPr>
        <w:t xml:space="preserve">, misma que sometió a votación de las Regidoras integrantes de la Comisión Edilicia, siendo aprobada con 3 votos a favor. </w:t>
      </w:r>
    </w:p>
    <w:p w:rsidR="00EB068E" w:rsidRDefault="00EB068E" w:rsidP="00D76F67">
      <w:pPr>
        <w:spacing w:line="276" w:lineRule="auto"/>
        <w:jc w:val="both"/>
        <w:rPr>
          <w:rStyle w:val="Ninguno"/>
          <w:rFonts w:ascii="Arial" w:hAnsi="Arial" w:cs="Arial"/>
          <w:lang w:val="es-MX"/>
        </w:rPr>
      </w:pPr>
    </w:p>
    <w:p w:rsidR="00184C19" w:rsidRPr="00D76F67" w:rsidRDefault="00184C19" w:rsidP="00184C19">
      <w:pPr>
        <w:jc w:val="both"/>
        <w:rPr>
          <w:rFonts w:ascii="Arial" w:hAnsi="Arial" w:cs="Arial"/>
          <w:b/>
          <w:lang w:eastAsia="es-ES_tradnl"/>
        </w:rPr>
      </w:pPr>
      <w:r w:rsidRPr="00D76F67">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531"/>
        <w:gridCol w:w="1418"/>
        <w:gridCol w:w="1417"/>
        <w:gridCol w:w="1838"/>
      </w:tblGrid>
      <w:tr w:rsidR="00184C19" w:rsidRPr="00D76F67" w:rsidTr="003B786C">
        <w:tc>
          <w:tcPr>
            <w:tcW w:w="4531" w:type="dxa"/>
          </w:tcPr>
          <w:p w:rsidR="00184C19" w:rsidRPr="00D76F67" w:rsidRDefault="00184C19" w:rsidP="003B786C">
            <w:pPr>
              <w:pStyle w:val="Sinespaciado"/>
              <w:spacing w:line="276" w:lineRule="auto"/>
              <w:jc w:val="both"/>
              <w:rPr>
                <w:rFonts w:ascii="Arial Narrow" w:hAnsi="Arial Narrow" w:cs="Arial"/>
                <w:b/>
                <w:sz w:val="28"/>
                <w:lang w:val="es-MX"/>
              </w:rPr>
            </w:pPr>
          </w:p>
        </w:tc>
        <w:tc>
          <w:tcPr>
            <w:tcW w:w="1418" w:type="dxa"/>
          </w:tcPr>
          <w:p w:rsidR="00184C19" w:rsidRPr="00D76F67" w:rsidRDefault="00184C19" w:rsidP="003B786C">
            <w:pPr>
              <w:pStyle w:val="Sinespaciado"/>
              <w:spacing w:line="276" w:lineRule="auto"/>
              <w:jc w:val="both"/>
              <w:rPr>
                <w:rFonts w:ascii="Arial Narrow" w:hAnsi="Arial Narrow" w:cs="Arial"/>
                <w:b/>
                <w:sz w:val="28"/>
                <w:lang w:val="es-MX"/>
              </w:rPr>
            </w:pPr>
            <w:r w:rsidRPr="00D76F67">
              <w:rPr>
                <w:rFonts w:ascii="Arial Narrow" w:hAnsi="Arial Narrow" w:cs="Arial"/>
                <w:b/>
                <w:sz w:val="28"/>
                <w:lang w:val="es-MX"/>
              </w:rPr>
              <w:t>A favor</w:t>
            </w:r>
          </w:p>
        </w:tc>
        <w:tc>
          <w:tcPr>
            <w:tcW w:w="1417" w:type="dxa"/>
          </w:tcPr>
          <w:p w:rsidR="00184C19" w:rsidRPr="00D76F67" w:rsidRDefault="00184C19" w:rsidP="003B786C">
            <w:pPr>
              <w:pStyle w:val="Sinespaciado"/>
              <w:spacing w:line="276" w:lineRule="auto"/>
              <w:jc w:val="both"/>
              <w:rPr>
                <w:rFonts w:ascii="Arial Narrow" w:hAnsi="Arial Narrow" w:cs="Arial"/>
                <w:b/>
                <w:sz w:val="28"/>
                <w:lang w:val="es-MX"/>
              </w:rPr>
            </w:pPr>
            <w:r w:rsidRPr="00D76F67">
              <w:rPr>
                <w:rFonts w:ascii="Arial Narrow" w:hAnsi="Arial Narrow" w:cs="Arial"/>
                <w:b/>
                <w:sz w:val="28"/>
                <w:lang w:val="es-MX"/>
              </w:rPr>
              <w:t>En Contra</w:t>
            </w:r>
          </w:p>
        </w:tc>
        <w:tc>
          <w:tcPr>
            <w:tcW w:w="1838" w:type="dxa"/>
          </w:tcPr>
          <w:p w:rsidR="00184C19" w:rsidRPr="00D76F67" w:rsidRDefault="00184C19" w:rsidP="003B786C">
            <w:pPr>
              <w:pStyle w:val="Sinespaciado"/>
              <w:spacing w:line="276" w:lineRule="auto"/>
              <w:jc w:val="both"/>
              <w:rPr>
                <w:rFonts w:ascii="Arial Narrow" w:hAnsi="Arial Narrow" w:cs="Arial"/>
                <w:b/>
                <w:sz w:val="28"/>
                <w:lang w:val="es-MX"/>
              </w:rPr>
            </w:pPr>
            <w:r w:rsidRPr="00D76F67">
              <w:rPr>
                <w:rFonts w:ascii="Arial Narrow" w:hAnsi="Arial Narrow" w:cs="Arial"/>
                <w:b/>
                <w:sz w:val="28"/>
                <w:lang w:val="es-MX"/>
              </w:rPr>
              <w:t>En Abstención</w:t>
            </w:r>
          </w:p>
        </w:tc>
      </w:tr>
      <w:tr w:rsidR="00184C19" w:rsidRPr="00D76F67" w:rsidTr="003B786C">
        <w:tc>
          <w:tcPr>
            <w:tcW w:w="4531" w:type="dxa"/>
          </w:tcPr>
          <w:p w:rsidR="00184C19" w:rsidRPr="00D76F67" w:rsidRDefault="00184C19" w:rsidP="003B786C">
            <w:pPr>
              <w:pStyle w:val="Sinespaciado"/>
              <w:spacing w:line="276" w:lineRule="auto"/>
              <w:jc w:val="both"/>
              <w:rPr>
                <w:rFonts w:ascii="Arial Narrow" w:hAnsi="Arial Narrow" w:cs="Arial"/>
                <w:b/>
                <w:sz w:val="24"/>
                <w:lang w:val="es-MX"/>
              </w:rPr>
            </w:pPr>
            <w:r w:rsidRPr="00D76F67">
              <w:rPr>
                <w:rFonts w:ascii="Arial Narrow" w:hAnsi="Arial Narrow" w:cs="Arial"/>
                <w:sz w:val="24"/>
                <w:lang w:val="es-MX"/>
              </w:rPr>
              <w:t>Síndica Claudia Margarita Robles Gómez</w:t>
            </w:r>
          </w:p>
        </w:tc>
        <w:tc>
          <w:tcPr>
            <w:tcW w:w="1418" w:type="dxa"/>
          </w:tcPr>
          <w:p w:rsidR="00184C19" w:rsidRPr="00D76F67" w:rsidRDefault="00184C19" w:rsidP="003B786C">
            <w:pPr>
              <w:pStyle w:val="Sinespaciado"/>
              <w:spacing w:line="276" w:lineRule="auto"/>
              <w:jc w:val="both"/>
              <w:rPr>
                <w:rFonts w:ascii="Arial Narrow" w:hAnsi="Arial Narrow" w:cs="Arial"/>
                <w:b/>
                <w:lang w:val="es-MX"/>
              </w:rPr>
            </w:pPr>
            <w:r w:rsidRPr="00D76F67">
              <w:rPr>
                <w:rFonts w:ascii="Arial" w:hAnsi="Arial" w:cs="Arial"/>
                <w:lang w:val="es-MX" w:eastAsia="es-MX"/>
              </w:rPr>
              <w:drawing>
                <wp:inline distT="0" distB="0" distL="0" distR="0" wp14:anchorId="3FAB3B3E" wp14:editId="270C862D">
                  <wp:extent cx="282947" cy="209550"/>
                  <wp:effectExtent l="0" t="0" r="3175" b="0"/>
                  <wp:docPr id="14" name="Imagen 1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184C19" w:rsidRPr="00D76F67" w:rsidRDefault="00184C19" w:rsidP="003B786C">
            <w:pPr>
              <w:pStyle w:val="Sinespaciado"/>
              <w:spacing w:line="276" w:lineRule="auto"/>
              <w:jc w:val="both"/>
              <w:rPr>
                <w:rFonts w:ascii="Arial Narrow" w:hAnsi="Arial Narrow" w:cs="Arial"/>
                <w:lang w:val="es-MX"/>
              </w:rPr>
            </w:pPr>
          </w:p>
        </w:tc>
        <w:tc>
          <w:tcPr>
            <w:tcW w:w="1838" w:type="dxa"/>
          </w:tcPr>
          <w:p w:rsidR="00184C19" w:rsidRPr="00D76F67" w:rsidRDefault="00184C19" w:rsidP="003B786C">
            <w:pPr>
              <w:pStyle w:val="Sinespaciado"/>
              <w:spacing w:line="276" w:lineRule="auto"/>
              <w:jc w:val="both"/>
              <w:rPr>
                <w:rFonts w:ascii="Arial Narrow" w:hAnsi="Arial Narrow" w:cs="Arial"/>
                <w:lang w:val="es-MX"/>
              </w:rPr>
            </w:pPr>
          </w:p>
        </w:tc>
      </w:tr>
      <w:tr w:rsidR="00184C19" w:rsidRPr="00D76F67" w:rsidTr="003B786C">
        <w:tc>
          <w:tcPr>
            <w:tcW w:w="4531" w:type="dxa"/>
          </w:tcPr>
          <w:p w:rsidR="00184C19" w:rsidRPr="00D76F67" w:rsidRDefault="00184C19" w:rsidP="003B786C">
            <w:pPr>
              <w:pStyle w:val="Sinespaciado"/>
              <w:spacing w:line="276" w:lineRule="auto"/>
              <w:jc w:val="both"/>
              <w:rPr>
                <w:rFonts w:ascii="Arial Narrow" w:hAnsi="Arial Narrow" w:cs="Arial"/>
                <w:b/>
                <w:sz w:val="24"/>
                <w:lang w:val="es-MX"/>
              </w:rPr>
            </w:pPr>
            <w:r w:rsidRPr="00D76F67">
              <w:rPr>
                <w:rFonts w:ascii="Arial Narrow" w:hAnsi="Arial Narrow" w:cs="Arial"/>
                <w:sz w:val="24"/>
                <w:lang w:val="es-MX" w:eastAsia="es-ES_tradnl"/>
              </w:rPr>
              <w:t>Regidora Miriam Salomé Torres Lares</w:t>
            </w:r>
          </w:p>
        </w:tc>
        <w:tc>
          <w:tcPr>
            <w:tcW w:w="1418" w:type="dxa"/>
          </w:tcPr>
          <w:p w:rsidR="00184C19" w:rsidRPr="00D76F67" w:rsidRDefault="00184C19" w:rsidP="003B786C">
            <w:pPr>
              <w:pStyle w:val="Sinespaciado"/>
              <w:spacing w:line="276" w:lineRule="auto"/>
              <w:jc w:val="both"/>
              <w:rPr>
                <w:rFonts w:ascii="Arial Narrow" w:hAnsi="Arial Narrow" w:cs="Arial"/>
                <w:b/>
                <w:lang w:val="es-MX"/>
              </w:rPr>
            </w:pPr>
            <w:r w:rsidRPr="00D76F67">
              <w:rPr>
                <w:rFonts w:ascii="Arial" w:hAnsi="Arial" w:cs="Arial"/>
                <w:lang w:val="es-MX" w:eastAsia="es-MX"/>
              </w:rPr>
              <w:drawing>
                <wp:inline distT="0" distB="0" distL="0" distR="0" wp14:anchorId="26843F38" wp14:editId="3A7A1D23">
                  <wp:extent cx="282947" cy="209550"/>
                  <wp:effectExtent l="0" t="0" r="3175" b="0"/>
                  <wp:docPr id="15" name="Imagen 1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184C19" w:rsidRPr="00D76F67" w:rsidRDefault="00184C19" w:rsidP="003B786C">
            <w:pPr>
              <w:pStyle w:val="Sinespaciado"/>
              <w:spacing w:line="276" w:lineRule="auto"/>
              <w:jc w:val="both"/>
              <w:rPr>
                <w:rFonts w:ascii="Arial Narrow" w:hAnsi="Arial Narrow" w:cs="Arial"/>
                <w:b/>
                <w:lang w:val="es-MX"/>
              </w:rPr>
            </w:pPr>
          </w:p>
        </w:tc>
        <w:tc>
          <w:tcPr>
            <w:tcW w:w="1838" w:type="dxa"/>
          </w:tcPr>
          <w:p w:rsidR="00184C19" w:rsidRPr="00D76F67" w:rsidRDefault="00184C19" w:rsidP="003B786C">
            <w:pPr>
              <w:pStyle w:val="Sinespaciado"/>
              <w:spacing w:line="276" w:lineRule="auto"/>
              <w:jc w:val="both"/>
              <w:rPr>
                <w:rFonts w:ascii="Arial Narrow" w:hAnsi="Arial Narrow" w:cs="Arial"/>
                <w:b/>
                <w:lang w:val="es-MX"/>
              </w:rPr>
            </w:pPr>
          </w:p>
        </w:tc>
      </w:tr>
      <w:tr w:rsidR="00184C19" w:rsidRPr="00D76F67" w:rsidTr="003B786C">
        <w:tc>
          <w:tcPr>
            <w:tcW w:w="4531" w:type="dxa"/>
          </w:tcPr>
          <w:p w:rsidR="00184C19" w:rsidRPr="00D76F67" w:rsidRDefault="00184C19" w:rsidP="003B786C">
            <w:pPr>
              <w:pStyle w:val="Sinespaciado"/>
              <w:spacing w:line="276" w:lineRule="auto"/>
              <w:jc w:val="both"/>
              <w:rPr>
                <w:rFonts w:ascii="Arial Narrow" w:hAnsi="Arial Narrow" w:cs="Arial"/>
                <w:b/>
                <w:sz w:val="24"/>
                <w:lang w:val="es-MX"/>
              </w:rPr>
            </w:pPr>
            <w:r w:rsidRPr="00D76F67">
              <w:rPr>
                <w:rFonts w:ascii="Arial Narrow" w:hAnsi="Arial Narrow" w:cs="Arial"/>
                <w:sz w:val="24"/>
                <w:lang w:val="es-MX" w:eastAsia="es-ES_tradnl"/>
              </w:rPr>
              <w:t>Regidora María Olga García Ayala</w:t>
            </w:r>
          </w:p>
        </w:tc>
        <w:tc>
          <w:tcPr>
            <w:tcW w:w="1418" w:type="dxa"/>
          </w:tcPr>
          <w:p w:rsidR="00184C19" w:rsidRPr="00D76F67" w:rsidRDefault="00184C19" w:rsidP="003B786C">
            <w:pPr>
              <w:pStyle w:val="Sinespaciado"/>
              <w:spacing w:line="276" w:lineRule="auto"/>
              <w:jc w:val="both"/>
              <w:rPr>
                <w:rFonts w:ascii="Arial Narrow" w:hAnsi="Arial Narrow" w:cs="Arial"/>
                <w:b/>
                <w:lang w:val="es-MX"/>
              </w:rPr>
            </w:pPr>
            <w:r w:rsidRPr="00D76F67">
              <w:rPr>
                <w:rFonts w:ascii="Arial" w:hAnsi="Arial" w:cs="Arial"/>
                <w:lang w:val="es-MX" w:eastAsia="es-MX"/>
              </w:rPr>
              <w:drawing>
                <wp:inline distT="0" distB="0" distL="0" distR="0" wp14:anchorId="79BCA0BA" wp14:editId="546EF7AE">
                  <wp:extent cx="282947" cy="209550"/>
                  <wp:effectExtent l="0" t="0" r="3175" b="0"/>
                  <wp:docPr id="16" name="Imagen 1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184C19" w:rsidRPr="00D76F67" w:rsidRDefault="00184C19" w:rsidP="003B786C">
            <w:pPr>
              <w:pStyle w:val="Sinespaciado"/>
              <w:spacing w:line="276" w:lineRule="auto"/>
              <w:jc w:val="both"/>
              <w:rPr>
                <w:rFonts w:ascii="Arial Narrow" w:hAnsi="Arial Narrow" w:cs="Arial"/>
                <w:lang w:val="es-MX"/>
              </w:rPr>
            </w:pPr>
          </w:p>
        </w:tc>
        <w:tc>
          <w:tcPr>
            <w:tcW w:w="1838" w:type="dxa"/>
          </w:tcPr>
          <w:p w:rsidR="00184C19" w:rsidRPr="00D76F67" w:rsidRDefault="00184C19" w:rsidP="003B786C">
            <w:pPr>
              <w:pStyle w:val="Sinespaciado"/>
              <w:spacing w:line="276" w:lineRule="auto"/>
              <w:jc w:val="both"/>
              <w:rPr>
                <w:rFonts w:ascii="Arial Narrow" w:hAnsi="Arial Narrow" w:cs="Arial"/>
                <w:lang w:val="es-MX"/>
              </w:rPr>
            </w:pPr>
          </w:p>
        </w:tc>
      </w:tr>
    </w:tbl>
    <w:p w:rsidR="00184C19" w:rsidRPr="00D76F67" w:rsidRDefault="00184C19" w:rsidP="00184C19">
      <w:pPr>
        <w:pStyle w:val="Sinespaciado"/>
        <w:spacing w:line="276" w:lineRule="auto"/>
        <w:jc w:val="both"/>
        <w:rPr>
          <w:rFonts w:ascii="Arial" w:hAnsi="Arial" w:cs="Arial"/>
          <w:sz w:val="24"/>
          <w:szCs w:val="24"/>
          <w:lang w:val="es-MX"/>
        </w:rPr>
      </w:pPr>
    </w:p>
    <w:p w:rsidR="00184C19" w:rsidRPr="00D76F67" w:rsidRDefault="00184C19" w:rsidP="00184C19">
      <w:pPr>
        <w:spacing w:line="276" w:lineRule="auto"/>
        <w:jc w:val="both"/>
        <w:rPr>
          <w:rFonts w:ascii="Arial" w:hAnsi="Arial" w:cs="Arial"/>
          <w:bCs/>
        </w:rPr>
      </w:pPr>
      <w:r w:rsidRPr="00D76F67">
        <w:rPr>
          <w:rFonts w:ascii="Arial" w:hAnsi="Arial" w:cs="Arial"/>
          <w:bCs/>
        </w:rPr>
        <w:t xml:space="preserve">Siendo decretado un receso a partir de las </w:t>
      </w:r>
      <w:r w:rsidR="006B5276" w:rsidRPr="006B5276">
        <w:rPr>
          <w:rFonts w:ascii="Arial" w:hAnsi="Arial" w:cs="Arial"/>
          <w:bCs/>
        </w:rPr>
        <w:t>12:48 doce</w:t>
      </w:r>
      <w:r w:rsidRPr="006B5276">
        <w:rPr>
          <w:rFonts w:ascii="Arial" w:hAnsi="Arial" w:cs="Arial"/>
          <w:bCs/>
        </w:rPr>
        <w:t xml:space="preserve"> horas con </w:t>
      </w:r>
      <w:r w:rsidR="006B5276" w:rsidRPr="006B5276">
        <w:rPr>
          <w:rFonts w:ascii="Arial" w:hAnsi="Arial" w:cs="Arial"/>
          <w:bCs/>
        </w:rPr>
        <w:t xml:space="preserve">cuarenta </w:t>
      </w:r>
      <w:r w:rsidRPr="006B5276">
        <w:rPr>
          <w:rFonts w:ascii="Arial" w:hAnsi="Arial" w:cs="Arial"/>
          <w:bCs/>
        </w:rPr>
        <w:t>y ocho minutos del día 1</w:t>
      </w:r>
      <w:r w:rsidRPr="006B5276">
        <w:rPr>
          <w:rFonts w:ascii="Arial" w:hAnsi="Arial" w:cs="Arial"/>
          <w:bCs/>
        </w:rPr>
        <w:t>8</w:t>
      </w:r>
      <w:r w:rsidRPr="006B5276">
        <w:rPr>
          <w:rFonts w:ascii="Arial" w:hAnsi="Arial" w:cs="Arial"/>
          <w:bCs/>
        </w:rPr>
        <w:t xml:space="preserve"> de ju</w:t>
      </w:r>
      <w:r w:rsidRPr="006B5276">
        <w:rPr>
          <w:rFonts w:ascii="Arial" w:hAnsi="Arial" w:cs="Arial"/>
          <w:bCs/>
        </w:rPr>
        <w:t>l</w:t>
      </w:r>
      <w:r w:rsidRPr="006B5276">
        <w:rPr>
          <w:rFonts w:ascii="Arial" w:hAnsi="Arial" w:cs="Arial"/>
          <w:bCs/>
        </w:rPr>
        <w:t>io de 2025,</w:t>
      </w:r>
      <w:r w:rsidRPr="00D76F67">
        <w:rPr>
          <w:rFonts w:ascii="Arial" w:hAnsi="Arial" w:cs="Arial"/>
          <w:bCs/>
        </w:rPr>
        <w:t xml:space="preserve"> para ser reanudados </w:t>
      </w:r>
      <w:r>
        <w:rPr>
          <w:rFonts w:ascii="Arial" w:hAnsi="Arial" w:cs="Arial"/>
        </w:rPr>
        <w:t>el día 22 de julio de 2025 a partir de las 15:00 horas en la Sala Rocío Elizondo Díaz</w:t>
      </w:r>
      <w:r>
        <w:rPr>
          <w:rFonts w:ascii="Arial" w:hAnsi="Arial" w:cs="Arial"/>
        </w:rPr>
        <w:t>, quedando debidamente notificadas de esta convocatoria en ese momento las regidoras integrantes de la Comisión Edilicia de Reglamentos y Gobernación</w:t>
      </w:r>
      <w:r w:rsidRPr="00D76F67">
        <w:rPr>
          <w:rFonts w:ascii="Arial" w:hAnsi="Arial" w:cs="Arial"/>
          <w:bCs/>
        </w:rPr>
        <w:t>.</w:t>
      </w:r>
    </w:p>
    <w:p w:rsidR="00EB068E" w:rsidRDefault="00EB068E" w:rsidP="00D76F67">
      <w:pPr>
        <w:spacing w:line="276" w:lineRule="auto"/>
        <w:jc w:val="both"/>
        <w:rPr>
          <w:rStyle w:val="Ninguno"/>
          <w:rFonts w:ascii="Arial" w:hAnsi="Arial" w:cs="Arial"/>
          <w:lang w:val="es-MX"/>
        </w:rPr>
      </w:pPr>
    </w:p>
    <w:p w:rsidR="00184C19" w:rsidRPr="00D76F67" w:rsidRDefault="00184C19" w:rsidP="00184C19">
      <w:pPr>
        <w:spacing w:line="276" w:lineRule="auto"/>
        <w:jc w:val="both"/>
        <w:rPr>
          <w:rFonts w:ascii="Arial" w:hAnsi="Arial" w:cs="Arial"/>
        </w:rPr>
      </w:pPr>
      <w:r w:rsidRPr="00D76F67">
        <w:rPr>
          <w:rFonts w:ascii="Arial" w:hAnsi="Arial" w:cs="Arial"/>
          <w:b/>
        </w:rPr>
        <w:t xml:space="preserve">En Zapotlán el Grande, Jalisco; a </w:t>
      </w:r>
      <w:r>
        <w:rPr>
          <w:rFonts w:ascii="Arial" w:hAnsi="Arial" w:cs="Arial"/>
          <w:b/>
        </w:rPr>
        <w:t>18</w:t>
      </w:r>
      <w:r w:rsidRPr="00D76F67">
        <w:rPr>
          <w:rFonts w:ascii="Arial" w:hAnsi="Arial" w:cs="Arial"/>
          <w:b/>
        </w:rPr>
        <w:t xml:space="preserve"> de ju</w:t>
      </w:r>
      <w:r>
        <w:rPr>
          <w:rFonts w:ascii="Arial" w:hAnsi="Arial" w:cs="Arial"/>
          <w:b/>
        </w:rPr>
        <w:t>l</w:t>
      </w:r>
      <w:r w:rsidRPr="00D76F67">
        <w:rPr>
          <w:rFonts w:ascii="Arial" w:hAnsi="Arial" w:cs="Arial"/>
          <w:b/>
        </w:rPr>
        <w:t xml:space="preserve">io del 2025, </w:t>
      </w:r>
      <w:r w:rsidRPr="006B5276">
        <w:rPr>
          <w:rFonts w:ascii="Arial" w:hAnsi="Arial" w:cs="Arial"/>
          <w:b/>
        </w:rPr>
        <w:t xml:space="preserve">siendo las </w:t>
      </w:r>
      <w:r w:rsidR="006B5276" w:rsidRPr="006B5276">
        <w:rPr>
          <w:rFonts w:ascii="Arial" w:hAnsi="Arial" w:cs="Arial"/>
          <w:b/>
        </w:rPr>
        <w:t>15:26</w:t>
      </w:r>
      <w:r w:rsidRPr="006B5276">
        <w:rPr>
          <w:rFonts w:ascii="Arial" w:hAnsi="Arial" w:cs="Arial"/>
          <w:b/>
        </w:rPr>
        <w:t xml:space="preserve"> </w:t>
      </w:r>
      <w:r w:rsidR="006B5276" w:rsidRPr="006B5276">
        <w:rPr>
          <w:rFonts w:ascii="Arial" w:hAnsi="Arial" w:cs="Arial"/>
          <w:b/>
        </w:rPr>
        <w:t>quince</w:t>
      </w:r>
      <w:r w:rsidRPr="006B5276">
        <w:rPr>
          <w:rFonts w:ascii="Arial" w:hAnsi="Arial" w:cs="Arial"/>
          <w:b/>
        </w:rPr>
        <w:t xml:space="preserve"> horas con </w:t>
      </w:r>
      <w:r w:rsidR="006B5276" w:rsidRPr="006B5276">
        <w:rPr>
          <w:rFonts w:ascii="Arial" w:hAnsi="Arial" w:cs="Arial"/>
          <w:b/>
        </w:rPr>
        <w:t xml:space="preserve">veintiséis </w:t>
      </w:r>
      <w:r w:rsidRPr="006B5276">
        <w:rPr>
          <w:rFonts w:ascii="Arial" w:hAnsi="Arial" w:cs="Arial"/>
          <w:b/>
        </w:rPr>
        <w:t>minutos</w:t>
      </w:r>
      <w:r w:rsidRPr="00D76F67">
        <w:rPr>
          <w:rFonts w:ascii="Arial" w:hAnsi="Arial" w:cs="Arial"/>
        </w:rPr>
        <w:t xml:space="preserve"> reunidos en el lugar que ocupa la </w:t>
      </w:r>
      <w:r>
        <w:rPr>
          <w:rFonts w:ascii="Arial" w:hAnsi="Arial" w:cs="Arial"/>
        </w:rPr>
        <w:t>Sala Rocío Elizondo Díaz</w:t>
      </w:r>
      <w:r w:rsidRPr="00D76F67">
        <w:rPr>
          <w:rFonts w:ascii="Arial" w:hAnsi="Arial" w:cs="Arial"/>
        </w:rPr>
        <w:t xml:space="preserve"> en planta alta del Palacio Municipal de Zapotlán el Grande, Jalisco, previamente convocados comparecen los CC. Claudia Margarita Robles Gómez, Miriam Salomé Lares y María Olga García Ayala; la primera en su carácter de Sindica y Presidenta de la Comisión y los subsecuentes y como Regidores y vocales de la Comisión Edilicia Permanente de </w:t>
      </w:r>
      <w:r w:rsidRPr="00D76F67">
        <w:rPr>
          <w:rFonts w:ascii="Arial" w:hAnsi="Arial" w:cs="Arial"/>
        </w:rPr>
        <w:lastRenderedPageBreak/>
        <w:t>Reglamentos y Gobernación, para retomar los trabajos de la Sesión Ordinaria Número</w:t>
      </w:r>
      <w:r>
        <w:rPr>
          <w:rFonts w:ascii="Arial" w:hAnsi="Arial" w:cs="Arial"/>
        </w:rPr>
        <w:t xml:space="preserve"> 6</w:t>
      </w:r>
      <w:r>
        <w:rPr>
          <w:rFonts w:ascii="Arial" w:hAnsi="Arial" w:cs="Arial"/>
        </w:rPr>
        <w:t xml:space="preserve"> parte 3</w:t>
      </w:r>
      <w:r w:rsidRPr="00D76F67">
        <w:rPr>
          <w:rFonts w:ascii="Arial" w:hAnsi="Arial" w:cs="Arial"/>
        </w:rPr>
        <w:t>.</w:t>
      </w:r>
    </w:p>
    <w:p w:rsidR="00184C19" w:rsidRPr="00D76F67" w:rsidRDefault="00184C19" w:rsidP="00184C19">
      <w:pPr>
        <w:spacing w:line="276" w:lineRule="auto"/>
        <w:jc w:val="both"/>
        <w:rPr>
          <w:rFonts w:ascii="Arial" w:hAnsi="Arial" w:cs="Arial"/>
        </w:rPr>
      </w:pPr>
    </w:p>
    <w:p w:rsidR="00184C19" w:rsidRPr="00D76F67" w:rsidRDefault="00184C19" w:rsidP="00184C19">
      <w:pPr>
        <w:spacing w:line="276" w:lineRule="auto"/>
        <w:jc w:val="both"/>
        <w:rPr>
          <w:rFonts w:ascii="Arial" w:hAnsi="Arial" w:cs="Arial"/>
        </w:rPr>
      </w:pPr>
      <w:r w:rsidRPr="00D76F67">
        <w:rPr>
          <w:rFonts w:ascii="Arial" w:hAnsi="Arial" w:cs="Arial"/>
        </w:rPr>
        <w:t xml:space="preserve">La presidenta de la Comisión Mtra. Claudia Margarita Robles Gómez, procedió a realizar pase de lista con la finalidad de verificar que se continúe con el quórum legal para sesionar </w:t>
      </w:r>
    </w:p>
    <w:p w:rsidR="00184C19" w:rsidRPr="00D76F67" w:rsidRDefault="00184C19" w:rsidP="00184C19">
      <w:pPr>
        <w:spacing w:line="276" w:lineRule="auto"/>
        <w:jc w:val="both"/>
        <w:rPr>
          <w:rFonts w:ascii="Arial" w:hAnsi="Arial" w:cs="Arial"/>
        </w:rPr>
      </w:pPr>
    </w:p>
    <w:tbl>
      <w:tblPr>
        <w:tblStyle w:val="Tablaconcuadrcula"/>
        <w:tblW w:w="9125" w:type="dxa"/>
        <w:tblLook w:val="04A0" w:firstRow="1" w:lastRow="0" w:firstColumn="1" w:lastColumn="0" w:noHBand="0" w:noVBand="1"/>
      </w:tblPr>
      <w:tblGrid>
        <w:gridCol w:w="6734"/>
        <w:gridCol w:w="2391"/>
      </w:tblGrid>
      <w:tr w:rsidR="00184C19" w:rsidRPr="00D76F67" w:rsidTr="003B786C">
        <w:tc>
          <w:tcPr>
            <w:tcW w:w="6734" w:type="dxa"/>
          </w:tcPr>
          <w:p w:rsidR="00184C19" w:rsidRPr="00D76F67" w:rsidRDefault="00184C19" w:rsidP="003B786C">
            <w:pPr>
              <w:pStyle w:val="Sinespaciado"/>
              <w:spacing w:line="276" w:lineRule="auto"/>
              <w:jc w:val="both"/>
              <w:rPr>
                <w:rFonts w:ascii="Arial" w:hAnsi="Arial" w:cs="Arial"/>
                <w:b/>
                <w:lang w:val="es-MX"/>
              </w:rPr>
            </w:pPr>
            <w:r w:rsidRPr="00D76F67">
              <w:rPr>
                <w:rFonts w:ascii="Arial" w:hAnsi="Arial" w:cs="Arial"/>
                <w:b/>
                <w:lang w:val="es-MX"/>
              </w:rPr>
              <w:t xml:space="preserve">Comisión de Reglamentos y Gobernación </w:t>
            </w:r>
          </w:p>
        </w:tc>
        <w:tc>
          <w:tcPr>
            <w:tcW w:w="2391" w:type="dxa"/>
          </w:tcPr>
          <w:p w:rsidR="00184C19" w:rsidRPr="00D76F67" w:rsidRDefault="00184C19" w:rsidP="003B786C">
            <w:pPr>
              <w:pStyle w:val="Sinespaciado"/>
              <w:spacing w:line="276" w:lineRule="auto"/>
              <w:jc w:val="both"/>
              <w:rPr>
                <w:rFonts w:ascii="Arial" w:hAnsi="Arial" w:cs="Arial"/>
                <w:b/>
                <w:lang w:val="es-MX"/>
              </w:rPr>
            </w:pPr>
            <w:r w:rsidRPr="00D76F67">
              <w:rPr>
                <w:rFonts w:ascii="Arial" w:hAnsi="Arial" w:cs="Arial"/>
                <w:b/>
                <w:lang w:val="es-MX"/>
              </w:rPr>
              <w:t>Asistencia</w:t>
            </w:r>
          </w:p>
        </w:tc>
      </w:tr>
      <w:tr w:rsidR="00184C19" w:rsidRPr="00D76F67" w:rsidTr="003B786C">
        <w:tc>
          <w:tcPr>
            <w:tcW w:w="6734" w:type="dxa"/>
          </w:tcPr>
          <w:p w:rsidR="00184C19" w:rsidRPr="00D76F67" w:rsidRDefault="00184C19" w:rsidP="003B786C">
            <w:pPr>
              <w:pStyle w:val="Sinespaciado"/>
              <w:spacing w:line="276" w:lineRule="auto"/>
              <w:jc w:val="both"/>
              <w:rPr>
                <w:rFonts w:ascii="Arial" w:hAnsi="Arial" w:cs="Arial"/>
                <w:b/>
                <w:lang w:val="es-MX"/>
              </w:rPr>
            </w:pPr>
            <w:r w:rsidRPr="00D76F67">
              <w:rPr>
                <w:rFonts w:ascii="Arial" w:hAnsi="Arial" w:cs="Arial"/>
                <w:lang w:val="es-MX"/>
              </w:rPr>
              <w:t>Síndica Claudia Margarita Robles Gómez</w:t>
            </w:r>
          </w:p>
        </w:tc>
        <w:tc>
          <w:tcPr>
            <w:tcW w:w="2391" w:type="dxa"/>
          </w:tcPr>
          <w:p w:rsidR="00184C19" w:rsidRPr="00D76F67" w:rsidRDefault="00184C19" w:rsidP="003B786C">
            <w:pPr>
              <w:pStyle w:val="Sinespaciado"/>
              <w:spacing w:line="276" w:lineRule="auto"/>
              <w:jc w:val="both"/>
              <w:rPr>
                <w:rFonts w:ascii="Arial" w:hAnsi="Arial" w:cs="Arial"/>
                <w:b/>
                <w:lang w:val="es-MX"/>
              </w:rPr>
            </w:pPr>
            <w:r w:rsidRPr="00D76F67">
              <w:rPr>
                <w:rFonts w:ascii="Arial" w:hAnsi="Arial" w:cs="Arial"/>
                <w:b/>
                <w:lang w:val="es-MX"/>
              </w:rPr>
              <w:t>PRESENTE</w:t>
            </w:r>
          </w:p>
        </w:tc>
      </w:tr>
      <w:tr w:rsidR="00184C19" w:rsidRPr="00D76F67" w:rsidTr="003B786C">
        <w:tc>
          <w:tcPr>
            <w:tcW w:w="6734" w:type="dxa"/>
          </w:tcPr>
          <w:p w:rsidR="00184C19" w:rsidRPr="00D76F67" w:rsidRDefault="00184C19" w:rsidP="003B786C">
            <w:pPr>
              <w:pStyle w:val="Sinespaciado"/>
              <w:spacing w:line="276" w:lineRule="auto"/>
              <w:jc w:val="both"/>
              <w:rPr>
                <w:rFonts w:ascii="Arial" w:hAnsi="Arial" w:cs="Arial"/>
                <w:b/>
                <w:lang w:val="es-MX"/>
              </w:rPr>
            </w:pPr>
            <w:r w:rsidRPr="00D76F67">
              <w:rPr>
                <w:rFonts w:ascii="Arial" w:hAnsi="Arial" w:cs="Arial"/>
                <w:lang w:val="es-MX"/>
              </w:rPr>
              <w:t>Regidora Miriam Salomé Torres Lares</w:t>
            </w:r>
          </w:p>
        </w:tc>
        <w:tc>
          <w:tcPr>
            <w:tcW w:w="2391" w:type="dxa"/>
          </w:tcPr>
          <w:p w:rsidR="00184C19" w:rsidRPr="00D76F67" w:rsidRDefault="00184C19" w:rsidP="003B786C">
            <w:pPr>
              <w:pStyle w:val="Sinespaciado"/>
              <w:spacing w:line="276" w:lineRule="auto"/>
              <w:jc w:val="both"/>
              <w:rPr>
                <w:rFonts w:ascii="Arial" w:hAnsi="Arial" w:cs="Arial"/>
                <w:b/>
                <w:lang w:val="es-MX"/>
              </w:rPr>
            </w:pPr>
            <w:r>
              <w:rPr>
                <w:rFonts w:ascii="Arial" w:hAnsi="Arial" w:cs="Arial"/>
                <w:b/>
                <w:lang w:val="es-MX"/>
              </w:rPr>
              <w:t>AUSENTE</w:t>
            </w:r>
          </w:p>
        </w:tc>
      </w:tr>
      <w:tr w:rsidR="00184C19" w:rsidRPr="00D76F67" w:rsidTr="003B786C">
        <w:tc>
          <w:tcPr>
            <w:tcW w:w="6734" w:type="dxa"/>
          </w:tcPr>
          <w:p w:rsidR="00184C19" w:rsidRPr="00D76F67" w:rsidRDefault="00184C19" w:rsidP="003B786C">
            <w:pPr>
              <w:pStyle w:val="Sinespaciado"/>
              <w:spacing w:line="276" w:lineRule="auto"/>
              <w:jc w:val="both"/>
              <w:rPr>
                <w:rFonts w:ascii="Arial" w:hAnsi="Arial" w:cs="Arial"/>
                <w:b/>
                <w:lang w:val="es-MX"/>
              </w:rPr>
            </w:pPr>
            <w:r w:rsidRPr="00D76F67">
              <w:rPr>
                <w:rFonts w:ascii="Arial" w:hAnsi="Arial" w:cs="Arial"/>
                <w:lang w:val="es-MX"/>
              </w:rPr>
              <w:t>Regidora María Olga García Ayala</w:t>
            </w:r>
          </w:p>
        </w:tc>
        <w:tc>
          <w:tcPr>
            <w:tcW w:w="2391" w:type="dxa"/>
          </w:tcPr>
          <w:p w:rsidR="00184C19" w:rsidRPr="00D76F67" w:rsidRDefault="00184C19" w:rsidP="003B786C">
            <w:pPr>
              <w:pStyle w:val="Sinespaciado"/>
              <w:spacing w:line="276" w:lineRule="auto"/>
              <w:jc w:val="both"/>
              <w:rPr>
                <w:rFonts w:ascii="Arial" w:hAnsi="Arial" w:cs="Arial"/>
                <w:b/>
                <w:lang w:val="es-MX"/>
              </w:rPr>
            </w:pPr>
            <w:r w:rsidRPr="00D76F67">
              <w:rPr>
                <w:rFonts w:ascii="Arial" w:hAnsi="Arial" w:cs="Arial"/>
                <w:b/>
                <w:lang w:val="es-MX"/>
              </w:rPr>
              <w:t>PRESENTE</w:t>
            </w:r>
          </w:p>
        </w:tc>
      </w:tr>
    </w:tbl>
    <w:p w:rsidR="00184C19" w:rsidRPr="00D76F67" w:rsidRDefault="00184C19" w:rsidP="00184C19">
      <w:pPr>
        <w:spacing w:line="276" w:lineRule="auto"/>
        <w:jc w:val="both"/>
        <w:rPr>
          <w:rFonts w:ascii="Arial" w:hAnsi="Arial" w:cs="Arial"/>
        </w:rPr>
      </w:pPr>
    </w:p>
    <w:p w:rsidR="00184C19" w:rsidRPr="00D76F67" w:rsidRDefault="00184C19" w:rsidP="00184C19">
      <w:pPr>
        <w:spacing w:line="276" w:lineRule="auto"/>
        <w:jc w:val="both"/>
        <w:rPr>
          <w:rFonts w:ascii="Arial" w:hAnsi="Arial" w:cs="Arial"/>
        </w:rPr>
      </w:pPr>
      <w:r w:rsidRPr="00D76F67">
        <w:rPr>
          <w:rFonts w:ascii="Arial" w:hAnsi="Arial" w:cs="Arial"/>
        </w:rPr>
        <w:t xml:space="preserve">Una vez lo anterior se hace constar la asistencia de </w:t>
      </w:r>
      <w:r>
        <w:rPr>
          <w:rFonts w:ascii="Arial" w:hAnsi="Arial" w:cs="Arial"/>
        </w:rPr>
        <w:t>2 de las</w:t>
      </w:r>
      <w:r w:rsidRPr="00D76F67">
        <w:rPr>
          <w:rFonts w:ascii="Arial" w:hAnsi="Arial" w:cs="Arial"/>
        </w:rPr>
        <w:t xml:space="preserve"> 3 Integrantes de la Comisión Edilicia Permanente de Reglamentos y Gobernación. Por lo que se da la existencia de quórum legal y con ello procedieron a retomar los trabajos de la sesión ordinaria número </w:t>
      </w:r>
      <w:r>
        <w:rPr>
          <w:rFonts w:ascii="Arial" w:hAnsi="Arial" w:cs="Arial"/>
        </w:rPr>
        <w:t>6</w:t>
      </w:r>
      <w:r w:rsidRPr="00D76F67">
        <w:rPr>
          <w:rFonts w:ascii="Arial" w:hAnsi="Arial" w:cs="Arial"/>
        </w:rPr>
        <w:t xml:space="preserve"> </w:t>
      </w:r>
      <w:r>
        <w:rPr>
          <w:rFonts w:ascii="Arial" w:hAnsi="Arial" w:cs="Arial"/>
        </w:rPr>
        <w:t xml:space="preserve">(parte 3) </w:t>
      </w:r>
      <w:r w:rsidRPr="00D76F67">
        <w:rPr>
          <w:rFonts w:ascii="Arial" w:hAnsi="Arial" w:cs="Arial"/>
        </w:rPr>
        <w:t>de la comisión de Reglamentos y Gobernación. Se hizo constar la presencia de</w:t>
      </w:r>
      <w:r>
        <w:rPr>
          <w:rFonts w:ascii="Arial" w:hAnsi="Arial" w:cs="Arial"/>
        </w:rPr>
        <w:t xml:space="preserve"> </w:t>
      </w:r>
      <w:r w:rsidRPr="00E92A3C">
        <w:rPr>
          <w:rFonts w:ascii="Arial" w:hAnsi="Arial" w:cs="Arial"/>
          <w:bCs/>
        </w:rPr>
        <w:t>Lic. Esther Castillo Figueroa, Directora General de Gestión Documental, Archivo Municipal y Mejora Re</w:t>
      </w:r>
      <w:r>
        <w:rPr>
          <w:rFonts w:ascii="Arial" w:hAnsi="Arial" w:cs="Arial"/>
          <w:bCs/>
        </w:rPr>
        <w:t>gulatoria de Zapotlán el Grande y</w:t>
      </w:r>
      <w:r w:rsidRPr="00E92A3C">
        <w:rPr>
          <w:rFonts w:ascii="Arial" w:hAnsi="Arial" w:cs="Arial"/>
          <w:bCs/>
        </w:rPr>
        <w:t xml:space="preserve"> Lic. María Fernanda Venegas Contreras, Jefa de Archivo General</w:t>
      </w:r>
      <w:r w:rsidRPr="00D76F67">
        <w:rPr>
          <w:rStyle w:val="Ninguno"/>
          <w:rFonts w:ascii="Arial" w:hAnsi="Arial" w:cs="Arial"/>
          <w:lang w:val="es-MX"/>
        </w:rPr>
        <w:t>.</w:t>
      </w:r>
    </w:p>
    <w:p w:rsidR="00EB068E" w:rsidRPr="00D76F67" w:rsidRDefault="00EB068E" w:rsidP="00D76F67">
      <w:pPr>
        <w:spacing w:line="276" w:lineRule="auto"/>
        <w:jc w:val="both"/>
        <w:rPr>
          <w:rStyle w:val="Ninguno"/>
          <w:rFonts w:ascii="Arial" w:hAnsi="Arial" w:cs="Arial"/>
          <w:b/>
          <w:bCs/>
          <w:lang w:val="es-MX"/>
        </w:rPr>
      </w:pPr>
    </w:p>
    <w:p w:rsidR="00184C19" w:rsidRDefault="00184C19" w:rsidP="00D76F67">
      <w:pPr>
        <w:spacing w:line="276" w:lineRule="auto"/>
        <w:jc w:val="both"/>
        <w:rPr>
          <w:rStyle w:val="Ninguno"/>
          <w:rFonts w:ascii="Arial" w:hAnsi="Arial" w:cs="Arial"/>
          <w:lang w:val="es-MX"/>
        </w:rPr>
      </w:pPr>
      <w:r w:rsidRPr="00D76F67">
        <w:rPr>
          <w:rStyle w:val="Ninguno"/>
          <w:rFonts w:ascii="Arial" w:hAnsi="Arial" w:cs="Arial"/>
          <w:lang w:val="es-MX"/>
        </w:rPr>
        <w:t xml:space="preserve">En este contexto la Sindica, </w:t>
      </w:r>
      <w:r>
        <w:rPr>
          <w:rStyle w:val="Ninguno"/>
          <w:rFonts w:ascii="Arial" w:hAnsi="Arial" w:cs="Arial"/>
          <w:lang w:val="es-MX"/>
        </w:rPr>
        <w:t xml:space="preserve">retomaron el análisis de la </w:t>
      </w:r>
      <w:r w:rsidRPr="00EB068E">
        <w:rPr>
          <w:rStyle w:val="Ninguno"/>
          <w:rFonts w:ascii="Arial" w:hAnsi="Arial" w:cs="Arial"/>
          <w:lang w:val="es-MX"/>
        </w:rPr>
        <w:t>Propuesta de Creación del Reglamento para la Gestión Documental y la Administración de Archivos del Gobierno Municipal de Zapotlán el Grande, Jalisco, artículo por artíc</w:t>
      </w:r>
      <w:r>
        <w:rPr>
          <w:rStyle w:val="Ninguno"/>
          <w:rFonts w:ascii="Arial" w:hAnsi="Arial" w:cs="Arial"/>
          <w:lang w:val="es-MX"/>
        </w:rPr>
        <w:t>ulo, esto a partir del numeral 63.</w:t>
      </w:r>
    </w:p>
    <w:p w:rsidR="00184C19" w:rsidRDefault="00184C19" w:rsidP="00D76F67">
      <w:pPr>
        <w:spacing w:line="276" w:lineRule="auto"/>
        <w:jc w:val="both"/>
        <w:rPr>
          <w:rStyle w:val="Ninguno"/>
          <w:rFonts w:ascii="Arial" w:hAnsi="Arial" w:cs="Arial"/>
          <w:lang w:val="es-MX"/>
        </w:rPr>
      </w:pPr>
    </w:p>
    <w:p w:rsidR="00184C19" w:rsidRPr="00184C19" w:rsidRDefault="00184C19" w:rsidP="00D76F67">
      <w:pPr>
        <w:spacing w:line="276" w:lineRule="auto"/>
        <w:jc w:val="both"/>
        <w:rPr>
          <w:rStyle w:val="Ninguno"/>
          <w:rFonts w:ascii="Arial" w:hAnsi="Arial" w:cs="Arial"/>
          <w:lang w:val="es-MX"/>
        </w:rPr>
      </w:pPr>
      <w:r>
        <w:rPr>
          <w:rStyle w:val="Ninguno"/>
          <w:rFonts w:ascii="Arial" w:hAnsi="Arial" w:cs="Arial"/>
          <w:lang w:val="es-MX"/>
        </w:rPr>
        <w:t>Por lo cual dieron lectura al proyecto de reglamento analizando su contenido y aclarando algunas por parte del área técnica algunas dudas de las regidoras,</w:t>
      </w:r>
      <w:r>
        <w:rPr>
          <w:rStyle w:val="Ninguno"/>
          <w:rFonts w:ascii="Arial" w:hAnsi="Arial" w:cs="Arial"/>
          <w:lang w:val="es-MX"/>
        </w:rPr>
        <w:t xml:space="preserve"> concluyendo el análisis con la propuesta de agregar un artículo transitorio con la finalidad de establecer que “</w:t>
      </w:r>
      <w:r w:rsidRPr="00184C19">
        <w:rPr>
          <w:rStyle w:val="Ninguno"/>
          <w:rFonts w:ascii="Arial" w:hAnsi="Arial" w:cs="Arial"/>
          <w:lang w:val="es-MX"/>
        </w:rPr>
        <w:t>En el plazo de un año, contado a partir de la entrada en vigor de este reglamento, el Gobierno Municipal deberán llevar a cabo las gestiones necesarias ante las autoridades competentes a fin de obtener recursos materiales, tecnológicos y financieros que requiera el Archivo Municipal para para la implementación de lo dispuesto en el presente Reglamento”.</w:t>
      </w:r>
    </w:p>
    <w:p w:rsidR="00184C19" w:rsidRDefault="00184C19" w:rsidP="00D76F67">
      <w:pPr>
        <w:spacing w:line="276" w:lineRule="auto"/>
        <w:jc w:val="both"/>
        <w:rPr>
          <w:rStyle w:val="Ninguno"/>
          <w:rFonts w:ascii="Arial" w:hAnsi="Arial" w:cs="Arial"/>
          <w:lang w:val="es-MX"/>
        </w:rPr>
      </w:pPr>
    </w:p>
    <w:p w:rsidR="00CE353B" w:rsidRDefault="00184C19" w:rsidP="00CE353B">
      <w:pPr>
        <w:spacing w:line="276" w:lineRule="auto"/>
        <w:jc w:val="both"/>
        <w:rPr>
          <w:rFonts w:ascii="Arial" w:hAnsi="Arial" w:cs="Arial"/>
          <w:bCs/>
        </w:rPr>
      </w:pPr>
      <w:r>
        <w:rPr>
          <w:rStyle w:val="Ninguno"/>
          <w:rFonts w:ascii="Arial" w:hAnsi="Arial" w:cs="Arial"/>
          <w:lang w:val="es-MX"/>
        </w:rPr>
        <w:t xml:space="preserve">Una vez agotado el análisis y discusión </w:t>
      </w:r>
      <w:r w:rsidR="00CE353B">
        <w:rPr>
          <w:rStyle w:val="Ninguno"/>
          <w:rFonts w:ascii="Arial" w:hAnsi="Arial" w:cs="Arial"/>
          <w:lang w:val="es-MX"/>
        </w:rPr>
        <w:t xml:space="preserve">de la </w:t>
      </w:r>
      <w:r w:rsidR="00CE353B" w:rsidRPr="00EB068E">
        <w:rPr>
          <w:rStyle w:val="Ninguno"/>
          <w:rFonts w:ascii="Arial" w:hAnsi="Arial" w:cs="Arial"/>
          <w:lang w:val="es-MX"/>
        </w:rPr>
        <w:t>Propuesta de Creación del Reglamento para la Gestión Documental y la Administración de Archivos del Gobierno Municipal de Zapotlán el Grande, Jalisco,</w:t>
      </w:r>
      <w:r w:rsidR="00CE353B">
        <w:rPr>
          <w:rStyle w:val="Ninguno"/>
          <w:rFonts w:ascii="Arial" w:hAnsi="Arial" w:cs="Arial"/>
          <w:lang w:val="es-MX"/>
        </w:rPr>
        <w:t xml:space="preserve"> y el artículo transitorio propuesto, l</w:t>
      </w:r>
      <w:r w:rsidR="00D76F67" w:rsidRPr="00D76F67">
        <w:rPr>
          <w:rStyle w:val="Ninguno"/>
          <w:rFonts w:ascii="Arial" w:hAnsi="Arial" w:cs="Arial"/>
          <w:lang w:val="es-MX"/>
        </w:rPr>
        <w:t xml:space="preserve">a Mtra. Claudia Margarita Robles Gómez en su calidad de Presidenta de la Comisión de Reglamentos y Gobernación </w:t>
      </w:r>
      <w:r w:rsidR="00CE353B">
        <w:rPr>
          <w:rStyle w:val="Ninguno"/>
          <w:rFonts w:ascii="Arial" w:hAnsi="Arial" w:cs="Arial"/>
          <w:lang w:val="es-MX"/>
        </w:rPr>
        <w:t xml:space="preserve">sometió a la aprobación de las integrantes de la Comisión su aprobación. </w:t>
      </w:r>
      <w:r w:rsidR="00CE353B" w:rsidRPr="00D76F67">
        <w:rPr>
          <w:rFonts w:ascii="Arial" w:hAnsi="Arial" w:cs="Arial"/>
          <w:bCs/>
        </w:rPr>
        <w:t xml:space="preserve">Proyecto que fue aprobado </w:t>
      </w:r>
      <w:r w:rsidR="00CE353B" w:rsidRPr="00D76F67">
        <w:rPr>
          <w:rFonts w:ascii="Arial" w:hAnsi="Arial" w:cs="Arial"/>
        </w:rPr>
        <w:t xml:space="preserve">por unanimidad de las integrantes de esta Comisión </w:t>
      </w:r>
      <w:r w:rsidR="00CE353B">
        <w:rPr>
          <w:rFonts w:ascii="Arial" w:hAnsi="Arial" w:cs="Arial"/>
        </w:rPr>
        <w:t>Edilicia</w:t>
      </w:r>
      <w:r w:rsidR="00CE353B">
        <w:rPr>
          <w:rStyle w:val="Ninguno"/>
          <w:rFonts w:ascii="Arial" w:hAnsi="Arial" w:cs="Arial"/>
          <w:lang w:val="es-MX"/>
        </w:rPr>
        <w:t>.</w:t>
      </w:r>
    </w:p>
    <w:p w:rsidR="00CE353B" w:rsidRPr="00D76F67" w:rsidRDefault="00CE353B" w:rsidP="00CE353B">
      <w:pPr>
        <w:spacing w:line="276" w:lineRule="auto"/>
        <w:jc w:val="both"/>
        <w:rPr>
          <w:rStyle w:val="Ninguno"/>
          <w:rFonts w:ascii="Arial" w:hAnsi="Arial" w:cs="Arial"/>
          <w:sz w:val="25"/>
          <w:szCs w:val="25"/>
          <w:lang w:val="es-MX"/>
        </w:rPr>
      </w:pPr>
    </w:p>
    <w:p w:rsidR="00CE353B" w:rsidRPr="00D76F67" w:rsidRDefault="00CE353B" w:rsidP="00CE353B">
      <w:pPr>
        <w:spacing w:line="276" w:lineRule="auto"/>
        <w:jc w:val="both"/>
        <w:rPr>
          <w:rFonts w:ascii="Arial" w:hAnsi="Arial" w:cs="Arial"/>
          <w:b/>
          <w:lang w:eastAsia="es-ES_tradnl"/>
        </w:rPr>
      </w:pPr>
      <w:r w:rsidRPr="00D76F67">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79"/>
        <w:gridCol w:w="1157"/>
        <w:gridCol w:w="1274"/>
        <w:gridCol w:w="1694"/>
      </w:tblGrid>
      <w:tr w:rsidR="00CE353B" w:rsidRPr="00D76F67" w:rsidTr="003B786C">
        <w:tc>
          <w:tcPr>
            <w:tcW w:w="5098" w:type="dxa"/>
          </w:tcPr>
          <w:p w:rsidR="00CE353B" w:rsidRPr="00D76F67" w:rsidRDefault="00CE353B" w:rsidP="003B786C">
            <w:pPr>
              <w:pStyle w:val="Sinespaciado"/>
              <w:spacing w:line="276" w:lineRule="auto"/>
              <w:jc w:val="both"/>
              <w:rPr>
                <w:rFonts w:ascii="Arial Narrow" w:hAnsi="Arial Narrow" w:cs="Arial"/>
                <w:b/>
                <w:sz w:val="24"/>
                <w:lang w:val="es-MX"/>
              </w:rPr>
            </w:pPr>
            <w:r w:rsidRPr="00D76F67">
              <w:rPr>
                <w:rFonts w:ascii="Arial Narrow" w:hAnsi="Arial Narrow" w:cs="Arial"/>
                <w:b/>
                <w:sz w:val="24"/>
                <w:lang w:val="es-MX"/>
              </w:rPr>
              <w:t>COMISIÓN DE REGLAMENTOS Y GOBERNACIÓN</w:t>
            </w:r>
          </w:p>
        </w:tc>
        <w:tc>
          <w:tcPr>
            <w:tcW w:w="1134" w:type="dxa"/>
          </w:tcPr>
          <w:p w:rsidR="00CE353B" w:rsidRPr="00D76F67" w:rsidRDefault="00CE353B" w:rsidP="003B786C">
            <w:pPr>
              <w:pStyle w:val="Sinespaciado"/>
              <w:spacing w:line="276" w:lineRule="auto"/>
              <w:jc w:val="both"/>
              <w:rPr>
                <w:rFonts w:ascii="Arial Narrow" w:hAnsi="Arial Narrow" w:cs="Arial"/>
                <w:b/>
                <w:sz w:val="24"/>
                <w:lang w:val="es-MX"/>
              </w:rPr>
            </w:pPr>
            <w:r w:rsidRPr="00D76F67">
              <w:rPr>
                <w:rFonts w:ascii="Arial Narrow" w:hAnsi="Arial Narrow" w:cs="Arial"/>
                <w:b/>
                <w:sz w:val="24"/>
                <w:lang w:val="es-MX"/>
              </w:rPr>
              <w:t>A favor</w:t>
            </w:r>
          </w:p>
        </w:tc>
        <w:tc>
          <w:tcPr>
            <w:tcW w:w="1276" w:type="dxa"/>
          </w:tcPr>
          <w:p w:rsidR="00CE353B" w:rsidRPr="00D76F67" w:rsidRDefault="00CE353B" w:rsidP="003B786C">
            <w:pPr>
              <w:pStyle w:val="Sinespaciado"/>
              <w:spacing w:line="276" w:lineRule="auto"/>
              <w:jc w:val="both"/>
              <w:rPr>
                <w:rFonts w:ascii="Arial Narrow" w:hAnsi="Arial Narrow" w:cs="Arial"/>
                <w:b/>
                <w:sz w:val="24"/>
                <w:lang w:val="es-MX"/>
              </w:rPr>
            </w:pPr>
            <w:r w:rsidRPr="00D76F67">
              <w:rPr>
                <w:rFonts w:ascii="Arial Narrow" w:hAnsi="Arial Narrow" w:cs="Arial"/>
                <w:b/>
                <w:sz w:val="24"/>
                <w:lang w:val="es-MX"/>
              </w:rPr>
              <w:t>En Contra</w:t>
            </w:r>
          </w:p>
        </w:tc>
        <w:tc>
          <w:tcPr>
            <w:tcW w:w="1696" w:type="dxa"/>
          </w:tcPr>
          <w:p w:rsidR="00CE353B" w:rsidRPr="00D76F67" w:rsidRDefault="00CE353B" w:rsidP="003B786C">
            <w:pPr>
              <w:pStyle w:val="Sinespaciado"/>
              <w:spacing w:line="276" w:lineRule="auto"/>
              <w:jc w:val="both"/>
              <w:rPr>
                <w:rFonts w:ascii="Arial Narrow" w:hAnsi="Arial Narrow" w:cs="Arial"/>
                <w:b/>
                <w:sz w:val="24"/>
                <w:lang w:val="es-MX"/>
              </w:rPr>
            </w:pPr>
            <w:r w:rsidRPr="00D76F67">
              <w:rPr>
                <w:rFonts w:ascii="Arial Narrow" w:hAnsi="Arial Narrow" w:cs="Arial"/>
                <w:b/>
                <w:sz w:val="24"/>
                <w:lang w:val="es-MX"/>
              </w:rPr>
              <w:t>En Abstención</w:t>
            </w:r>
          </w:p>
        </w:tc>
      </w:tr>
      <w:tr w:rsidR="00CE353B" w:rsidRPr="00D76F67" w:rsidTr="003B786C">
        <w:tc>
          <w:tcPr>
            <w:tcW w:w="5098" w:type="dxa"/>
          </w:tcPr>
          <w:p w:rsidR="00CE353B" w:rsidRPr="00D76F67" w:rsidRDefault="00CE353B" w:rsidP="003B786C">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Síndica Claudia Margarita Robles Gómez</w:t>
            </w:r>
          </w:p>
        </w:tc>
        <w:tc>
          <w:tcPr>
            <w:tcW w:w="1134" w:type="dxa"/>
          </w:tcPr>
          <w:p w:rsidR="00CE353B" w:rsidRPr="00D76F67" w:rsidRDefault="00CE353B" w:rsidP="003B786C">
            <w:pPr>
              <w:pStyle w:val="Sinespaciado"/>
              <w:spacing w:line="276" w:lineRule="auto"/>
              <w:jc w:val="center"/>
              <w:rPr>
                <w:rFonts w:ascii="Arial Narrow" w:hAnsi="Arial Narrow" w:cs="Arial"/>
                <w:b/>
                <w:sz w:val="24"/>
                <w:lang w:val="es-MX"/>
              </w:rPr>
            </w:pPr>
            <w:r w:rsidRPr="00D76F67">
              <w:rPr>
                <w:rFonts w:ascii="Arial Narrow" w:hAnsi="Arial Narrow" w:cs="Arial"/>
                <w:sz w:val="24"/>
                <w:lang w:val="es-MX" w:eastAsia="es-MX"/>
              </w:rPr>
              <w:drawing>
                <wp:inline distT="0" distB="0" distL="0" distR="0" wp14:anchorId="615E3B90" wp14:editId="771FE311">
                  <wp:extent cx="282947" cy="209550"/>
                  <wp:effectExtent l="0" t="0" r="3175" b="0"/>
                  <wp:docPr id="25" name="Imagen 2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CE353B" w:rsidRPr="00D76F67" w:rsidRDefault="00CE353B" w:rsidP="003B786C">
            <w:pPr>
              <w:pStyle w:val="Sinespaciado"/>
              <w:spacing w:line="276" w:lineRule="auto"/>
              <w:jc w:val="both"/>
              <w:rPr>
                <w:rFonts w:ascii="Arial Narrow" w:hAnsi="Arial Narrow" w:cs="Arial"/>
                <w:sz w:val="24"/>
                <w:lang w:val="es-MX"/>
              </w:rPr>
            </w:pPr>
          </w:p>
        </w:tc>
        <w:tc>
          <w:tcPr>
            <w:tcW w:w="1696" w:type="dxa"/>
          </w:tcPr>
          <w:p w:rsidR="00CE353B" w:rsidRPr="00D76F67" w:rsidRDefault="00CE353B" w:rsidP="003B786C">
            <w:pPr>
              <w:pStyle w:val="Sinespaciado"/>
              <w:spacing w:line="276" w:lineRule="auto"/>
              <w:jc w:val="both"/>
              <w:rPr>
                <w:rFonts w:ascii="Arial Narrow" w:hAnsi="Arial Narrow" w:cs="Arial"/>
                <w:sz w:val="24"/>
                <w:lang w:val="es-MX"/>
              </w:rPr>
            </w:pPr>
          </w:p>
        </w:tc>
      </w:tr>
      <w:tr w:rsidR="00CE353B" w:rsidRPr="00D76F67" w:rsidTr="003B786C">
        <w:tc>
          <w:tcPr>
            <w:tcW w:w="5098" w:type="dxa"/>
          </w:tcPr>
          <w:p w:rsidR="00CE353B" w:rsidRPr="00D76F67" w:rsidRDefault="00CE353B" w:rsidP="003B786C">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Regidora Miriam Salomé Torres Lares</w:t>
            </w:r>
          </w:p>
        </w:tc>
        <w:tc>
          <w:tcPr>
            <w:tcW w:w="1134" w:type="dxa"/>
          </w:tcPr>
          <w:p w:rsidR="00CE353B" w:rsidRPr="00CE353B" w:rsidRDefault="00CE353B" w:rsidP="003B786C">
            <w:pPr>
              <w:pStyle w:val="Sinespaciado"/>
              <w:spacing w:line="276" w:lineRule="auto"/>
              <w:jc w:val="center"/>
              <w:rPr>
                <w:rFonts w:ascii="Arial Narrow" w:hAnsi="Arial Narrow" w:cs="Arial"/>
                <w:b/>
                <w:sz w:val="24"/>
                <w:lang w:val="es-MX"/>
              </w:rPr>
            </w:pPr>
            <w:r w:rsidRPr="00CE353B">
              <w:rPr>
                <w:rFonts w:ascii="Arial Narrow" w:hAnsi="Arial Narrow" w:cs="Arial"/>
                <w:b/>
                <w:sz w:val="24"/>
                <w:lang w:val="es-MX" w:eastAsia="es-MX"/>
              </w:rPr>
              <w:t>AUSENTE</w:t>
            </w:r>
          </w:p>
        </w:tc>
        <w:tc>
          <w:tcPr>
            <w:tcW w:w="1276" w:type="dxa"/>
          </w:tcPr>
          <w:p w:rsidR="00CE353B" w:rsidRPr="00D76F67" w:rsidRDefault="00CE353B" w:rsidP="003B786C">
            <w:pPr>
              <w:pStyle w:val="Sinespaciado"/>
              <w:spacing w:line="276" w:lineRule="auto"/>
              <w:jc w:val="both"/>
              <w:rPr>
                <w:rFonts w:ascii="Arial Narrow" w:hAnsi="Arial Narrow" w:cs="Arial"/>
                <w:b/>
                <w:sz w:val="24"/>
                <w:lang w:val="es-MX"/>
              </w:rPr>
            </w:pPr>
          </w:p>
        </w:tc>
        <w:tc>
          <w:tcPr>
            <w:tcW w:w="1696" w:type="dxa"/>
          </w:tcPr>
          <w:p w:rsidR="00CE353B" w:rsidRPr="00D76F67" w:rsidRDefault="00CE353B" w:rsidP="003B786C">
            <w:pPr>
              <w:pStyle w:val="Sinespaciado"/>
              <w:spacing w:line="276" w:lineRule="auto"/>
              <w:jc w:val="both"/>
              <w:rPr>
                <w:rFonts w:ascii="Arial Narrow" w:hAnsi="Arial Narrow" w:cs="Arial"/>
                <w:b/>
                <w:sz w:val="24"/>
                <w:lang w:val="es-MX"/>
              </w:rPr>
            </w:pPr>
          </w:p>
        </w:tc>
      </w:tr>
      <w:tr w:rsidR="00CE353B" w:rsidRPr="00D76F67" w:rsidTr="003B786C">
        <w:tc>
          <w:tcPr>
            <w:tcW w:w="5098" w:type="dxa"/>
          </w:tcPr>
          <w:p w:rsidR="00CE353B" w:rsidRPr="00D76F67" w:rsidRDefault="00CE353B" w:rsidP="003B786C">
            <w:pPr>
              <w:pStyle w:val="Sinespaciado"/>
              <w:spacing w:line="276" w:lineRule="auto"/>
              <w:jc w:val="both"/>
              <w:rPr>
                <w:rFonts w:ascii="Arial Narrow" w:hAnsi="Arial Narrow" w:cs="Arial"/>
                <w:sz w:val="24"/>
                <w:lang w:val="es-MX"/>
              </w:rPr>
            </w:pPr>
            <w:r w:rsidRPr="00D76F67">
              <w:rPr>
                <w:rFonts w:ascii="Arial Narrow" w:hAnsi="Arial Narrow" w:cs="Arial"/>
                <w:sz w:val="24"/>
                <w:lang w:val="es-MX"/>
              </w:rPr>
              <w:t>Regidora María Olga García Ayala</w:t>
            </w:r>
          </w:p>
        </w:tc>
        <w:tc>
          <w:tcPr>
            <w:tcW w:w="1134" w:type="dxa"/>
          </w:tcPr>
          <w:p w:rsidR="00CE353B" w:rsidRPr="00D76F67" w:rsidRDefault="00CE353B" w:rsidP="003B786C">
            <w:pPr>
              <w:pStyle w:val="Sinespaciado"/>
              <w:spacing w:line="276" w:lineRule="auto"/>
              <w:jc w:val="center"/>
              <w:rPr>
                <w:rFonts w:ascii="Arial Narrow" w:hAnsi="Arial Narrow" w:cs="Arial"/>
                <w:b/>
                <w:sz w:val="24"/>
                <w:lang w:val="es-MX"/>
              </w:rPr>
            </w:pPr>
            <w:r w:rsidRPr="00D76F67">
              <w:rPr>
                <w:rFonts w:ascii="Arial Narrow" w:hAnsi="Arial Narrow" w:cs="Arial"/>
                <w:sz w:val="24"/>
                <w:lang w:val="es-MX" w:eastAsia="es-MX"/>
              </w:rPr>
              <w:drawing>
                <wp:inline distT="0" distB="0" distL="0" distR="0" wp14:anchorId="2E47A541" wp14:editId="0D9B6C95">
                  <wp:extent cx="282947" cy="209550"/>
                  <wp:effectExtent l="0" t="0" r="3175" b="0"/>
                  <wp:docPr id="27" name="Imagen 2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CE353B" w:rsidRPr="00D76F67" w:rsidRDefault="00CE353B" w:rsidP="003B786C">
            <w:pPr>
              <w:pStyle w:val="Sinespaciado"/>
              <w:spacing w:line="276" w:lineRule="auto"/>
              <w:jc w:val="both"/>
              <w:rPr>
                <w:rFonts w:ascii="Arial Narrow" w:hAnsi="Arial Narrow" w:cs="Arial"/>
                <w:sz w:val="24"/>
                <w:lang w:val="es-MX"/>
              </w:rPr>
            </w:pPr>
          </w:p>
        </w:tc>
        <w:tc>
          <w:tcPr>
            <w:tcW w:w="1696" w:type="dxa"/>
          </w:tcPr>
          <w:p w:rsidR="00CE353B" w:rsidRPr="00D76F67" w:rsidRDefault="00CE353B" w:rsidP="003B786C">
            <w:pPr>
              <w:pStyle w:val="Sinespaciado"/>
              <w:spacing w:line="276" w:lineRule="auto"/>
              <w:jc w:val="both"/>
              <w:rPr>
                <w:rFonts w:ascii="Arial Narrow" w:hAnsi="Arial Narrow" w:cs="Arial"/>
                <w:sz w:val="24"/>
                <w:lang w:val="es-MX"/>
              </w:rPr>
            </w:pPr>
          </w:p>
        </w:tc>
      </w:tr>
    </w:tbl>
    <w:p w:rsidR="00CE353B" w:rsidRPr="00D76F67" w:rsidRDefault="00CE353B" w:rsidP="00CE353B">
      <w:pPr>
        <w:spacing w:line="276" w:lineRule="auto"/>
        <w:jc w:val="both"/>
        <w:rPr>
          <w:rFonts w:ascii="Arial" w:hAnsi="Arial" w:cs="Arial"/>
          <w:b/>
          <w:bCs/>
        </w:rPr>
      </w:pPr>
    </w:p>
    <w:p w:rsidR="00D76F67" w:rsidRDefault="00CE353B" w:rsidP="00D76F67">
      <w:pPr>
        <w:spacing w:line="276" w:lineRule="auto"/>
        <w:jc w:val="both"/>
        <w:rPr>
          <w:rStyle w:val="Ninguno"/>
          <w:rFonts w:ascii="Arial" w:hAnsi="Arial" w:cs="Arial"/>
          <w:lang w:val="es-MX"/>
        </w:rPr>
      </w:pPr>
      <w:r>
        <w:rPr>
          <w:rFonts w:ascii="Arial" w:hAnsi="Arial" w:cs="Arial"/>
        </w:rPr>
        <w:t xml:space="preserve">(Se anexa a la presenta acta el proyecto </w:t>
      </w:r>
      <w:r w:rsidRPr="00EB068E">
        <w:rPr>
          <w:rStyle w:val="Ninguno"/>
          <w:rFonts w:ascii="Arial" w:hAnsi="Arial" w:cs="Arial"/>
          <w:lang w:val="es-MX"/>
        </w:rPr>
        <w:t>de Creación del Reglamento para la Gestión Documental y la Administración de Archivos del Gobierno Municipal de Zapotlán el Grande, Jalisco</w:t>
      </w:r>
      <w:r>
        <w:rPr>
          <w:rStyle w:val="Ninguno"/>
          <w:rFonts w:ascii="Arial" w:hAnsi="Arial" w:cs="Arial"/>
          <w:lang w:val="es-MX"/>
        </w:rPr>
        <w:t>)</w:t>
      </w:r>
      <w:r>
        <w:rPr>
          <w:rStyle w:val="Ninguno"/>
          <w:rFonts w:ascii="Arial" w:hAnsi="Arial" w:cs="Arial"/>
          <w:lang w:val="es-MX"/>
        </w:rPr>
        <w:t>.</w:t>
      </w:r>
    </w:p>
    <w:p w:rsidR="00CE353B" w:rsidRPr="00D76F67" w:rsidRDefault="00CE353B" w:rsidP="00D76F67">
      <w:pPr>
        <w:spacing w:line="276" w:lineRule="auto"/>
        <w:jc w:val="both"/>
        <w:rPr>
          <w:rFonts w:ascii="Arial" w:hAnsi="Arial" w:cs="Arial"/>
          <w:b/>
          <w:bCs/>
        </w:rPr>
      </w:pPr>
    </w:p>
    <w:p w:rsidR="00D76F67" w:rsidRPr="00D76F67" w:rsidRDefault="00D76F67" w:rsidP="00D76F67">
      <w:pPr>
        <w:spacing w:line="276" w:lineRule="auto"/>
        <w:jc w:val="both"/>
        <w:rPr>
          <w:rFonts w:ascii="Arial" w:hAnsi="Arial" w:cs="Arial"/>
        </w:rPr>
      </w:pPr>
      <w:r w:rsidRPr="00D76F67">
        <w:rPr>
          <w:rFonts w:ascii="Arial" w:hAnsi="Arial" w:cs="Arial"/>
          <w:bCs/>
        </w:rPr>
        <w:t xml:space="preserve">Una vez agotado el punto tercero del orden del día continuaron con el desahogo del </w:t>
      </w:r>
      <w:r w:rsidRPr="00D76F67">
        <w:rPr>
          <w:rFonts w:ascii="Arial" w:hAnsi="Arial" w:cs="Arial"/>
          <w:b/>
        </w:rPr>
        <w:t xml:space="preserve">cuarto punto </w:t>
      </w:r>
      <w:r w:rsidRPr="00D76F67">
        <w:rPr>
          <w:rFonts w:ascii="Arial" w:hAnsi="Arial" w:cs="Arial"/>
        </w:rPr>
        <w:t xml:space="preserve">corresponde a puntos varios, por lo cual al no haber sido agendado ningún punto vario se dio por desahogado y procedió con el siguiente punto del orden del día siendo la clausura. </w:t>
      </w:r>
    </w:p>
    <w:p w:rsidR="00D76F67" w:rsidRPr="00D76F67" w:rsidRDefault="00D76F67" w:rsidP="00D76F67">
      <w:pPr>
        <w:spacing w:line="276" w:lineRule="auto"/>
        <w:jc w:val="both"/>
        <w:rPr>
          <w:rFonts w:ascii="Arial" w:hAnsi="Arial" w:cs="Arial"/>
        </w:rPr>
      </w:pPr>
    </w:p>
    <w:p w:rsidR="00D76F67" w:rsidRPr="00D76F67" w:rsidRDefault="00D76F67" w:rsidP="00D76F67">
      <w:pPr>
        <w:spacing w:line="276" w:lineRule="auto"/>
        <w:jc w:val="both"/>
        <w:rPr>
          <w:rFonts w:ascii="Arial" w:hAnsi="Arial" w:cs="Arial"/>
        </w:rPr>
      </w:pPr>
      <w:r w:rsidRPr="00D76F67">
        <w:rPr>
          <w:rFonts w:ascii="Arial" w:hAnsi="Arial" w:cs="Arial"/>
        </w:rPr>
        <w:t>Por lo anterior siendo las 1</w:t>
      </w:r>
      <w:r w:rsidR="00CE353B">
        <w:rPr>
          <w:rFonts w:ascii="Arial" w:hAnsi="Arial" w:cs="Arial"/>
        </w:rPr>
        <w:t>6</w:t>
      </w:r>
      <w:r w:rsidRPr="00D76F67">
        <w:rPr>
          <w:rFonts w:ascii="Arial" w:hAnsi="Arial" w:cs="Arial"/>
        </w:rPr>
        <w:t>:</w:t>
      </w:r>
      <w:r w:rsidR="00CE353B">
        <w:rPr>
          <w:rFonts w:ascii="Arial" w:hAnsi="Arial" w:cs="Arial"/>
        </w:rPr>
        <w:t>52</w:t>
      </w:r>
      <w:r w:rsidRPr="00D76F67">
        <w:rPr>
          <w:rFonts w:ascii="Arial" w:hAnsi="Arial" w:cs="Arial"/>
        </w:rPr>
        <w:t xml:space="preserve"> </w:t>
      </w:r>
      <w:r w:rsidR="00CE353B" w:rsidRPr="00D76F67">
        <w:rPr>
          <w:rFonts w:ascii="Arial" w:hAnsi="Arial" w:cs="Arial"/>
        </w:rPr>
        <w:t>die</w:t>
      </w:r>
      <w:r w:rsidR="00CE353B">
        <w:rPr>
          <w:rFonts w:ascii="Arial" w:hAnsi="Arial" w:cs="Arial"/>
        </w:rPr>
        <w:t xml:space="preserve">ciséis </w:t>
      </w:r>
      <w:r w:rsidRPr="00D76F67">
        <w:rPr>
          <w:rFonts w:ascii="Arial" w:hAnsi="Arial" w:cs="Arial"/>
        </w:rPr>
        <w:t xml:space="preserve">horas </w:t>
      </w:r>
      <w:r w:rsidR="00CE353B" w:rsidRPr="00D76F67">
        <w:rPr>
          <w:rFonts w:ascii="Arial" w:hAnsi="Arial" w:cs="Arial"/>
        </w:rPr>
        <w:t>con</w:t>
      </w:r>
      <w:r w:rsidR="00CE353B">
        <w:rPr>
          <w:rFonts w:ascii="Arial" w:hAnsi="Arial" w:cs="Arial"/>
        </w:rPr>
        <w:t xml:space="preserve"> cincuenta y dos</w:t>
      </w:r>
      <w:r w:rsidRPr="00D76F67">
        <w:rPr>
          <w:rFonts w:ascii="Arial" w:hAnsi="Arial" w:cs="Arial"/>
        </w:rPr>
        <w:t xml:space="preserve"> minutos del día </w:t>
      </w:r>
      <w:r w:rsidR="00CE353B">
        <w:rPr>
          <w:rFonts w:ascii="Arial" w:hAnsi="Arial" w:cs="Arial"/>
        </w:rPr>
        <w:t xml:space="preserve">22 de julio </w:t>
      </w:r>
      <w:r w:rsidRPr="00D76F67">
        <w:rPr>
          <w:rFonts w:ascii="Arial" w:hAnsi="Arial" w:cs="Arial"/>
        </w:rPr>
        <w:t xml:space="preserve">del año 2025 la Presidenta de la Comisión Edilicia de Reglamentos y Gobernación dio por clausurados lo trabajos de esta Sesión Ordinaria No. </w:t>
      </w:r>
      <w:r w:rsidR="00CE353B">
        <w:rPr>
          <w:rFonts w:ascii="Arial" w:hAnsi="Arial" w:cs="Arial"/>
        </w:rPr>
        <w:t>6</w:t>
      </w:r>
      <w:r w:rsidRPr="00D76F67">
        <w:rPr>
          <w:rFonts w:ascii="Arial" w:hAnsi="Arial" w:cs="Arial"/>
        </w:rPr>
        <w:t xml:space="preserve"> de la Comisión Edilicia Permanente de Reglamentos y Gobernación y validos los acuerdos que aquí se tomaron.</w:t>
      </w:r>
    </w:p>
    <w:p w:rsidR="00D76F67" w:rsidRPr="00D76F67" w:rsidRDefault="00D76F67" w:rsidP="00D76F67">
      <w:pPr>
        <w:spacing w:line="276" w:lineRule="auto"/>
        <w:jc w:val="both"/>
        <w:rPr>
          <w:rFonts w:ascii="Arial" w:hAnsi="Arial" w:cs="Arial"/>
        </w:rPr>
      </w:pPr>
    </w:p>
    <w:p w:rsidR="00D76F67" w:rsidRPr="00D76F67" w:rsidRDefault="00D76F67" w:rsidP="00D76F67">
      <w:pPr>
        <w:pStyle w:val="NormalWeb"/>
        <w:spacing w:before="0" w:beforeAutospacing="0" w:after="0" w:afterAutospacing="0" w:line="276" w:lineRule="auto"/>
        <w:jc w:val="both"/>
        <w:rPr>
          <w:rFonts w:ascii="Arial" w:hAnsi="Arial" w:cs="Arial"/>
        </w:rPr>
      </w:pPr>
      <w:r w:rsidRPr="00D76F67">
        <w:rPr>
          <w:rFonts w:ascii="Arial" w:hAnsi="Arial" w:cs="Arial"/>
        </w:rPr>
        <w:t>Lo que se asienta en la presente acta para los efectos legales y administrativos que correspondan y firmando los que en ella intervienen.</w:t>
      </w:r>
    </w:p>
    <w:p w:rsidR="00D76F67" w:rsidRDefault="00D76F67" w:rsidP="00D76F67">
      <w:pPr>
        <w:pStyle w:val="Sinespaciado"/>
        <w:ind w:right="48"/>
        <w:jc w:val="center"/>
        <w:rPr>
          <w:rFonts w:ascii="Arial Narrow" w:hAnsi="Arial Narrow" w:cstheme="minorHAnsi"/>
          <w:b/>
          <w:sz w:val="24"/>
          <w:szCs w:val="24"/>
          <w:lang w:val="es-MX"/>
        </w:rPr>
      </w:pPr>
    </w:p>
    <w:p w:rsidR="00CE353B" w:rsidRDefault="00CE353B" w:rsidP="00D76F67">
      <w:pPr>
        <w:pStyle w:val="Sinespaciado"/>
        <w:ind w:right="48"/>
        <w:jc w:val="center"/>
        <w:rPr>
          <w:rFonts w:ascii="Arial Narrow" w:hAnsi="Arial Narrow" w:cstheme="minorHAnsi"/>
          <w:b/>
          <w:sz w:val="24"/>
          <w:szCs w:val="24"/>
          <w:lang w:val="es-MX"/>
        </w:rPr>
      </w:pPr>
    </w:p>
    <w:p w:rsidR="00CE353B" w:rsidRPr="00D76F67" w:rsidRDefault="00CE353B" w:rsidP="00D76F67">
      <w:pPr>
        <w:pStyle w:val="Sinespaciado"/>
        <w:ind w:right="48"/>
        <w:jc w:val="center"/>
        <w:rPr>
          <w:rFonts w:ascii="Arial Narrow" w:hAnsi="Arial Narrow" w:cstheme="minorHAnsi"/>
          <w:b/>
          <w:sz w:val="24"/>
          <w:szCs w:val="24"/>
          <w:lang w:val="es-MX"/>
        </w:rPr>
      </w:pPr>
    </w:p>
    <w:p w:rsidR="00D76F67" w:rsidRPr="00D76F67" w:rsidRDefault="00D76F67" w:rsidP="00D76F67">
      <w:pPr>
        <w:pStyle w:val="Sinespaciado"/>
        <w:ind w:right="48"/>
        <w:jc w:val="center"/>
        <w:rPr>
          <w:rFonts w:ascii="Arial Narrow" w:hAnsi="Arial Narrow" w:cstheme="minorHAnsi"/>
          <w:b/>
          <w:sz w:val="24"/>
          <w:szCs w:val="24"/>
          <w:lang w:val="es-MX"/>
        </w:rPr>
      </w:pPr>
      <w:r w:rsidRPr="00D76F67">
        <w:rPr>
          <w:rFonts w:ascii="Arial Narrow" w:hAnsi="Arial Narrow" w:cstheme="minorHAnsi"/>
          <w:b/>
          <w:sz w:val="24"/>
          <w:szCs w:val="24"/>
          <w:lang w:val="es-MX"/>
        </w:rPr>
        <w:t>MTRA. CLAUDIA MARGARITA ROBLES GOMEZ</w:t>
      </w:r>
    </w:p>
    <w:p w:rsidR="00D76F67" w:rsidRPr="00D76F67" w:rsidRDefault="00D76F67" w:rsidP="00D76F67">
      <w:pPr>
        <w:jc w:val="center"/>
        <w:rPr>
          <w:rFonts w:ascii="Arial Narrow" w:hAnsi="Arial Narrow" w:cstheme="minorHAnsi"/>
          <w:b/>
        </w:rPr>
      </w:pPr>
      <w:r w:rsidRPr="00D76F67">
        <w:rPr>
          <w:rFonts w:ascii="Arial Narrow" w:hAnsi="Arial Narrow" w:cstheme="minorHAnsi"/>
          <w:b/>
        </w:rPr>
        <w:t>PRESIDENTA DE LA COMISIÓN EDILICIA DE REGLAMENTOS Y GOBERNACIÓN</w:t>
      </w:r>
    </w:p>
    <w:p w:rsidR="00D76F67" w:rsidRPr="00D76F67" w:rsidRDefault="00D76F67" w:rsidP="00D76F67">
      <w:pPr>
        <w:jc w:val="center"/>
        <w:rPr>
          <w:rFonts w:ascii="Arial Narrow" w:hAnsi="Arial Narrow" w:cstheme="minorHAnsi"/>
          <w:b/>
        </w:rPr>
      </w:pPr>
      <w:r w:rsidRPr="00D76F67">
        <w:rPr>
          <w:rFonts w:ascii="Arial Narrow" w:hAnsi="Arial Narrow" w:cstheme="minorHAnsi"/>
          <w:b/>
        </w:rPr>
        <w:t>Y SÍNDICA MUNICIPAL.</w:t>
      </w:r>
    </w:p>
    <w:p w:rsidR="00D76F67" w:rsidRPr="00D76F67" w:rsidRDefault="00D76F67" w:rsidP="00D76F67">
      <w:pPr>
        <w:jc w:val="center"/>
        <w:rPr>
          <w:rFonts w:ascii="Arial Narrow" w:hAnsi="Arial Narrow" w:cstheme="minorHAnsi"/>
          <w:b/>
        </w:rPr>
      </w:pPr>
    </w:p>
    <w:p w:rsidR="00D76F67" w:rsidRPr="00D76F67" w:rsidRDefault="00D76F67" w:rsidP="00D76F67">
      <w:pPr>
        <w:jc w:val="center"/>
        <w:rPr>
          <w:rFonts w:ascii="Arial Narrow" w:hAnsi="Arial Narrow" w:cstheme="minorHAnsi"/>
          <w:b/>
        </w:rPr>
      </w:pPr>
    </w:p>
    <w:p w:rsidR="00D76F67" w:rsidRPr="00D76F67" w:rsidRDefault="00D76F67" w:rsidP="00D76F67">
      <w:pPr>
        <w:jc w:val="center"/>
        <w:rPr>
          <w:rFonts w:ascii="Arial Narrow" w:hAnsi="Arial Narrow" w:cstheme="minorHAnsi"/>
          <w:b/>
        </w:rPr>
      </w:pPr>
    </w:p>
    <w:tbl>
      <w:tblPr>
        <w:tblStyle w:val="Tablaconcuadrcula"/>
        <w:tblW w:w="963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D76F67" w:rsidRPr="00D76F67" w:rsidTr="00E92A3C">
        <w:tc>
          <w:tcPr>
            <w:tcW w:w="4815" w:type="dxa"/>
          </w:tcPr>
          <w:p w:rsidR="00D76F67" w:rsidRPr="00D76F67" w:rsidRDefault="00D76F67" w:rsidP="00E92A3C">
            <w:pPr>
              <w:jc w:val="center"/>
              <w:rPr>
                <w:rFonts w:ascii="Arial Narrow" w:hAnsi="Arial Narrow" w:cstheme="minorHAnsi"/>
                <w:b/>
              </w:rPr>
            </w:pPr>
            <w:r w:rsidRPr="00D76F67">
              <w:rPr>
                <w:rFonts w:ascii="Arial Narrow" w:hAnsi="Arial Narrow" w:cstheme="minorHAnsi"/>
                <w:b/>
              </w:rPr>
              <w:t>REGIDORA MIRIAM SALOMÉ TORRES LARES</w:t>
            </w:r>
          </w:p>
        </w:tc>
        <w:tc>
          <w:tcPr>
            <w:tcW w:w="4819" w:type="dxa"/>
          </w:tcPr>
          <w:p w:rsidR="00D76F67" w:rsidRPr="00D76F67" w:rsidRDefault="00D76F67" w:rsidP="00E92A3C">
            <w:pPr>
              <w:jc w:val="center"/>
              <w:rPr>
                <w:rFonts w:ascii="Arial Narrow" w:hAnsi="Arial Narrow" w:cstheme="minorHAnsi"/>
                <w:b/>
              </w:rPr>
            </w:pPr>
            <w:r w:rsidRPr="00D76F67">
              <w:rPr>
                <w:rFonts w:ascii="Arial Narrow" w:hAnsi="Arial Narrow" w:cstheme="minorHAnsi"/>
                <w:b/>
              </w:rPr>
              <w:t>REGIDORA MARÍA OLGA GARCÍA AYALA</w:t>
            </w:r>
          </w:p>
        </w:tc>
      </w:tr>
      <w:tr w:rsidR="00D76F67" w:rsidRPr="00D76F67" w:rsidTr="00E92A3C">
        <w:tc>
          <w:tcPr>
            <w:tcW w:w="4815" w:type="dxa"/>
          </w:tcPr>
          <w:p w:rsidR="00D76F67" w:rsidRPr="00D76F67" w:rsidRDefault="00D76F67" w:rsidP="00E92A3C">
            <w:pPr>
              <w:jc w:val="center"/>
              <w:rPr>
                <w:rFonts w:ascii="Arial Narrow" w:hAnsi="Arial Narrow" w:cstheme="minorHAnsi"/>
                <w:b/>
              </w:rPr>
            </w:pPr>
            <w:r w:rsidRPr="00D76F67">
              <w:rPr>
                <w:rFonts w:ascii="Arial Narrow" w:hAnsi="Arial Narrow" w:cstheme="minorHAnsi"/>
                <w:b/>
              </w:rPr>
              <w:t>VOCAL DE LA COMISIÓN EDILICIA DE</w:t>
            </w:r>
          </w:p>
          <w:p w:rsidR="00D76F67" w:rsidRPr="00D76F67" w:rsidRDefault="00D76F67" w:rsidP="00E92A3C">
            <w:pPr>
              <w:jc w:val="center"/>
              <w:rPr>
                <w:rFonts w:ascii="Arial Narrow" w:hAnsi="Arial Narrow" w:cstheme="minorHAnsi"/>
                <w:b/>
              </w:rPr>
            </w:pPr>
            <w:r w:rsidRPr="00D76F67">
              <w:rPr>
                <w:rFonts w:ascii="Arial Narrow" w:hAnsi="Arial Narrow" w:cstheme="minorHAnsi"/>
                <w:b/>
              </w:rPr>
              <w:t>REGLAMENTOS Y GOBERNACIÓN</w:t>
            </w:r>
          </w:p>
        </w:tc>
        <w:tc>
          <w:tcPr>
            <w:tcW w:w="4819" w:type="dxa"/>
          </w:tcPr>
          <w:p w:rsidR="00D76F67" w:rsidRPr="00D76F67" w:rsidRDefault="00D76F67" w:rsidP="00E92A3C">
            <w:pPr>
              <w:jc w:val="center"/>
              <w:rPr>
                <w:rFonts w:ascii="Arial Narrow" w:hAnsi="Arial Narrow" w:cstheme="minorHAnsi"/>
                <w:b/>
              </w:rPr>
            </w:pPr>
            <w:r w:rsidRPr="00D76F67">
              <w:rPr>
                <w:rFonts w:ascii="Arial Narrow" w:hAnsi="Arial Narrow" w:cstheme="minorHAnsi"/>
                <w:b/>
              </w:rPr>
              <w:t>VOCAL DE LA COMISIÓN EDILICIA DE</w:t>
            </w:r>
          </w:p>
          <w:p w:rsidR="00D76F67" w:rsidRPr="00D76F67" w:rsidRDefault="00D76F67" w:rsidP="00E92A3C">
            <w:pPr>
              <w:jc w:val="center"/>
              <w:rPr>
                <w:rFonts w:ascii="Arial Narrow" w:hAnsi="Arial Narrow" w:cstheme="minorHAnsi"/>
                <w:b/>
              </w:rPr>
            </w:pPr>
            <w:r w:rsidRPr="00D76F67">
              <w:rPr>
                <w:rFonts w:ascii="Arial Narrow" w:hAnsi="Arial Narrow" w:cstheme="minorHAnsi"/>
                <w:b/>
              </w:rPr>
              <w:t>REGLAMENTOS Y GOBERNACIÓN</w:t>
            </w:r>
          </w:p>
        </w:tc>
      </w:tr>
    </w:tbl>
    <w:p w:rsidR="005C78F9" w:rsidRPr="00D76F67" w:rsidRDefault="005C78F9" w:rsidP="00D76F67">
      <w:pPr>
        <w:pStyle w:val="Cuerpo"/>
        <w:jc w:val="center"/>
        <w:rPr>
          <w:rStyle w:val="Ninguno"/>
          <w:rFonts w:ascii="Arial Narrow" w:eastAsia="Cambria" w:hAnsi="Arial Narrow" w:cs="Arial"/>
          <w:b/>
          <w:bCs/>
          <w:sz w:val="18"/>
          <w:szCs w:val="18"/>
          <w:lang w:val="es-MX"/>
        </w:rPr>
      </w:pPr>
    </w:p>
    <w:p w:rsidR="00D76F67" w:rsidRDefault="005C78F9" w:rsidP="00D76F67">
      <w:pPr>
        <w:rPr>
          <w:rStyle w:val="Hipervnculo"/>
          <w:rFonts w:ascii="Arial Narrow" w:hAnsi="Arial Narrow"/>
          <w:sz w:val="20"/>
        </w:rPr>
      </w:pPr>
      <w:hyperlink r:id="rId6" w:history="1">
        <w:r w:rsidRPr="008F1838">
          <w:rPr>
            <w:rStyle w:val="Hipervnculo"/>
            <w:rFonts w:ascii="Arial Narrow" w:hAnsi="Arial Narrow"/>
            <w:sz w:val="20"/>
          </w:rPr>
          <w:t>https://www.youtube.com/watch?v=h9Ch8G8vMRY&amp;list=PL2KOQNBTTrLED_MwRIfAU7-zoK6TNafBa&amp;index=6</w:t>
        </w:r>
      </w:hyperlink>
      <w:r w:rsidRPr="008F1838">
        <w:rPr>
          <w:rStyle w:val="Hipervnculo"/>
          <w:rFonts w:ascii="Arial Narrow" w:hAnsi="Arial Narrow"/>
          <w:sz w:val="20"/>
        </w:rPr>
        <w:t xml:space="preserve"> (Parte 1)</w:t>
      </w:r>
    </w:p>
    <w:p w:rsidR="008F1838" w:rsidRPr="008F1838" w:rsidRDefault="007E2489" w:rsidP="00D76F67">
      <w:pPr>
        <w:rPr>
          <w:rStyle w:val="Hipervnculo"/>
          <w:rFonts w:ascii="Arial Narrow" w:hAnsi="Arial Narrow"/>
          <w:sz w:val="20"/>
        </w:rPr>
      </w:pPr>
      <w:proofErr w:type="gramStart"/>
      <w:r w:rsidRPr="007E2489">
        <w:rPr>
          <w:rStyle w:val="Hipervnculo"/>
          <w:rFonts w:ascii="Arial Narrow" w:hAnsi="Arial Narrow"/>
          <w:sz w:val="20"/>
        </w:rPr>
        <w:t>https://www.youtube.com/watch?v=3jnKj6lRtFQ</w:t>
      </w:r>
      <w:r>
        <w:rPr>
          <w:rStyle w:val="Hipervnculo"/>
          <w:rFonts w:ascii="Arial Narrow" w:hAnsi="Arial Narrow"/>
          <w:sz w:val="20"/>
        </w:rPr>
        <w:t xml:space="preserve">  (</w:t>
      </w:r>
      <w:proofErr w:type="gramEnd"/>
      <w:r>
        <w:rPr>
          <w:rStyle w:val="Hipervnculo"/>
          <w:rFonts w:ascii="Arial Narrow" w:hAnsi="Arial Narrow"/>
          <w:sz w:val="20"/>
        </w:rPr>
        <w:t>Parte 2)</w:t>
      </w:r>
    </w:p>
    <w:p w:rsidR="008F1838" w:rsidRPr="008F1838" w:rsidRDefault="008F1838" w:rsidP="008F1838">
      <w:pPr>
        <w:rPr>
          <w:rStyle w:val="Hipervnculo"/>
          <w:sz w:val="20"/>
        </w:rPr>
      </w:pPr>
      <w:hyperlink r:id="rId7" w:history="1">
        <w:r w:rsidRPr="008F1838">
          <w:rPr>
            <w:rStyle w:val="Hipervnculo"/>
            <w:rFonts w:ascii="Arial Narrow" w:hAnsi="Arial Narrow"/>
            <w:sz w:val="20"/>
          </w:rPr>
          <w:t>https://www.youtube.com/watch?v=xkwu86caxIo&amp;list=PL2KOQNBTTrLED_MwRIfAU7-zoK6TNafBa&amp;index=4</w:t>
        </w:r>
      </w:hyperlink>
      <w:r w:rsidRPr="008F1838">
        <w:rPr>
          <w:rFonts w:ascii="Arial Narrow" w:hAnsi="Arial Narrow"/>
        </w:rPr>
        <w:t xml:space="preserve"> </w:t>
      </w:r>
      <w:r w:rsidRPr="008F1838">
        <w:rPr>
          <w:rStyle w:val="Hipervnculo"/>
          <w:sz w:val="20"/>
        </w:rPr>
        <w:t>(Parte 3)</w:t>
      </w:r>
    </w:p>
    <w:p w:rsidR="00D76F67" w:rsidRPr="00D76F67" w:rsidRDefault="00D76F67" w:rsidP="00D76F67">
      <w:pPr>
        <w:rPr>
          <w:rFonts w:ascii="Arial Narrow" w:hAnsi="Arial Narrow" w:cstheme="minorHAnsi"/>
          <w:b/>
          <w:sz w:val="18"/>
          <w:szCs w:val="18"/>
        </w:rPr>
      </w:pPr>
      <w:r w:rsidRPr="00D76F67">
        <w:rPr>
          <w:rFonts w:ascii="Arial Narrow" w:hAnsi="Arial Narrow" w:cstheme="minorHAnsi"/>
          <w:b/>
          <w:sz w:val="18"/>
          <w:szCs w:val="18"/>
        </w:rPr>
        <w:t>CMRG/krag</w:t>
      </w:r>
      <w:r w:rsidRPr="00D76F67">
        <w:rPr>
          <w:rFonts w:ascii="Arial Narrow" w:hAnsi="Arial Narrow" w:cstheme="minorHAnsi"/>
          <w:b/>
          <w:sz w:val="18"/>
          <w:szCs w:val="18"/>
        </w:rPr>
        <w:br w:type="page"/>
      </w:r>
    </w:p>
    <w:p w:rsidR="00D76F67" w:rsidRPr="00D76F67" w:rsidRDefault="00D76F67" w:rsidP="00D76F67">
      <w:pPr>
        <w:rPr>
          <w:rFonts w:cstheme="minorHAnsi"/>
          <w:b/>
          <w:sz w:val="18"/>
          <w:szCs w:val="16"/>
        </w:rPr>
      </w:pPr>
    </w:p>
    <w:p w:rsidR="00D76F67" w:rsidRPr="00D76F67" w:rsidRDefault="00D76F67" w:rsidP="00D76F67">
      <w:pPr>
        <w:rPr>
          <w:rFonts w:cstheme="minorHAnsi"/>
          <w:b/>
          <w:sz w:val="18"/>
          <w:szCs w:val="16"/>
        </w:rPr>
      </w:pPr>
    </w:p>
    <w:p w:rsidR="00D76F67" w:rsidRPr="00D76F67" w:rsidRDefault="00D76F67" w:rsidP="00D76F67">
      <w:pPr>
        <w:rPr>
          <w:rFonts w:cstheme="minorHAnsi"/>
          <w:b/>
          <w:sz w:val="18"/>
          <w:szCs w:val="16"/>
        </w:rPr>
      </w:pPr>
    </w:p>
    <w:p w:rsidR="00D76F67" w:rsidRPr="00D76F67" w:rsidRDefault="00D76F67" w:rsidP="00D76F67">
      <w:pPr>
        <w:jc w:val="center"/>
        <w:rPr>
          <w:rFonts w:ascii="Arial" w:hAnsi="Arial" w:cs="Arial"/>
          <w:b/>
          <w:bCs/>
        </w:rPr>
      </w:pPr>
      <w:r w:rsidRPr="00D76F67">
        <w:rPr>
          <w:rFonts w:ascii="Arial" w:hAnsi="Arial" w:cs="Arial"/>
          <w:b/>
          <w:bCs/>
        </w:rPr>
        <w:t xml:space="preserve">SESIÓN ORDINARIA NO. 6 DE LA </w:t>
      </w:r>
    </w:p>
    <w:p w:rsidR="00D76F67" w:rsidRPr="00D76F67" w:rsidRDefault="00D76F67" w:rsidP="00D76F67">
      <w:pPr>
        <w:jc w:val="center"/>
        <w:rPr>
          <w:rFonts w:ascii="Arial" w:hAnsi="Arial" w:cs="Arial"/>
          <w:b/>
          <w:bCs/>
        </w:rPr>
      </w:pPr>
      <w:r w:rsidRPr="00D76F67">
        <w:rPr>
          <w:rFonts w:ascii="Arial" w:hAnsi="Arial" w:cs="Arial"/>
          <w:b/>
          <w:bCs/>
        </w:rPr>
        <w:t xml:space="preserve">COMISIÓN EDILICIA PERMANENTE DE </w:t>
      </w:r>
    </w:p>
    <w:p w:rsidR="00D76F67" w:rsidRPr="00D76F67" w:rsidRDefault="00D76F67" w:rsidP="00D76F67">
      <w:pPr>
        <w:jc w:val="center"/>
        <w:rPr>
          <w:rFonts w:ascii="Arial" w:hAnsi="Arial" w:cs="Arial"/>
          <w:b/>
          <w:bCs/>
        </w:rPr>
      </w:pPr>
      <w:r w:rsidRPr="00D76F67">
        <w:rPr>
          <w:rFonts w:ascii="Arial" w:hAnsi="Arial" w:cs="Arial"/>
          <w:b/>
          <w:bCs/>
        </w:rPr>
        <w:t xml:space="preserve">REGLAMENTOS Y GOBERNACIÓN </w:t>
      </w:r>
    </w:p>
    <w:p w:rsidR="00D76F67" w:rsidRDefault="00D76F67" w:rsidP="00D76F67">
      <w:pPr>
        <w:jc w:val="center"/>
        <w:rPr>
          <w:rFonts w:ascii="Arial" w:hAnsi="Arial" w:cs="Arial"/>
          <w:b/>
          <w:bCs/>
        </w:rPr>
      </w:pPr>
      <w:r w:rsidRPr="00D76F67">
        <w:rPr>
          <w:rFonts w:ascii="Arial" w:hAnsi="Arial" w:cs="Arial"/>
          <w:b/>
          <w:bCs/>
        </w:rPr>
        <w:t xml:space="preserve">H. AYUNTAMIENTO DE ZAPOTLÁN EL GRANDE, JALISCO. </w:t>
      </w:r>
    </w:p>
    <w:p w:rsidR="005C78F9" w:rsidRPr="00D76F67" w:rsidRDefault="005C78F9" w:rsidP="00D76F67">
      <w:pPr>
        <w:jc w:val="center"/>
        <w:rPr>
          <w:rFonts w:ascii="Arial" w:hAnsi="Arial" w:cs="Arial"/>
          <w:b/>
          <w:bCs/>
        </w:rPr>
      </w:pPr>
      <w:r>
        <w:rPr>
          <w:rFonts w:ascii="Arial" w:hAnsi="Arial" w:cs="Arial"/>
          <w:b/>
          <w:bCs/>
        </w:rPr>
        <w:t>Parte 1</w:t>
      </w:r>
    </w:p>
    <w:p w:rsidR="00D76F67" w:rsidRPr="00D76F67" w:rsidRDefault="00D76F67" w:rsidP="00D76F67">
      <w:pPr>
        <w:rPr>
          <w:rFonts w:cstheme="minorHAnsi"/>
          <w:b/>
          <w:sz w:val="18"/>
          <w:szCs w:val="16"/>
        </w:rPr>
      </w:pPr>
    </w:p>
    <w:p w:rsidR="00D76F67" w:rsidRPr="00D76F67" w:rsidRDefault="00D76F67" w:rsidP="00D76F67">
      <w:pPr>
        <w:rPr>
          <w:rFonts w:cstheme="minorHAnsi"/>
          <w:b/>
          <w:sz w:val="18"/>
          <w:szCs w:val="16"/>
        </w:rPr>
      </w:pPr>
    </w:p>
    <w:p w:rsidR="00D76F67" w:rsidRPr="00D76F67" w:rsidRDefault="00D76F67" w:rsidP="00D76F67">
      <w:pPr>
        <w:rPr>
          <w:rFonts w:cstheme="minorHAnsi"/>
          <w:b/>
          <w:sz w:val="18"/>
          <w:szCs w:val="16"/>
        </w:rPr>
      </w:pPr>
    </w:p>
    <w:p w:rsidR="00D76F67" w:rsidRPr="00D76F67" w:rsidRDefault="005C78F9" w:rsidP="00D76F67">
      <w:r w:rsidRPr="005C78F9">
        <w:drawing>
          <wp:inline distT="0" distB="0" distL="0" distR="0" wp14:anchorId="0D6C989E" wp14:editId="16E94D1A">
            <wp:extent cx="6031230" cy="331851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1230" cy="3318510"/>
                    </a:xfrm>
                    <a:prstGeom prst="rect">
                      <a:avLst/>
                    </a:prstGeom>
                  </pic:spPr>
                </pic:pic>
              </a:graphicData>
            </a:graphic>
          </wp:inline>
        </w:drawing>
      </w:r>
    </w:p>
    <w:p w:rsidR="00D76F67" w:rsidRPr="00D76F67" w:rsidRDefault="008F1838" w:rsidP="00D76F67">
      <w:hyperlink r:id="rId9" w:history="1">
        <w:r w:rsidRPr="002D034D">
          <w:rPr>
            <w:rStyle w:val="Hipervnculo"/>
          </w:rPr>
          <w:t>https://www.youtube.com/watch?v=h9Ch8G8vMRY&amp;list=PL2KOQNBTTrLED_MwRIfAU7-zoK6TNafBa&amp;index=6</w:t>
        </w:r>
      </w:hyperlink>
      <w:r>
        <w:t xml:space="preserve"> (Parte1)</w:t>
      </w:r>
    </w:p>
    <w:p w:rsidR="00D76F67" w:rsidRPr="00D76F67" w:rsidRDefault="00D76F67" w:rsidP="00D76F67">
      <w:pPr>
        <w:spacing w:after="160" w:line="259" w:lineRule="auto"/>
      </w:pPr>
      <w:r w:rsidRPr="00D76F67">
        <w:br w:type="page"/>
      </w:r>
    </w:p>
    <w:p w:rsidR="00D76F67" w:rsidRPr="00D76F67" w:rsidRDefault="00D76F67" w:rsidP="00D76F67">
      <w:pPr>
        <w:jc w:val="center"/>
        <w:rPr>
          <w:rFonts w:ascii="Arial" w:hAnsi="Arial" w:cs="Arial"/>
          <w:b/>
          <w:bCs/>
        </w:rPr>
      </w:pPr>
    </w:p>
    <w:p w:rsidR="00D76F67" w:rsidRPr="00D76F67" w:rsidRDefault="00D76F67" w:rsidP="00D76F67">
      <w:pPr>
        <w:jc w:val="center"/>
        <w:rPr>
          <w:rFonts w:ascii="Arial" w:hAnsi="Arial" w:cs="Arial"/>
          <w:b/>
          <w:bCs/>
        </w:rPr>
      </w:pPr>
    </w:p>
    <w:p w:rsidR="00D76F67" w:rsidRPr="00D76F67" w:rsidRDefault="00D76F67" w:rsidP="00D76F67">
      <w:pPr>
        <w:jc w:val="center"/>
        <w:rPr>
          <w:rFonts w:ascii="Arial" w:hAnsi="Arial" w:cs="Arial"/>
          <w:b/>
          <w:bCs/>
        </w:rPr>
      </w:pPr>
      <w:r w:rsidRPr="00D76F67">
        <w:rPr>
          <w:rFonts w:ascii="Arial" w:hAnsi="Arial" w:cs="Arial"/>
          <w:b/>
          <w:bCs/>
        </w:rPr>
        <w:t xml:space="preserve">SESIÓN ORDINARIA NO. 6 DE LA </w:t>
      </w:r>
    </w:p>
    <w:p w:rsidR="00D76F67" w:rsidRPr="00D76F67" w:rsidRDefault="00D76F67" w:rsidP="00D76F67">
      <w:pPr>
        <w:jc w:val="center"/>
        <w:rPr>
          <w:rFonts w:ascii="Arial" w:hAnsi="Arial" w:cs="Arial"/>
          <w:b/>
          <w:bCs/>
        </w:rPr>
      </w:pPr>
      <w:r w:rsidRPr="00D76F67">
        <w:rPr>
          <w:rFonts w:ascii="Arial" w:hAnsi="Arial" w:cs="Arial"/>
          <w:b/>
          <w:bCs/>
        </w:rPr>
        <w:t xml:space="preserve">COMISIÓN EDILICIA PERMANENTE DE </w:t>
      </w:r>
    </w:p>
    <w:p w:rsidR="00D76F67" w:rsidRPr="00D76F67" w:rsidRDefault="00D76F67" w:rsidP="00D76F67">
      <w:pPr>
        <w:jc w:val="center"/>
        <w:rPr>
          <w:rFonts w:ascii="Arial" w:hAnsi="Arial" w:cs="Arial"/>
          <w:b/>
          <w:bCs/>
        </w:rPr>
      </w:pPr>
      <w:r w:rsidRPr="00D76F67">
        <w:rPr>
          <w:rFonts w:ascii="Arial" w:hAnsi="Arial" w:cs="Arial"/>
          <w:b/>
          <w:bCs/>
        </w:rPr>
        <w:t xml:space="preserve">REGLAMENTOS Y GOBERNACIÓN </w:t>
      </w:r>
    </w:p>
    <w:p w:rsidR="00D76F67" w:rsidRDefault="00D76F67" w:rsidP="00D76F67">
      <w:pPr>
        <w:jc w:val="center"/>
        <w:rPr>
          <w:rFonts w:ascii="Arial" w:hAnsi="Arial" w:cs="Arial"/>
          <w:b/>
          <w:bCs/>
        </w:rPr>
      </w:pPr>
      <w:r w:rsidRPr="00D76F67">
        <w:rPr>
          <w:rFonts w:ascii="Arial" w:hAnsi="Arial" w:cs="Arial"/>
          <w:b/>
          <w:bCs/>
        </w:rPr>
        <w:t xml:space="preserve">H. AYUNTAMIENTO DE ZAPOTLÁN EL GRANDE, JALISCO. </w:t>
      </w:r>
    </w:p>
    <w:p w:rsidR="005C78F9" w:rsidRPr="00D76F67" w:rsidRDefault="005C78F9" w:rsidP="00D76F67">
      <w:pPr>
        <w:jc w:val="center"/>
        <w:rPr>
          <w:rFonts w:ascii="Arial" w:hAnsi="Arial" w:cs="Arial"/>
          <w:b/>
          <w:bCs/>
        </w:rPr>
      </w:pPr>
      <w:r>
        <w:rPr>
          <w:rFonts w:ascii="Arial" w:hAnsi="Arial" w:cs="Arial"/>
          <w:b/>
          <w:bCs/>
        </w:rPr>
        <w:t>Parte 2</w:t>
      </w:r>
    </w:p>
    <w:p w:rsidR="00D76F67" w:rsidRDefault="00D76F67" w:rsidP="00D76F67">
      <w:pPr>
        <w:rPr>
          <w:rFonts w:cstheme="minorHAnsi"/>
          <w:b/>
          <w:sz w:val="18"/>
          <w:szCs w:val="16"/>
        </w:rPr>
      </w:pPr>
    </w:p>
    <w:p w:rsidR="003C3CE8" w:rsidRDefault="003C3CE8" w:rsidP="00D76F67">
      <w:pPr>
        <w:rPr>
          <w:rFonts w:cstheme="minorHAnsi"/>
          <w:b/>
          <w:sz w:val="18"/>
          <w:szCs w:val="16"/>
        </w:rPr>
      </w:pPr>
    </w:p>
    <w:p w:rsidR="003C3CE8" w:rsidRDefault="003C3CE8" w:rsidP="00D76F67">
      <w:pPr>
        <w:rPr>
          <w:rFonts w:cstheme="minorHAnsi"/>
          <w:b/>
          <w:sz w:val="18"/>
          <w:szCs w:val="16"/>
        </w:rPr>
      </w:pPr>
    </w:p>
    <w:p w:rsidR="003C3CE8" w:rsidRPr="00D76F67" w:rsidRDefault="003C3CE8" w:rsidP="00D76F67">
      <w:pPr>
        <w:rPr>
          <w:rFonts w:cstheme="minorHAnsi"/>
          <w:b/>
          <w:sz w:val="18"/>
          <w:szCs w:val="16"/>
        </w:rPr>
      </w:pPr>
    </w:p>
    <w:p w:rsidR="00D76F67" w:rsidRPr="00D76F67" w:rsidRDefault="007E2489" w:rsidP="007E2489">
      <w:pPr>
        <w:jc w:val="center"/>
      </w:pPr>
      <w:r>
        <w:rPr>
          <w:noProof/>
          <w:lang w:eastAsia="es-MX"/>
        </w:rPr>
        <w:drawing>
          <wp:inline distT="0" distB="0" distL="0" distR="0" wp14:anchorId="2D9D0AD6">
            <wp:extent cx="5613837" cy="392430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157" cy="3941301"/>
                    </a:xfrm>
                    <a:prstGeom prst="rect">
                      <a:avLst/>
                    </a:prstGeom>
                    <a:noFill/>
                  </pic:spPr>
                </pic:pic>
              </a:graphicData>
            </a:graphic>
          </wp:inline>
        </w:drawing>
      </w:r>
      <w:bookmarkStart w:id="0" w:name="_GoBack"/>
      <w:bookmarkEnd w:id="0"/>
    </w:p>
    <w:p w:rsidR="00D76F67" w:rsidRPr="00D76F67" w:rsidRDefault="00D76F67" w:rsidP="00D76F67"/>
    <w:p w:rsidR="00D76F67" w:rsidRPr="00D76F67" w:rsidRDefault="00D76F67" w:rsidP="00D76F67"/>
    <w:p w:rsidR="007E2489" w:rsidRPr="008F1838" w:rsidRDefault="007E2489" w:rsidP="007E2489">
      <w:pPr>
        <w:rPr>
          <w:rStyle w:val="Hipervnculo"/>
          <w:rFonts w:ascii="Arial Narrow" w:hAnsi="Arial Narrow"/>
          <w:sz w:val="20"/>
        </w:rPr>
      </w:pPr>
      <w:proofErr w:type="gramStart"/>
      <w:r w:rsidRPr="007E2489">
        <w:rPr>
          <w:rStyle w:val="Hipervnculo"/>
          <w:rFonts w:ascii="Arial Narrow" w:hAnsi="Arial Narrow"/>
          <w:sz w:val="20"/>
        </w:rPr>
        <w:t>https://www.youtube.com/watch?v=3jnKj6lRtFQ</w:t>
      </w:r>
      <w:r>
        <w:rPr>
          <w:rStyle w:val="Hipervnculo"/>
          <w:rFonts w:ascii="Arial Narrow" w:hAnsi="Arial Narrow"/>
          <w:sz w:val="20"/>
        </w:rPr>
        <w:t xml:space="preserve">  (</w:t>
      </w:r>
      <w:proofErr w:type="gramEnd"/>
      <w:r>
        <w:rPr>
          <w:rStyle w:val="Hipervnculo"/>
          <w:rFonts w:ascii="Arial Narrow" w:hAnsi="Arial Narrow"/>
          <w:sz w:val="20"/>
        </w:rPr>
        <w:t>Parte 2)</w:t>
      </w:r>
    </w:p>
    <w:p w:rsidR="00D76F67" w:rsidRPr="00D76F67" w:rsidRDefault="00D76F67" w:rsidP="00D76F67"/>
    <w:p w:rsidR="008F1838" w:rsidRDefault="008F1838">
      <w:pPr>
        <w:spacing w:after="160" w:line="259" w:lineRule="auto"/>
      </w:pPr>
      <w:r>
        <w:br w:type="page"/>
      </w:r>
    </w:p>
    <w:p w:rsidR="008F1838" w:rsidRPr="00D76F67" w:rsidRDefault="008F1838" w:rsidP="008F1838">
      <w:pPr>
        <w:jc w:val="center"/>
        <w:rPr>
          <w:rFonts w:ascii="Arial" w:hAnsi="Arial" w:cs="Arial"/>
          <w:b/>
          <w:bCs/>
        </w:rPr>
      </w:pPr>
    </w:p>
    <w:p w:rsidR="008F1838" w:rsidRPr="00D76F67" w:rsidRDefault="008F1838" w:rsidP="008F1838">
      <w:pPr>
        <w:jc w:val="center"/>
        <w:rPr>
          <w:rFonts w:ascii="Arial" w:hAnsi="Arial" w:cs="Arial"/>
          <w:b/>
          <w:bCs/>
        </w:rPr>
      </w:pPr>
    </w:p>
    <w:p w:rsidR="008F1838" w:rsidRPr="00D76F67" w:rsidRDefault="008F1838" w:rsidP="008F1838">
      <w:pPr>
        <w:jc w:val="center"/>
        <w:rPr>
          <w:rFonts w:ascii="Arial" w:hAnsi="Arial" w:cs="Arial"/>
          <w:b/>
          <w:bCs/>
        </w:rPr>
      </w:pPr>
      <w:r w:rsidRPr="00D76F67">
        <w:rPr>
          <w:rFonts w:ascii="Arial" w:hAnsi="Arial" w:cs="Arial"/>
          <w:b/>
          <w:bCs/>
        </w:rPr>
        <w:t xml:space="preserve">SESIÓN ORDINARIA NO. 6 DE LA </w:t>
      </w:r>
    </w:p>
    <w:p w:rsidR="008F1838" w:rsidRPr="00D76F67" w:rsidRDefault="008F1838" w:rsidP="008F1838">
      <w:pPr>
        <w:jc w:val="center"/>
        <w:rPr>
          <w:rFonts w:ascii="Arial" w:hAnsi="Arial" w:cs="Arial"/>
          <w:b/>
          <w:bCs/>
        </w:rPr>
      </w:pPr>
      <w:r w:rsidRPr="00D76F67">
        <w:rPr>
          <w:rFonts w:ascii="Arial" w:hAnsi="Arial" w:cs="Arial"/>
          <w:b/>
          <w:bCs/>
        </w:rPr>
        <w:t xml:space="preserve">COMISIÓN EDILICIA PERMANENTE DE </w:t>
      </w:r>
    </w:p>
    <w:p w:rsidR="008F1838" w:rsidRPr="00D76F67" w:rsidRDefault="008F1838" w:rsidP="008F1838">
      <w:pPr>
        <w:jc w:val="center"/>
        <w:rPr>
          <w:rFonts w:ascii="Arial" w:hAnsi="Arial" w:cs="Arial"/>
          <w:b/>
          <w:bCs/>
        </w:rPr>
      </w:pPr>
      <w:r w:rsidRPr="00D76F67">
        <w:rPr>
          <w:rFonts w:ascii="Arial" w:hAnsi="Arial" w:cs="Arial"/>
          <w:b/>
          <w:bCs/>
        </w:rPr>
        <w:t xml:space="preserve">REGLAMENTOS Y GOBERNACIÓN </w:t>
      </w:r>
    </w:p>
    <w:p w:rsidR="008F1838" w:rsidRDefault="008F1838" w:rsidP="008F1838">
      <w:pPr>
        <w:jc w:val="center"/>
        <w:rPr>
          <w:rFonts w:ascii="Arial" w:hAnsi="Arial" w:cs="Arial"/>
          <w:b/>
          <w:bCs/>
        </w:rPr>
      </w:pPr>
      <w:r w:rsidRPr="00D76F67">
        <w:rPr>
          <w:rFonts w:ascii="Arial" w:hAnsi="Arial" w:cs="Arial"/>
          <w:b/>
          <w:bCs/>
        </w:rPr>
        <w:t xml:space="preserve">H. AYUNTAMIENTO DE ZAPOTLÁN EL GRANDE, JALISCO. </w:t>
      </w:r>
    </w:p>
    <w:p w:rsidR="008F1838" w:rsidRPr="00D76F67" w:rsidRDefault="008F1838" w:rsidP="008F1838">
      <w:pPr>
        <w:jc w:val="center"/>
        <w:rPr>
          <w:rFonts w:ascii="Arial" w:hAnsi="Arial" w:cs="Arial"/>
          <w:b/>
          <w:bCs/>
        </w:rPr>
      </w:pPr>
      <w:r>
        <w:rPr>
          <w:rFonts w:ascii="Arial" w:hAnsi="Arial" w:cs="Arial"/>
          <w:b/>
          <w:bCs/>
        </w:rPr>
        <w:t>Parte 3</w:t>
      </w:r>
    </w:p>
    <w:p w:rsidR="008F1838" w:rsidRPr="00D76F67" w:rsidRDefault="008F1838" w:rsidP="008F1838">
      <w:pPr>
        <w:rPr>
          <w:rFonts w:cstheme="minorHAnsi"/>
          <w:b/>
          <w:sz w:val="18"/>
          <w:szCs w:val="16"/>
        </w:rPr>
      </w:pPr>
    </w:p>
    <w:p w:rsidR="008F1838" w:rsidRPr="00D76F67" w:rsidRDefault="008F1838" w:rsidP="008F1838"/>
    <w:p w:rsidR="008F1838" w:rsidRPr="00D76F67" w:rsidRDefault="008F1838" w:rsidP="008F1838"/>
    <w:p w:rsidR="008F1838" w:rsidRDefault="008F1838" w:rsidP="008F1838">
      <w:r w:rsidRPr="008F1838">
        <w:drawing>
          <wp:inline distT="0" distB="0" distL="0" distR="0" wp14:anchorId="3D2F4DD5" wp14:editId="51BA2DD4">
            <wp:extent cx="6031230" cy="38925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1230" cy="3892550"/>
                    </a:xfrm>
                    <a:prstGeom prst="rect">
                      <a:avLst/>
                    </a:prstGeom>
                  </pic:spPr>
                </pic:pic>
              </a:graphicData>
            </a:graphic>
          </wp:inline>
        </w:drawing>
      </w:r>
    </w:p>
    <w:p w:rsidR="008F1838" w:rsidRDefault="008F1838" w:rsidP="008F1838"/>
    <w:p w:rsidR="008F1838" w:rsidRDefault="008F1838" w:rsidP="008F1838"/>
    <w:p w:rsidR="008F1838" w:rsidRPr="00D76F67" w:rsidRDefault="008F1838" w:rsidP="008F1838">
      <w:hyperlink r:id="rId12" w:history="1">
        <w:r w:rsidRPr="002D034D">
          <w:rPr>
            <w:rStyle w:val="Hipervnculo"/>
          </w:rPr>
          <w:t>https://www.youtube.com/watch?v=xkwu86caxIo&amp;list=PL2KOQNBTTrLED_MwRIfAU7-zoK6TNafBa&amp;index=4</w:t>
        </w:r>
      </w:hyperlink>
      <w:r>
        <w:t xml:space="preserve"> (Parte 3)</w:t>
      </w:r>
    </w:p>
    <w:sectPr w:rsidR="008F1838" w:rsidRPr="00D76F67" w:rsidSect="00E92A3C">
      <w:headerReference w:type="even" r:id="rId13"/>
      <w:headerReference w:type="default" r:id="rId14"/>
      <w:headerReference w:type="first" r:id="rId15"/>
      <w:pgSz w:w="12240" w:h="15840"/>
      <w:pgMar w:top="1843" w:right="1041"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68E" w:rsidRDefault="00EB068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178810"/>
      <w:docPartObj>
        <w:docPartGallery w:val="Page Numbers (Top of Page)"/>
        <w:docPartUnique/>
      </w:docPartObj>
    </w:sdtPr>
    <w:sdtContent>
      <w:p w:rsidR="00EB068E" w:rsidRDefault="00EB068E">
        <w:pPr>
          <w:pStyle w:val="Encabezado"/>
          <w:jc w:val="right"/>
        </w:pPr>
        <w:r>
          <w:rPr>
            <w:lang w:val="es-ES"/>
          </w:rPr>
          <w:t xml:space="preserve">Página </w:t>
        </w:r>
        <w:r>
          <w:rPr>
            <w:b/>
            <w:bCs/>
          </w:rPr>
          <w:fldChar w:fldCharType="begin"/>
        </w:r>
        <w:r>
          <w:rPr>
            <w:b/>
            <w:bCs/>
          </w:rPr>
          <w:instrText>PAGE</w:instrText>
        </w:r>
        <w:r>
          <w:rPr>
            <w:b/>
            <w:bCs/>
          </w:rPr>
          <w:fldChar w:fldCharType="separate"/>
        </w:r>
        <w:r w:rsidR="00D502EC">
          <w:rPr>
            <w:b/>
            <w:bCs/>
            <w:noProof/>
          </w:rPr>
          <w:t>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502EC">
          <w:rPr>
            <w:b/>
            <w:bCs/>
            <w:noProof/>
          </w:rPr>
          <w:t>9</w:t>
        </w:r>
        <w:r>
          <w:rPr>
            <w:b/>
            <w:bCs/>
          </w:rPr>
          <w:fldChar w:fldCharType="end"/>
        </w:r>
      </w:p>
    </w:sdtContent>
  </w:sdt>
  <w:p w:rsidR="00EB068E" w:rsidRDefault="00EB068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619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68E" w:rsidRDefault="00EB068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C7245F1"/>
    <w:multiLevelType w:val="hybridMultilevel"/>
    <w:tmpl w:val="FA82D9EE"/>
    <w:lvl w:ilvl="0" w:tplc="CA8AB616">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F67"/>
    <w:rsid w:val="000218DB"/>
    <w:rsid w:val="00184C19"/>
    <w:rsid w:val="002E5D21"/>
    <w:rsid w:val="003C3CE8"/>
    <w:rsid w:val="005C78F9"/>
    <w:rsid w:val="006B5276"/>
    <w:rsid w:val="007E2489"/>
    <w:rsid w:val="008F1838"/>
    <w:rsid w:val="00CE353B"/>
    <w:rsid w:val="00D502EC"/>
    <w:rsid w:val="00D76F67"/>
    <w:rsid w:val="00E92A3C"/>
    <w:rsid w:val="00EB06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702588"/>
  <w15:chartTrackingRefBased/>
  <w15:docId w15:val="{8F45186E-60BA-488F-AE9B-024228BE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F67"/>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6F67"/>
    <w:pPr>
      <w:tabs>
        <w:tab w:val="center" w:pos="4419"/>
        <w:tab w:val="right" w:pos="8838"/>
      </w:tabs>
    </w:pPr>
  </w:style>
  <w:style w:type="character" w:customStyle="1" w:styleId="EncabezadoCar">
    <w:name w:val="Encabezado Car"/>
    <w:basedOn w:val="Fuentedeprrafopredeter"/>
    <w:link w:val="Encabezado"/>
    <w:uiPriority w:val="99"/>
    <w:rsid w:val="00D76F67"/>
    <w:rPr>
      <w:kern w:val="2"/>
      <w:sz w:val="24"/>
      <w:szCs w:val="24"/>
      <w14:ligatures w14:val="standardContextual"/>
    </w:rPr>
  </w:style>
  <w:style w:type="paragraph" w:styleId="Sinespaciado">
    <w:name w:val="No Spacing"/>
    <w:link w:val="SinespaciadoCar"/>
    <w:uiPriority w:val="1"/>
    <w:qFormat/>
    <w:rsid w:val="00D76F67"/>
    <w:pPr>
      <w:spacing w:after="0" w:line="240" w:lineRule="auto"/>
    </w:pPr>
    <w:rPr>
      <w:lang w:val="es-ES"/>
    </w:rPr>
  </w:style>
  <w:style w:type="table" w:styleId="Tablaconcuadrcula">
    <w:name w:val="Table Grid"/>
    <w:basedOn w:val="Tablanormal"/>
    <w:uiPriority w:val="39"/>
    <w:rsid w:val="00D7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76F67"/>
    <w:rPr>
      <w:lang w:val="es-ES"/>
    </w:rPr>
  </w:style>
  <w:style w:type="paragraph" w:styleId="NormalWeb">
    <w:name w:val="Normal (Web)"/>
    <w:basedOn w:val="Normal"/>
    <w:uiPriority w:val="99"/>
    <w:unhideWhenUsed/>
    <w:rsid w:val="00D76F67"/>
    <w:pPr>
      <w:spacing w:before="100" w:beforeAutospacing="1" w:after="100" w:afterAutospacing="1"/>
    </w:pPr>
    <w:rPr>
      <w:rFonts w:ascii="Times New Roman" w:hAnsi="Times New Roman" w:cs="Times New Roman"/>
      <w:kern w:val="0"/>
      <w:lang w:eastAsia="es-ES_tradnl"/>
      <w14:ligatures w14:val="none"/>
    </w:rPr>
  </w:style>
  <w:style w:type="character" w:customStyle="1" w:styleId="Ninguno">
    <w:name w:val="Ninguno"/>
    <w:rsid w:val="00D76F67"/>
    <w:rPr>
      <w:lang w:val="en-US"/>
    </w:rPr>
  </w:style>
  <w:style w:type="paragraph" w:customStyle="1" w:styleId="Cuerpo">
    <w:name w:val="Cuerpo"/>
    <w:rsid w:val="00D76F6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character" w:styleId="Hipervnculo">
    <w:name w:val="Hyperlink"/>
    <w:basedOn w:val="Fuentedeprrafopredeter"/>
    <w:uiPriority w:val="99"/>
    <w:unhideWhenUsed/>
    <w:rsid w:val="00D76F67"/>
    <w:rPr>
      <w:color w:val="0563C1" w:themeColor="hyperlink"/>
      <w:u w:val="single"/>
    </w:rPr>
  </w:style>
  <w:style w:type="paragraph" w:styleId="Prrafodelista">
    <w:name w:val="List Paragraph"/>
    <w:basedOn w:val="Normal"/>
    <w:uiPriority w:val="1"/>
    <w:qFormat/>
    <w:rsid w:val="00E92A3C"/>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xkwu86caxIo&amp;list=PL2KOQNBTTrLED_MwRIfAU7-zoK6TNafBa&amp;index=4" TargetMode="External"/><Relationship Id="rId12" Type="http://schemas.openxmlformats.org/officeDocument/2006/relationships/hyperlink" Target="https://www.youtube.com/watch?v=xkwu86caxIo&amp;list=PL2KOQNBTTrLED_MwRIfAU7-zoK6TNafBa&amp;index=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h9Ch8G8vMRY&amp;list=PL2KOQNBTTrLED_MwRIfAU7-zoK6TNafBa&amp;index=6"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h9Ch8G8vMRY&amp;list=PL2KOQNBTTrLED_MwRIfAU7-zoK6TNafBa&amp;index=6"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9</Pages>
  <Words>2166</Words>
  <Characters>11916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3</cp:revision>
  <cp:lastPrinted>2025-09-11T20:38:00Z</cp:lastPrinted>
  <dcterms:created xsi:type="dcterms:W3CDTF">2025-09-11T18:06:00Z</dcterms:created>
  <dcterms:modified xsi:type="dcterms:W3CDTF">2025-09-11T20:42:00Z</dcterms:modified>
</cp:coreProperties>
</file>