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345291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CONTINUACIÓN DE LA </w:t>
      </w:r>
      <w:r w:rsidR="00D71FA5"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9D097A">
        <w:rPr>
          <w:rFonts w:ascii="Arial" w:hAnsi="Arial" w:cs="Arial"/>
          <w:b/>
          <w:bCs/>
          <w:szCs w:val="28"/>
        </w:rPr>
        <w:t>6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Default="00A03BA6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23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B4574B">
        <w:rPr>
          <w:rFonts w:ascii="Arial" w:hAnsi="Arial" w:cs="Arial"/>
          <w:b/>
          <w:bCs/>
          <w:szCs w:val="28"/>
        </w:rPr>
        <w:t>JUL</w:t>
      </w:r>
      <w:r w:rsidR="00345291">
        <w:rPr>
          <w:rFonts w:ascii="Arial" w:hAnsi="Arial" w:cs="Arial"/>
          <w:b/>
          <w:bCs/>
          <w:szCs w:val="28"/>
        </w:rPr>
        <w:t>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B4574B" w:rsidRPr="00EB5FB0" w:rsidRDefault="00B4574B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(PARTE </w:t>
      </w:r>
      <w:r w:rsidR="00A03BA6">
        <w:rPr>
          <w:rFonts w:ascii="Arial" w:hAnsi="Arial" w:cs="Arial"/>
          <w:b/>
          <w:bCs/>
          <w:szCs w:val="28"/>
        </w:rPr>
        <w:t>3</w:t>
      </w:r>
      <w:r>
        <w:rPr>
          <w:rFonts w:ascii="Arial" w:hAnsi="Arial" w:cs="Arial"/>
          <w:b/>
          <w:bCs/>
          <w:szCs w:val="28"/>
        </w:rPr>
        <w:t>)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50692B">
        <w:tc>
          <w:tcPr>
            <w:tcW w:w="5098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C56EE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8D096C" w:rsidRDefault="00555562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MIRIAM SALOMÉ TORRES LARES</w:t>
            </w:r>
          </w:p>
          <w:p w:rsidR="00555562" w:rsidRPr="008D096C" w:rsidRDefault="00555562" w:rsidP="00555562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B4574B" w:rsidRDefault="00B4574B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</w:p>
    <w:p w:rsidR="00B4574B" w:rsidRDefault="00B4574B" w:rsidP="00B4574B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CONTINUACIÓN DE LA </w:t>
      </w: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6</w:t>
      </w: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B4574B" w:rsidRDefault="00A03BA6" w:rsidP="00B4574B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23</w:t>
      </w:r>
      <w:r w:rsidR="00B4574B" w:rsidRPr="00EB5FB0">
        <w:rPr>
          <w:rFonts w:ascii="Arial" w:hAnsi="Arial" w:cs="Arial"/>
          <w:b/>
          <w:bCs/>
          <w:szCs w:val="28"/>
        </w:rPr>
        <w:t xml:space="preserve"> DE </w:t>
      </w:r>
      <w:r w:rsidR="00B4574B">
        <w:rPr>
          <w:rFonts w:ascii="Arial" w:hAnsi="Arial" w:cs="Arial"/>
          <w:b/>
          <w:bCs/>
          <w:szCs w:val="28"/>
        </w:rPr>
        <w:t>JULIO</w:t>
      </w:r>
      <w:r w:rsidR="00B4574B" w:rsidRPr="00EB5FB0">
        <w:rPr>
          <w:rFonts w:ascii="Arial" w:hAnsi="Arial" w:cs="Arial"/>
          <w:b/>
          <w:bCs/>
          <w:szCs w:val="28"/>
        </w:rPr>
        <w:t xml:space="preserve"> DE 202</w:t>
      </w:r>
      <w:r w:rsidR="00B4574B">
        <w:rPr>
          <w:rFonts w:ascii="Arial" w:hAnsi="Arial" w:cs="Arial"/>
          <w:b/>
          <w:bCs/>
          <w:szCs w:val="28"/>
        </w:rPr>
        <w:t>5</w:t>
      </w:r>
    </w:p>
    <w:p w:rsidR="00B4574B" w:rsidRPr="00EB5FB0" w:rsidRDefault="00B4574B" w:rsidP="00B4574B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(PARTE </w:t>
      </w:r>
      <w:r w:rsidR="00A03BA6">
        <w:rPr>
          <w:rFonts w:ascii="Arial" w:hAnsi="Arial" w:cs="Arial"/>
          <w:b/>
          <w:bCs/>
          <w:szCs w:val="28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szCs w:val="28"/>
        </w:rPr>
        <w:t>)</w:t>
      </w:r>
    </w:p>
    <w:p w:rsidR="00B4574B" w:rsidRDefault="00B4574B" w:rsidP="00B4574B">
      <w:pPr>
        <w:jc w:val="center"/>
        <w:rPr>
          <w:rFonts w:cstheme="minorHAnsi"/>
          <w:b/>
          <w:bCs/>
        </w:rPr>
      </w:pPr>
    </w:p>
    <w:p w:rsidR="00B4574B" w:rsidRDefault="00B4574B" w:rsidP="00B4574B">
      <w:pPr>
        <w:jc w:val="center"/>
        <w:rPr>
          <w:rFonts w:cstheme="minorHAnsi"/>
          <w:b/>
          <w:bCs/>
        </w:rPr>
      </w:pPr>
    </w:p>
    <w:p w:rsidR="00B4574B" w:rsidRDefault="00B4574B" w:rsidP="00B4574B">
      <w:pPr>
        <w:jc w:val="center"/>
        <w:rPr>
          <w:rFonts w:cstheme="minorHAnsi"/>
          <w:b/>
          <w:bCs/>
        </w:rPr>
      </w:pPr>
    </w:p>
    <w:p w:rsidR="00B4574B" w:rsidRDefault="00B4574B" w:rsidP="00B4574B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4"/>
        <w:gridCol w:w="3924"/>
      </w:tblGrid>
      <w:tr w:rsidR="00B4574B" w:rsidTr="0049668B">
        <w:tc>
          <w:tcPr>
            <w:tcW w:w="5098" w:type="dxa"/>
          </w:tcPr>
          <w:p w:rsidR="00B4574B" w:rsidRDefault="00B4574B" w:rsidP="0049668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B4574B" w:rsidRDefault="00B4574B" w:rsidP="0049668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B4574B" w:rsidTr="0049668B">
        <w:tc>
          <w:tcPr>
            <w:tcW w:w="5098" w:type="dxa"/>
          </w:tcPr>
          <w:p w:rsidR="00B4574B" w:rsidRPr="008D096C" w:rsidRDefault="00B4574B" w:rsidP="00B4574B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B4574B" w:rsidRDefault="00B4574B" w:rsidP="00B4574B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LIC. ESTHER CASTILLO FIGUEROA</w:t>
            </w:r>
          </w:p>
          <w:p w:rsidR="00B4574B" w:rsidRDefault="00B4574B" w:rsidP="00B4574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DIRECTORA GENERAL DE GESTIÓN DOCUMENTAL,</w:t>
            </w:r>
          </w:p>
          <w:p w:rsidR="00B4574B" w:rsidRDefault="00B4574B" w:rsidP="00B4574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ARCHIVOS Y MEJORA REGULATORIA</w:t>
            </w:r>
          </w:p>
          <w:p w:rsidR="00B4574B" w:rsidRPr="008D096C" w:rsidRDefault="00B4574B" w:rsidP="00B4574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</w:p>
          <w:p w:rsidR="00B4574B" w:rsidRPr="008D096C" w:rsidRDefault="00B4574B" w:rsidP="00B4574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B4574B" w:rsidRDefault="00B4574B" w:rsidP="0049668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4574B" w:rsidTr="0049668B">
        <w:tc>
          <w:tcPr>
            <w:tcW w:w="5098" w:type="dxa"/>
          </w:tcPr>
          <w:p w:rsidR="00B4574B" w:rsidRPr="008D096C" w:rsidRDefault="00B4574B" w:rsidP="00B4574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B4574B" w:rsidRDefault="00B4574B" w:rsidP="00B4574B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LIC. MARÍA FERNANDA VENEGAS CONTRERAS</w:t>
            </w:r>
          </w:p>
          <w:p w:rsidR="00B4574B" w:rsidRPr="008D096C" w:rsidRDefault="00037132" w:rsidP="00B4574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>
              <w:rPr>
                <w:rFonts w:ascii="Arial Narrow" w:hAnsi="Arial Narrow" w:cstheme="minorHAnsi"/>
                <w:b/>
                <w:lang w:val="es-ES"/>
              </w:rPr>
              <w:t xml:space="preserve">JEFA DE ARCHIVO GENERAL </w:t>
            </w:r>
          </w:p>
          <w:p w:rsidR="00B4574B" w:rsidRDefault="00B4574B" w:rsidP="00B4574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037132" w:rsidRPr="008D096C" w:rsidRDefault="00037132" w:rsidP="00B4574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B4574B" w:rsidRDefault="00B4574B" w:rsidP="0049668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B4574B" w:rsidTr="0049668B">
        <w:tc>
          <w:tcPr>
            <w:tcW w:w="5098" w:type="dxa"/>
          </w:tcPr>
          <w:p w:rsidR="00B4574B" w:rsidRPr="008D096C" w:rsidRDefault="00B4574B" w:rsidP="00B4574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B4574B" w:rsidRDefault="00B4574B" w:rsidP="00B4574B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ING. OSCAR LUIS HURTADO VERGARA</w:t>
            </w:r>
          </w:p>
          <w:p w:rsidR="00B4574B" w:rsidRDefault="00B4574B" w:rsidP="00037132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037132" w:rsidRDefault="00037132" w:rsidP="00037132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037132" w:rsidRPr="008D096C" w:rsidRDefault="00037132" w:rsidP="00037132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B4574B" w:rsidRDefault="00B4574B" w:rsidP="0049668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B4574B" w:rsidRDefault="00B4574B" w:rsidP="00B4574B">
      <w:pPr>
        <w:jc w:val="center"/>
        <w:rPr>
          <w:rFonts w:ascii="Arial Narrow" w:hAnsi="Arial Narrow" w:cs="Arial"/>
          <w:b/>
          <w:bCs/>
        </w:rPr>
      </w:pPr>
    </w:p>
    <w:p w:rsidR="00B4574B" w:rsidRDefault="00B4574B" w:rsidP="00B4574B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sectPr w:rsidR="00EB5FB0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9E" w:rsidRDefault="0080289E" w:rsidP="00BC0F74">
      <w:r>
        <w:separator/>
      </w:r>
    </w:p>
  </w:endnote>
  <w:endnote w:type="continuationSeparator" w:id="0">
    <w:p w:rsidR="0080289E" w:rsidRDefault="0080289E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9E" w:rsidRDefault="0080289E" w:rsidP="00BC0F74">
      <w:r>
        <w:separator/>
      </w:r>
    </w:p>
  </w:footnote>
  <w:footnote w:type="continuationSeparator" w:id="0">
    <w:p w:rsidR="0080289E" w:rsidRDefault="0080289E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0289E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0289E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0289E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15F4D"/>
    <w:rsid w:val="0002204E"/>
    <w:rsid w:val="00037132"/>
    <w:rsid w:val="00075EC0"/>
    <w:rsid w:val="00083208"/>
    <w:rsid w:val="00256175"/>
    <w:rsid w:val="002D1595"/>
    <w:rsid w:val="0031630C"/>
    <w:rsid w:val="00345291"/>
    <w:rsid w:val="0039362F"/>
    <w:rsid w:val="003A7DB5"/>
    <w:rsid w:val="003F0831"/>
    <w:rsid w:val="0050692B"/>
    <w:rsid w:val="00516399"/>
    <w:rsid w:val="00555562"/>
    <w:rsid w:val="00595F23"/>
    <w:rsid w:val="005B0788"/>
    <w:rsid w:val="006D28D6"/>
    <w:rsid w:val="0080289E"/>
    <w:rsid w:val="008337AB"/>
    <w:rsid w:val="008824A5"/>
    <w:rsid w:val="00892273"/>
    <w:rsid w:val="008D096C"/>
    <w:rsid w:val="00917737"/>
    <w:rsid w:val="00923192"/>
    <w:rsid w:val="009D097A"/>
    <w:rsid w:val="009F7495"/>
    <w:rsid w:val="00A03BA6"/>
    <w:rsid w:val="00A348F3"/>
    <w:rsid w:val="00AA2242"/>
    <w:rsid w:val="00B4574B"/>
    <w:rsid w:val="00BC0F74"/>
    <w:rsid w:val="00C3319D"/>
    <w:rsid w:val="00C56EE9"/>
    <w:rsid w:val="00C63632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A78C742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2025-04-08T20:46:00Z</cp:lastPrinted>
  <dcterms:created xsi:type="dcterms:W3CDTF">2025-07-22T20:43:00Z</dcterms:created>
  <dcterms:modified xsi:type="dcterms:W3CDTF">2025-07-22T20:43:00Z</dcterms:modified>
</cp:coreProperties>
</file>