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79501" w14:textId="26389B16" w:rsidR="00973503" w:rsidRPr="0074786F" w:rsidRDefault="00973503" w:rsidP="007F2FE5">
      <w:pPr>
        <w:spacing w:after="0" w:line="360" w:lineRule="auto"/>
        <w:jc w:val="both"/>
        <w:rPr>
          <w:rFonts w:ascii="Arial" w:eastAsia="Calibri" w:hAnsi="Arial" w:cs="Arial"/>
          <w:b/>
          <w:sz w:val="24"/>
          <w:szCs w:val="24"/>
        </w:rPr>
      </w:pPr>
      <w:r w:rsidRPr="0074786F">
        <w:rPr>
          <w:rFonts w:ascii="Arial" w:eastAsia="Calibri" w:hAnsi="Arial" w:cs="Arial"/>
          <w:b/>
          <w:sz w:val="24"/>
          <w:szCs w:val="24"/>
        </w:rPr>
        <w:t xml:space="preserve">HONORABLE AYUNTAMIENTO CONSTITUCIONAL </w:t>
      </w:r>
    </w:p>
    <w:p w14:paraId="7A6C21E0" w14:textId="77777777" w:rsidR="00973503" w:rsidRPr="0074786F" w:rsidRDefault="00973503" w:rsidP="007F2FE5">
      <w:pPr>
        <w:spacing w:after="0" w:line="360" w:lineRule="auto"/>
        <w:jc w:val="both"/>
        <w:rPr>
          <w:rFonts w:ascii="Arial" w:eastAsia="Calibri" w:hAnsi="Arial" w:cs="Arial"/>
          <w:b/>
          <w:sz w:val="24"/>
          <w:szCs w:val="24"/>
        </w:rPr>
      </w:pPr>
      <w:r w:rsidRPr="0074786F">
        <w:rPr>
          <w:rFonts w:ascii="Arial" w:eastAsia="Calibri" w:hAnsi="Arial" w:cs="Arial"/>
          <w:b/>
          <w:sz w:val="24"/>
          <w:szCs w:val="24"/>
        </w:rPr>
        <w:t>DE ZAPOTLÁN EL GRANDE, JALISCO</w:t>
      </w:r>
    </w:p>
    <w:p w14:paraId="76F63429" w14:textId="6B6BB4DF" w:rsidR="00973503" w:rsidRPr="0074786F" w:rsidRDefault="00973503" w:rsidP="007F2FE5">
      <w:pPr>
        <w:spacing w:after="0" w:line="360" w:lineRule="auto"/>
        <w:jc w:val="both"/>
        <w:rPr>
          <w:rFonts w:ascii="Arial" w:eastAsia="Calibri" w:hAnsi="Arial" w:cs="Arial"/>
          <w:sz w:val="24"/>
          <w:szCs w:val="24"/>
        </w:rPr>
      </w:pPr>
      <w:r w:rsidRPr="0074786F">
        <w:rPr>
          <w:rFonts w:ascii="Arial" w:eastAsia="Calibri" w:hAnsi="Arial" w:cs="Arial"/>
          <w:b/>
          <w:sz w:val="24"/>
          <w:szCs w:val="24"/>
        </w:rPr>
        <w:t>PRESENTE</w:t>
      </w:r>
    </w:p>
    <w:p w14:paraId="045CB8C5" w14:textId="77777777" w:rsidR="00CD508E" w:rsidRPr="0074786F" w:rsidRDefault="00CD508E" w:rsidP="007F2FE5">
      <w:pPr>
        <w:spacing w:after="0" w:line="360" w:lineRule="auto"/>
        <w:jc w:val="both"/>
        <w:rPr>
          <w:rFonts w:ascii="Arial" w:eastAsia="Calibri" w:hAnsi="Arial" w:cs="Arial"/>
          <w:sz w:val="24"/>
          <w:szCs w:val="24"/>
        </w:rPr>
      </w:pPr>
    </w:p>
    <w:p w14:paraId="5E3C0F9D" w14:textId="042EFE31" w:rsidR="00973503" w:rsidRPr="00BC5808" w:rsidRDefault="00D6641D" w:rsidP="007F2FE5">
      <w:pPr>
        <w:spacing w:after="0" w:line="360" w:lineRule="auto"/>
        <w:jc w:val="both"/>
        <w:rPr>
          <w:rFonts w:ascii="Arial" w:eastAsia="Calibri" w:hAnsi="Arial" w:cs="Arial"/>
          <w:sz w:val="24"/>
          <w:szCs w:val="24"/>
        </w:rPr>
      </w:pPr>
      <w:r w:rsidRPr="00BC5808">
        <w:rPr>
          <w:rFonts w:ascii="Arial" w:eastAsia="Times New Roman" w:hAnsi="Arial" w:cs="Arial"/>
          <w:sz w:val="24"/>
          <w:szCs w:val="24"/>
        </w:rPr>
        <w:t xml:space="preserve">Quien motiva y suscribe </w:t>
      </w:r>
      <w:r w:rsidR="00B35A6C">
        <w:rPr>
          <w:rStyle w:val="markedcontent"/>
          <w:rFonts w:ascii="Arial" w:hAnsi="Arial" w:cs="Arial"/>
          <w:b/>
          <w:sz w:val="24"/>
          <w:szCs w:val="24"/>
        </w:rPr>
        <w:t>CIUDADANA MAGALI CASILLAS CONTRERAS</w:t>
      </w:r>
      <w:r w:rsidR="004C7CC7" w:rsidRPr="00BC5808">
        <w:rPr>
          <w:rStyle w:val="markedcontent"/>
          <w:rFonts w:ascii="Arial" w:hAnsi="Arial" w:cs="Arial"/>
          <w:b/>
          <w:sz w:val="24"/>
          <w:szCs w:val="24"/>
        </w:rPr>
        <w:t xml:space="preserve"> </w:t>
      </w:r>
      <w:r w:rsidR="005B70E0" w:rsidRPr="00BC5808">
        <w:rPr>
          <w:rFonts w:ascii="Arial" w:eastAsia="Times New Roman" w:hAnsi="Arial" w:cs="Arial"/>
          <w:sz w:val="24"/>
          <w:szCs w:val="24"/>
        </w:rPr>
        <w:t>en mi carácter de Presidenta</w:t>
      </w:r>
      <w:r w:rsidRPr="00BC5808">
        <w:rPr>
          <w:rFonts w:ascii="Arial" w:eastAsia="Times New Roman" w:hAnsi="Arial" w:cs="Arial"/>
          <w:sz w:val="24"/>
          <w:szCs w:val="24"/>
        </w:rPr>
        <w:t xml:space="preserve"> </w:t>
      </w:r>
      <w:r w:rsidR="004C7CC7" w:rsidRPr="00BC5808">
        <w:rPr>
          <w:rFonts w:ascii="Arial" w:eastAsia="Times New Roman" w:hAnsi="Arial" w:cs="Arial"/>
          <w:sz w:val="24"/>
          <w:szCs w:val="24"/>
        </w:rPr>
        <w:t xml:space="preserve">Municipal </w:t>
      </w:r>
      <w:r w:rsidR="00F65D58">
        <w:rPr>
          <w:rFonts w:ascii="Arial" w:eastAsia="Times New Roman" w:hAnsi="Arial" w:cs="Arial"/>
          <w:sz w:val="24"/>
          <w:szCs w:val="24"/>
        </w:rPr>
        <w:t>de Zapotlán el Grande, Jalisco</w:t>
      </w:r>
      <w:r w:rsidRPr="00BC5808">
        <w:rPr>
          <w:rFonts w:ascii="Arial" w:eastAsia="Times New Roman" w:hAnsi="Arial" w:cs="Arial"/>
          <w:sz w:val="24"/>
          <w:szCs w:val="24"/>
        </w:rPr>
        <w:t>, Jalisco, con fundamento en el artículo 115  fracción I y II de la Constitución Política de los Estados Unidos Mexicanos ,73</w:t>
      </w:r>
      <w:r w:rsidR="00CD508E">
        <w:rPr>
          <w:rFonts w:ascii="Arial" w:eastAsia="Times New Roman" w:hAnsi="Arial" w:cs="Arial"/>
          <w:sz w:val="24"/>
          <w:szCs w:val="24"/>
        </w:rPr>
        <w:t xml:space="preserve"> y </w:t>
      </w:r>
      <w:r w:rsidRPr="00BC5808">
        <w:rPr>
          <w:rFonts w:ascii="Arial" w:eastAsia="Times New Roman" w:hAnsi="Arial" w:cs="Arial"/>
          <w:sz w:val="24"/>
          <w:szCs w:val="24"/>
        </w:rPr>
        <w:t>8</w:t>
      </w:r>
      <w:r w:rsidR="00CD508E">
        <w:rPr>
          <w:rFonts w:ascii="Arial" w:eastAsia="Times New Roman" w:hAnsi="Arial" w:cs="Arial"/>
          <w:sz w:val="24"/>
          <w:szCs w:val="24"/>
        </w:rPr>
        <w:t>8</w:t>
      </w:r>
      <w:r w:rsidRPr="00BC5808">
        <w:rPr>
          <w:rFonts w:ascii="Arial" w:eastAsia="Times New Roman" w:hAnsi="Arial" w:cs="Arial"/>
          <w:sz w:val="24"/>
          <w:szCs w:val="24"/>
        </w:rPr>
        <w:t xml:space="preserve"> fracción IV, 86  de la Constitución Política del Estado de Jalisco, así como lo normado en los artículos </w:t>
      </w:r>
      <w:r w:rsidR="00CD508E">
        <w:rPr>
          <w:rFonts w:ascii="Arial" w:eastAsia="Times New Roman" w:hAnsi="Arial" w:cs="Arial"/>
          <w:sz w:val="24"/>
          <w:szCs w:val="24"/>
        </w:rPr>
        <w:t xml:space="preserve">87 fracción I, 91 fracción I, 92 fracción I, 96  y demás relativos </w:t>
      </w:r>
      <w:r w:rsidRPr="00BC5808">
        <w:rPr>
          <w:rFonts w:ascii="Arial" w:eastAsia="Times New Roman" w:hAnsi="Arial" w:cs="Arial"/>
          <w:sz w:val="24"/>
          <w:szCs w:val="24"/>
        </w:rPr>
        <w:t>y aplicables del Reglamento Interior del Ayuntamiento de Zapotlán el Grande</w:t>
      </w:r>
      <w:r w:rsidR="00EA2370" w:rsidRPr="00BC5808">
        <w:rPr>
          <w:rFonts w:ascii="Arial" w:eastAsia="Times New Roman" w:hAnsi="Arial" w:cs="Arial"/>
          <w:sz w:val="24"/>
          <w:szCs w:val="24"/>
        </w:rPr>
        <w:t xml:space="preserve"> Jalisco</w:t>
      </w:r>
      <w:r w:rsidRPr="00BC5808">
        <w:rPr>
          <w:rFonts w:ascii="Arial" w:eastAsia="Times New Roman" w:hAnsi="Arial" w:cs="Arial"/>
          <w:sz w:val="24"/>
          <w:szCs w:val="24"/>
        </w:rPr>
        <w:t xml:space="preserve">, </w:t>
      </w:r>
      <w:r w:rsidRPr="00BC5808">
        <w:rPr>
          <w:rFonts w:ascii="Arial" w:hAnsi="Arial" w:cs="Arial"/>
          <w:sz w:val="24"/>
          <w:szCs w:val="24"/>
        </w:rPr>
        <w:t>me permito presentar a la distinguida consideración de este H</w:t>
      </w:r>
      <w:r w:rsidR="00C83D15">
        <w:rPr>
          <w:rFonts w:ascii="Arial" w:hAnsi="Arial" w:cs="Arial"/>
          <w:sz w:val="24"/>
          <w:szCs w:val="24"/>
        </w:rPr>
        <w:t xml:space="preserve">onorable </w:t>
      </w:r>
      <w:r w:rsidRPr="00BC5808">
        <w:rPr>
          <w:rFonts w:ascii="Arial" w:hAnsi="Arial" w:cs="Arial"/>
          <w:sz w:val="24"/>
          <w:szCs w:val="24"/>
        </w:rPr>
        <w:t>Ayuntamiento en Pleno</w:t>
      </w:r>
      <w:bookmarkStart w:id="0" w:name="_Hlk193799337"/>
      <w:r w:rsidRPr="00BC5808">
        <w:rPr>
          <w:rFonts w:ascii="Arial" w:hAnsi="Arial" w:cs="Arial"/>
          <w:sz w:val="24"/>
          <w:szCs w:val="24"/>
        </w:rPr>
        <w:t xml:space="preserve">, </w:t>
      </w:r>
      <w:r w:rsidR="004C7CC7" w:rsidRPr="00BC5808">
        <w:rPr>
          <w:rFonts w:ascii="Arial" w:hAnsi="Arial" w:cs="Arial"/>
          <w:b/>
          <w:sz w:val="24"/>
          <w:szCs w:val="24"/>
        </w:rPr>
        <w:t xml:space="preserve">INICIATIVA DE ACUERDO ECONÓMICO QUE PROPONE  LA CELEBRACIÓN  DEL CONVENIO DE COLABORACIÓN  </w:t>
      </w:r>
      <w:r w:rsidR="00A80A3F">
        <w:rPr>
          <w:rFonts w:ascii="Arial" w:hAnsi="Arial" w:cs="Arial"/>
          <w:b/>
          <w:sz w:val="24"/>
          <w:szCs w:val="24"/>
        </w:rPr>
        <w:t>Y COOPERACIÓN CON “LA ACAI” (AGENCIA DE CONECTIVIDAD Y ACCESO A INTERNET)</w:t>
      </w:r>
      <w:r w:rsidR="00BC5808" w:rsidRPr="00BC5808">
        <w:rPr>
          <w:rFonts w:ascii="Arial" w:hAnsi="Arial" w:cs="Arial"/>
          <w:b/>
          <w:sz w:val="24"/>
          <w:szCs w:val="24"/>
        </w:rPr>
        <w:t>,</w:t>
      </w:r>
      <w:r w:rsidR="00BC5808" w:rsidRPr="00BC5808">
        <w:rPr>
          <w:rFonts w:ascii="Arial" w:eastAsia="Calibri" w:hAnsi="Arial" w:cs="Arial"/>
          <w:b/>
          <w:iCs/>
          <w:sz w:val="24"/>
          <w:szCs w:val="24"/>
        </w:rPr>
        <w:t xml:space="preserve"> </w:t>
      </w:r>
      <w:bookmarkEnd w:id="0"/>
      <w:r w:rsidR="00BC5808" w:rsidRPr="0030030D">
        <w:rPr>
          <w:rFonts w:ascii="Arial" w:eastAsia="Calibri" w:hAnsi="Arial" w:cs="Arial"/>
          <w:bCs/>
          <w:iCs/>
          <w:sz w:val="24"/>
          <w:szCs w:val="24"/>
        </w:rPr>
        <w:t>que</w:t>
      </w:r>
      <w:r w:rsidR="00973503" w:rsidRPr="00BC5808">
        <w:rPr>
          <w:rFonts w:ascii="Arial" w:eastAsia="Calibri" w:hAnsi="Arial" w:cs="Arial"/>
          <w:sz w:val="24"/>
          <w:szCs w:val="24"/>
        </w:rPr>
        <w:t xml:space="preserve"> se fundamenta en la siguiente:</w:t>
      </w:r>
    </w:p>
    <w:p w14:paraId="5F03EB6A" w14:textId="77777777" w:rsidR="005D0A24" w:rsidRPr="00BC5808" w:rsidRDefault="005D0A24" w:rsidP="007F2FE5">
      <w:pPr>
        <w:spacing w:after="0" w:line="360" w:lineRule="auto"/>
        <w:jc w:val="both"/>
        <w:rPr>
          <w:rFonts w:ascii="Arial" w:eastAsia="Calibri" w:hAnsi="Arial" w:cs="Arial"/>
          <w:sz w:val="24"/>
          <w:szCs w:val="24"/>
        </w:rPr>
      </w:pPr>
    </w:p>
    <w:p w14:paraId="6649E2BB" w14:textId="776041FC" w:rsidR="00973503" w:rsidRPr="00BC5808" w:rsidRDefault="00973503" w:rsidP="007F2FE5">
      <w:pPr>
        <w:spacing w:after="0" w:line="360" w:lineRule="auto"/>
        <w:jc w:val="center"/>
        <w:rPr>
          <w:rFonts w:ascii="Arial" w:eastAsia="Calibri" w:hAnsi="Arial" w:cs="Arial"/>
          <w:b/>
          <w:sz w:val="24"/>
          <w:szCs w:val="24"/>
        </w:rPr>
      </w:pPr>
      <w:r w:rsidRPr="00BC5808">
        <w:rPr>
          <w:rFonts w:ascii="Arial" w:eastAsia="Calibri" w:hAnsi="Arial" w:cs="Arial"/>
          <w:b/>
          <w:sz w:val="24"/>
          <w:szCs w:val="24"/>
        </w:rPr>
        <w:t>E</w:t>
      </w:r>
      <w:r w:rsidR="00C11674" w:rsidRPr="00BC5808">
        <w:rPr>
          <w:rFonts w:ascii="Arial" w:eastAsia="Calibri" w:hAnsi="Arial" w:cs="Arial"/>
          <w:b/>
          <w:sz w:val="24"/>
          <w:szCs w:val="24"/>
        </w:rPr>
        <w:t xml:space="preserve"> </w:t>
      </w:r>
      <w:r w:rsidRPr="00BC5808">
        <w:rPr>
          <w:rFonts w:ascii="Arial" w:eastAsia="Calibri" w:hAnsi="Arial" w:cs="Arial"/>
          <w:b/>
          <w:sz w:val="24"/>
          <w:szCs w:val="24"/>
        </w:rPr>
        <w:t>X</w:t>
      </w:r>
      <w:r w:rsidR="00C11674" w:rsidRPr="00BC5808">
        <w:rPr>
          <w:rFonts w:ascii="Arial" w:eastAsia="Calibri" w:hAnsi="Arial" w:cs="Arial"/>
          <w:b/>
          <w:sz w:val="24"/>
          <w:szCs w:val="24"/>
        </w:rPr>
        <w:t xml:space="preserve"> </w:t>
      </w:r>
      <w:r w:rsidRPr="00BC5808">
        <w:rPr>
          <w:rFonts w:ascii="Arial" w:eastAsia="Calibri" w:hAnsi="Arial" w:cs="Arial"/>
          <w:b/>
          <w:sz w:val="24"/>
          <w:szCs w:val="24"/>
        </w:rPr>
        <w:t>P</w:t>
      </w:r>
      <w:r w:rsidR="00C11674" w:rsidRPr="00BC5808">
        <w:rPr>
          <w:rFonts w:ascii="Arial" w:eastAsia="Calibri" w:hAnsi="Arial" w:cs="Arial"/>
          <w:b/>
          <w:sz w:val="24"/>
          <w:szCs w:val="24"/>
        </w:rPr>
        <w:t xml:space="preserve"> </w:t>
      </w:r>
      <w:r w:rsidRPr="00BC5808">
        <w:rPr>
          <w:rFonts w:ascii="Arial" w:eastAsia="Calibri" w:hAnsi="Arial" w:cs="Arial"/>
          <w:b/>
          <w:sz w:val="24"/>
          <w:szCs w:val="24"/>
        </w:rPr>
        <w:t>O</w:t>
      </w:r>
      <w:r w:rsidR="00C11674" w:rsidRPr="00BC5808">
        <w:rPr>
          <w:rFonts w:ascii="Arial" w:eastAsia="Calibri" w:hAnsi="Arial" w:cs="Arial"/>
          <w:b/>
          <w:sz w:val="24"/>
          <w:szCs w:val="24"/>
        </w:rPr>
        <w:t xml:space="preserve"> </w:t>
      </w:r>
      <w:r w:rsidRPr="00BC5808">
        <w:rPr>
          <w:rFonts w:ascii="Arial" w:eastAsia="Calibri" w:hAnsi="Arial" w:cs="Arial"/>
          <w:b/>
          <w:sz w:val="24"/>
          <w:szCs w:val="24"/>
        </w:rPr>
        <w:t>S</w:t>
      </w:r>
      <w:r w:rsidR="00C11674" w:rsidRPr="00BC5808">
        <w:rPr>
          <w:rFonts w:ascii="Arial" w:eastAsia="Calibri" w:hAnsi="Arial" w:cs="Arial"/>
          <w:b/>
          <w:sz w:val="24"/>
          <w:szCs w:val="24"/>
        </w:rPr>
        <w:t xml:space="preserve"> </w:t>
      </w:r>
      <w:r w:rsidRPr="00BC5808">
        <w:rPr>
          <w:rFonts w:ascii="Arial" w:eastAsia="Calibri" w:hAnsi="Arial" w:cs="Arial"/>
          <w:b/>
          <w:sz w:val="24"/>
          <w:szCs w:val="24"/>
        </w:rPr>
        <w:t>I</w:t>
      </w:r>
      <w:r w:rsidR="00C11674" w:rsidRPr="00BC5808">
        <w:rPr>
          <w:rFonts w:ascii="Arial" w:eastAsia="Calibri" w:hAnsi="Arial" w:cs="Arial"/>
          <w:b/>
          <w:sz w:val="24"/>
          <w:szCs w:val="24"/>
        </w:rPr>
        <w:t xml:space="preserve"> </w:t>
      </w:r>
      <w:r w:rsidRPr="00BC5808">
        <w:rPr>
          <w:rFonts w:ascii="Arial" w:eastAsia="Calibri" w:hAnsi="Arial" w:cs="Arial"/>
          <w:b/>
          <w:sz w:val="24"/>
          <w:szCs w:val="24"/>
        </w:rPr>
        <w:t>C</w:t>
      </w:r>
      <w:r w:rsidR="00C11674" w:rsidRPr="00BC5808">
        <w:rPr>
          <w:rFonts w:ascii="Arial" w:eastAsia="Calibri" w:hAnsi="Arial" w:cs="Arial"/>
          <w:b/>
          <w:sz w:val="24"/>
          <w:szCs w:val="24"/>
        </w:rPr>
        <w:t xml:space="preserve"> </w:t>
      </w:r>
      <w:r w:rsidRPr="00BC5808">
        <w:rPr>
          <w:rFonts w:ascii="Arial" w:eastAsia="Calibri" w:hAnsi="Arial" w:cs="Arial"/>
          <w:b/>
          <w:sz w:val="24"/>
          <w:szCs w:val="24"/>
        </w:rPr>
        <w:t>I</w:t>
      </w:r>
      <w:r w:rsidR="00C11674" w:rsidRPr="00BC5808">
        <w:rPr>
          <w:rFonts w:ascii="Arial" w:eastAsia="Calibri" w:hAnsi="Arial" w:cs="Arial"/>
          <w:b/>
          <w:sz w:val="24"/>
          <w:szCs w:val="24"/>
        </w:rPr>
        <w:t xml:space="preserve"> </w:t>
      </w:r>
      <w:r w:rsidR="007F2FE5">
        <w:rPr>
          <w:rFonts w:ascii="Arial" w:eastAsia="Calibri" w:hAnsi="Arial" w:cs="Arial"/>
          <w:b/>
          <w:sz w:val="24"/>
          <w:szCs w:val="24"/>
        </w:rPr>
        <w:t xml:space="preserve">O </w:t>
      </w:r>
      <w:r w:rsidRPr="00BC5808">
        <w:rPr>
          <w:rFonts w:ascii="Arial" w:eastAsia="Calibri" w:hAnsi="Arial" w:cs="Arial"/>
          <w:b/>
          <w:sz w:val="24"/>
          <w:szCs w:val="24"/>
        </w:rPr>
        <w:t>N</w:t>
      </w:r>
      <w:r w:rsidR="00C11674" w:rsidRPr="00BC5808">
        <w:rPr>
          <w:rFonts w:ascii="Arial" w:eastAsia="Calibri" w:hAnsi="Arial" w:cs="Arial"/>
          <w:b/>
          <w:sz w:val="24"/>
          <w:szCs w:val="24"/>
        </w:rPr>
        <w:t xml:space="preserve">  </w:t>
      </w:r>
      <w:r w:rsidRPr="00BC5808">
        <w:rPr>
          <w:rFonts w:ascii="Arial" w:eastAsia="Calibri" w:hAnsi="Arial" w:cs="Arial"/>
          <w:b/>
          <w:sz w:val="24"/>
          <w:szCs w:val="24"/>
        </w:rPr>
        <w:t xml:space="preserve"> D</w:t>
      </w:r>
      <w:r w:rsidR="00C11674" w:rsidRPr="00BC5808">
        <w:rPr>
          <w:rFonts w:ascii="Arial" w:eastAsia="Calibri" w:hAnsi="Arial" w:cs="Arial"/>
          <w:b/>
          <w:sz w:val="24"/>
          <w:szCs w:val="24"/>
        </w:rPr>
        <w:t xml:space="preserve"> </w:t>
      </w:r>
      <w:r w:rsidRPr="00BC5808">
        <w:rPr>
          <w:rFonts w:ascii="Arial" w:eastAsia="Calibri" w:hAnsi="Arial" w:cs="Arial"/>
          <w:b/>
          <w:sz w:val="24"/>
          <w:szCs w:val="24"/>
        </w:rPr>
        <w:t>E</w:t>
      </w:r>
      <w:r w:rsidR="00C11674" w:rsidRPr="00BC5808">
        <w:rPr>
          <w:rFonts w:ascii="Arial" w:eastAsia="Calibri" w:hAnsi="Arial" w:cs="Arial"/>
          <w:b/>
          <w:sz w:val="24"/>
          <w:szCs w:val="24"/>
        </w:rPr>
        <w:t xml:space="preserve">  </w:t>
      </w:r>
      <w:r w:rsidRPr="00BC5808">
        <w:rPr>
          <w:rFonts w:ascii="Arial" w:eastAsia="Calibri" w:hAnsi="Arial" w:cs="Arial"/>
          <w:b/>
          <w:sz w:val="24"/>
          <w:szCs w:val="24"/>
        </w:rPr>
        <w:t xml:space="preserve"> M</w:t>
      </w:r>
      <w:r w:rsidR="00C11674" w:rsidRPr="00BC5808">
        <w:rPr>
          <w:rFonts w:ascii="Arial" w:eastAsia="Calibri" w:hAnsi="Arial" w:cs="Arial"/>
          <w:b/>
          <w:sz w:val="24"/>
          <w:szCs w:val="24"/>
        </w:rPr>
        <w:t xml:space="preserve"> </w:t>
      </w:r>
      <w:r w:rsidRPr="00BC5808">
        <w:rPr>
          <w:rFonts w:ascii="Arial" w:eastAsia="Calibri" w:hAnsi="Arial" w:cs="Arial"/>
          <w:b/>
          <w:sz w:val="24"/>
          <w:szCs w:val="24"/>
        </w:rPr>
        <w:t>O</w:t>
      </w:r>
      <w:r w:rsidR="00C11674" w:rsidRPr="00BC5808">
        <w:rPr>
          <w:rFonts w:ascii="Arial" w:eastAsia="Calibri" w:hAnsi="Arial" w:cs="Arial"/>
          <w:b/>
          <w:sz w:val="24"/>
          <w:szCs w:val="24"/>
        </w:rPr>
        <w:t xml:space="preserve"> </w:t>
      </w:r>
      <w:r w:rsidRPr="00BC5808">
        <w:rPr>
          <w:rFonts w:ascii="Arial" w:eastAsia="Calibri" w:hAnsi="Arial" w:cs="Arial"/>
          <w:b/>
          <w:sz w:val="24"/>
          <w:szCs w:val="24"/>
        </w:rPr>
        <w:t>T</w:t>
      </w:r>
      <w:r w:rsidR="00C11674" w:rsidRPr="00BC5808">
        <w:rPr>
          <w:rFonts w:ascii="Arial" w:eastAsia="Calibri" w:hAnsi="Arial" w:cs="Arial"/>
          <w:b/>
          <w:sz w:val="24"/>
          <w:szCs w:val="24"/>
        </w:rPr>
        <w:t xml:space="preserve"> </w:t>
      </w:r>
      <w:r w:rsidRPr="00BC5808">
        <w:rPr>
          <w:rFonts w:ascii="Arial" w:eastAsia="Calibri" w:hAnsi="Arial" w:cs="Arial"/>
          <w:b/>
          <w:sz w:val="24"/>
          <w:szCs w:val="24"/>
        </w:rPr>
        <w:t>I</w:t>
      </w:r>
      <w:r w:rsidR="00C11674" w:rsidRPr="00BC5808">
        <w:rPr>
          <w:rFonts w:ascii="Arial" w:eastAsia="Calibri" w:hAnsi="Arial" w:cs="Arial"/>
          <w:b/>
          <w:sz w:val="24"/>
          <w:szCs w:val="24"/>
        </w:rPr>
        <w:t xml:space="preserve"> </w:t>
      </w:r>
      <w:r w:rsidRPr="00BC5808">
        <w:rPr>
          <w:rFonts w:ascii="Arial" w:eastAsia="Calibri" w:hAnsi="Arial" w:cs="Arial"/>
          <w:b/>
          <w:sz w:val="24"/>
          <w:szCs w:val="24"/>
        </w:rPr>
        <w:t>V</w:t>
      </w:r>
      <w:r w:rsidR="00C11674" w:rsidRPr="00BC5808">
        <w:rPr>
          <w:rFonts w:ascii="Arial" w:eastAsia="Calibri" w:hAnsi="Arial" w:cs="Arial"/>
          <w:b/>
          <w:sz w:val="24"/>
          <w:szCs w:val="24"/>
        </w:rPr>
        <w:t xml:space="preserve"> </w:t>
      </w:r>
      <w:r w:rsidRPr="00BC5808">
        <w:rPr>
          <w:rFonts w:ascii="Arial" w:eastAsia="Calibri" w:hAnsi="Arial" w:cs="Arial"/>
          <w:b/>
          <w:sz w:val="24"/>
          <w:szCs w:val="24"/>
        </w:rPr>
        <w:t>O</w:t>
      </w:r>
      <w:r w:rsidR="00C11674" w:rsidRPr="00BC5808">
        <w:rPr>
          <w:rFonts w:ascii="Arial" w:eastAsia="Calibri" w:hAnsi="Arial" w:cs="Arial"/>
          <w:b/>
          <w:sz w:val="24"/>
          <w:szCs w:val="24"/>
        </w:rPr>
        <w:t xml:space="preserve"> </w:t>
      </w:r>
      <w:r w:rsidRPr="00BC5808">
        <w:rPr>
          <w:rFonts w:ascii="Arial" w:eastAsia="Calibri" w:hAnsi="Arial" w:cs="Arial"/>
          <w:b/>
          <w:sz w:val="24"/>
          <w:szCs w:val="24"/>
        </w:rPr>
        <w:t>S</w:t>
      </w:r>
      <w:r w:rsidR="00957756" w:rsidRPr="00BC5808">
        <w:rPr>
          <w:rFonts w:ascii="Arial" w:eastAsia="Calibri" w:hAnsi="Arial" w:cs="Arial"/>
          <w:b/>
          <w:sz w:val="24"/>
          <w:szCs w:val="24"/>
        </w:rPr>
        <w:t>:</w:t>
      </w:r>
    </w:p>
    <w:p w14:paraId="5D373564" w14:textId="77777777" w:rsidR="00317D4A" w:rsidRPr="00BC5808" w:rsidRDefault="00317D4A" w:rsidP="007F2FE5">
      <w:pPr>
        <w:spacing w:after="0" w:line="360" w:lineRule="auto"/>
        <w:jc w:val="center"/>
        <w:rPr>
          <w:rFonts w:ascii="Arial" w:eastAsia="Calibri" w:hAnsi="Arial" w:cs="Arial"/>
          <w:b/>
          <w:sz w:val="24"/>
          <w:szCs w:val="24"/>
        </w:rPr>
      </w:pPr>
    </w:p>
    <w:p w14:paraId="3B8C0683" w14:textId="3F1BD641" w:rsidR="00973503" w:rsidRPr="00BC5808" w:rsidRDefault="00973503" w:rsidP="007F2FE5">
      <w:pPr>
        <w:pStyle w:val="Sinespaciado"/>
        <w:spacing w:line="360" w:lineRule="auto"/>
        <w:jc w:val="both"/>
        <w:rPr>
          <w:rFonts w:ascii="Arial" w:eastAsia="Calibri" w:hAnsi="Arial" w:cs="Arial"/>
        </w:rPr>
      </w:pPr>
      <w:r w:rsidRPr="00BC5808">
        <w:rPr>
          <w:rFonts w:ascii="Arial" w:eastAsia="Calibri" w:hAnsi="Arial" w:cs="Arial"/>
          <w:b/>
        </w:rPr>
        <w:t>1.-</w:t>
      </w:r>
      <w:r w:rsidRPr="00BC5808">
        <w:rPr>
          <w:rFonts w:ascii="Arial" w:eastAsia="Calibri" w:hAnsi="Arial" w:cs="Arial"/>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05E29C9F" w14:textId="6FD0C388" w:rsidR="00B76E46" w:rsidRDefault="00B76E46" w:rsidP="007F2FE5">
      <w:pPr>
        <w:pStyle w:val="Sinespaciado"/>
        <w:spacing w:line="360" w:lineRule="auto"/>
        <w:jc w:val="both"/>
        <w:rPr>
          <w:rFonts w:ascii="Arial" w:eastAsia="Calibri" w:hAnsi="Arial" w:cs="Arial"/>
        </w:rPr>
      </w:pPr>
    </w:p>
    <w:p w14:paraId="36EA38C2" w14:textId="77777777" w:rsidR="006D77B3" w:rsidRPr="00BC5808" w:rsidRDefault="006D77B3" w:rsidP="007F2FE5">
      <w:pPr>
        <w:pStyle w:val="Sinespaciado"/>
        <w:spacing w:line="360" w:lineRule="auto"/>
        <w:jc w:val="both"/>
        <w:rPr>
          <w:rFonts w:ascii="Arial" w:eastAsia="Calibri" w:hAnsi="Arial" w:cs="Arial"/>
        </w:rPr>
      </w:pPr>
    </w:p>
    <w:p w14:paraId="619F28BF" w14:textId="77777777" w:rsidR="00973503" w:rsidRPr="00BC5808" w:rsidRDefault="00973503" w:rsidP="007F2FE5">
      <w:pPr>
        <w:spacing w:after="0" w:line="360" w:lineRule="auto"/>
        <w:jc w:val="both"/>
        <w:rPr>
          <w:rFonts w:ascii="Arial" w:eastAsia="Calibri" w:hAnsi="Arial" w:cs="Arial"/>
          <w:sz w:val="24"/>
          <w:szCs w:val="24"/>
        </w:rPr>
      </w:pPr>
      <w:r w:rsidRPr="00BC5808">
        <w:rPr>
          <w:rFonts w:ascii="Arial" w:eastAsia="Calibri" w:hAnsi="Arial" w:cs="Arial"/>
          <w:b/>
          <w:sz w:val="24"/>
          <w:szCs w:val="24"/>
        </w:rPr>
        <w:lastRenderedPageBreak/>
        <w:t>2.-</w:t>
      </w:r>
      <w:r w:rsidRPr="00BC5808">
        <w:rPr>
          <w:rFonts w:ascii="Arial" w:eastAsia="Calibri" w:hAnsi="Arial" w:cs="Arial"/>
          <w:sz w:val="24"/>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31EB0EF0" w14:textId="77777777" w:rsidR="00161652" w:rsidRPr="00BC5808" w:rsidRDefault="00161652" w:rsidP="007F2FE5">
      <w:pPr>
        <w:spacing w:after="0" w:line="360" w:lineRule="auto"/>
        <w:jc w:val="both"/>
        <w:rPr>
          <w:rFonts w:ascii="Arial" w:eastAsia="Calibri" w:hAnsi="Arial" w:cs="Arial"/>
          <w:sz w:val="24"/>
          <w:szCs w:val="24"/>
        </w:rPr>
      </w:pPr>
    </w:p>
    <w:p w14:paraId="21A8E814" w14:textId="5DEB8A1F" w:rsidR="003C37F0" w:rsidRDefault="00973503" w:rsidP="007F2FE5">
      <w:pPr>
        <w:spacing w:after="0" w:line="360" w:lineRule="auto"/>
        <w:jc w:val="both"/>
        <w:rPr>
          <w:rFonts w:ascii="Arial" w:eastAsia="Calibri" w:hAnsi="Arial" w:cs="Arial"/>
          <w:iCs/>
          <w:sz w:val="24"/>
          <w:szCs w:val="24"/>
        </w:rPr>
      </w:pPr>
      <w:r w:rsidRPr="00BC5808">
        <w:rPr>
          <w:rFonts w:ascii="Arial" w:eastAsia="Calibri" w:hAnsi="Arial" w:cs="Arial"/>
          <w:b/>
          <w:sz w:val="24"/>
          <w:szCs w:val="24"/>
        </w:rPr>
        <w:t>3.-</w:t>
      </w:r>
      <w:r w:rsidRPr="00BC5808">
        <w:rPr>
          <w:rFonts w:ascii="Arial" w:eastAsia="Calibri" w:hAnsi="Arial" w:cs="Arial"/>
          <w:sz w:val="24"/>
          <w:szCs w:val="24"/>
        </w:rPr>
        <w:t xml:space="preserve"> Por su parte la Ley de Gobierno y la Administración Pública Municipal del Estado de Jalisco, determina que el Ayuntamiento tiene la facultad para celebrar convenios con organismos </w:t>
      </w:r>
      <w:r w:rsidRPr="00BC5808">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w:t>
      </w:r>
      <w:r w:rsidR="00DD1F24" w:rsidRPr="00BC5808">
        <w:rPr>
          <w:rFonts w:ascii="Arial" w:eastAsia="Calibri" w:hAnsi="Arial" w:cs="Arial"/>
          <w:iCs/>
          <w:sz w:val="24"/>
          <w:szCs w:val="24"/>
        </w:rPr>
        <w:t>lguna de las funciones que los M</w:t>
      </w:r>
      <w:r w:rsidRPr="00BC5808">
        <w:rPr>
          <w:rFonts w:ascii="Arial" w:eastAsia="Calibri" w:hAnsi="Arial" w:cs="Arial"/>
          <w:iCs/>
          <w:sz w:val="24"/>
          <w:szCs w:val="24"/>
        </w:rPr>
        <w:t>unicipios tengan a su cargo o se ejerzan coordinadamente por el Estado y el propio Municipio.</w:t>
      </w:r>
    </w:p>
    <w:p w14:paraId="301E9D95" w14:textId="21901A33" w:rsidR="00552CA8" w:rsidRDefault="00552CA8" w:rsidP="007F2FE5">
      <w:pPr>
        <w:spacing w:after="0" w:line="360" w:lineRule="auto"/>
        <w:jc w:val="both"/>
        <w:rPr>
          <w:rFonts w:ascii="Arial" w:eastAsia="Calibri" w:hAnsi="Arial" w:cs="Arial"/>
          <w:iCs/>
          <w:sz w:val="24"/>
          <w:szCs w:val="24"/>
        </w:rPr>
      </w:pPr>
    </w:p>
    <w:p w14:paraId="3049CB6E" w14:textId="7747A543" w:rsidR="00552CA8" w:rsidRPr="00BC5808" w:rsidRDefault="00552CA8" w:rsidP="007F2FE5">
      <w:pPr>
        <w:spacing w:after="0" w:line="360" w:lineRule="auto"/>
        <w:jc w:val="both"/>
        <w:rPr>
          <w:rFonts w:ascii="Arial" w:eastAsia="Calibri" w:hAnsi="Arial" w:cs="Arial"/>
          <w:iCs/>
          <w:sz w:val="24"/>
          <w:szCs w:val="24"/>
        </w:rPr>
      </w:pPr>
      <w:r>
        <w:rPr>
          <w:rFonts w:ascii="Arial" w:eastAsia="Calibri" w:hAnsi="Arial" w:cs="Arial"/>
          <w:iCs/>
          <w:sz w:val="24"/>
          <w:szCs w:val="24"/>
        </w:rPr>
        <w:t xml:space="preserve">4.- </w:t>
      </w:r>
      <w:r w:rsidR="00A80A3F">
        <w:rPr>
          <w:rFonts w:ascii="Arial" w:eastAsia="Calibri" w:hAnsi="Arial" w:cs="Arial"/>
          <w:iCs/>
          <w:sz w:val="24"/>
          <w:szCs w:val="24"/>
        </w:rPr>
        <w:t>Con el objetivo de impulsar un cambio estructural en los sectore</w:t>
      </w:r>
      <w:bookmarkStart w:id="1" w:name="_GoBack"/>
      <w:bookmarkEnd w:id="1"/>
      <w:r w:rsidR="00A80A3F">
        <w:rPr>
          <w:rFonts w:ascii="Arial" w:eastAsia="Calibri" w:hAnsi="Arial" w:cs="Arial"/>
          <w:iCs/>
          <w:sz w:val="24"/>
          <w:szCs w:val="24"/>
        </w:rPr>
        <w:t>s en los sectores de telecomunicaciones y de radiodifusión de nuestro país, en el año 2013 se reformaron y adicionaron diversas disposiciones de los artículos 6,</w:t>
      </w:r>
      <w:r w:rsidR="00323A42">
        <w:rPr>
          <w:rFonts w:ascii="Arial" w:eastAsia="Calibri" w:hAnsi="Arial" w:cs="Arial"/>
          <w:iCs/>
          <w:sz w:val="24"/>
          <w:szCs w:val="24"/>
        </w:rPr>
        <w:t xml:space="preserve"> </w:t>
      </w:r>
      <w:r w:rsidR="00A80A3F">
        <w:rPr>
          <w:rFonts w:ascii="Arial" w:eastAsia="Calibri" w:hAnsi="Arial" w:cs="Arial"/>
          <w:iCs/>
          <w:sz w:val="24"/>
          <w:szCs w:val="24"/>
        </w:rPr>
        <w:t>7,</w:t>
      </w:r>
      <w:r w:rsidR="00323A42">
        <w:rPr>
          <w:rFonts w:ascii="Arial" w:eastAsia="Calibri" w:hAnsi="Arial" w:cs="Arial"/>
          <w:iCs/>
          <w:sz w:val="24"/>
          <w:szCs w:val="24"/>
        </w:rPr>
        <w:t xml:space="preserve"> </w:t>
      </w:r>
      <w:r w:rsidR="00A80A3F">
        <w:rPr>
          <w:rFonts w:ascii="Arial" w:eastAsia="Calibri" w:hAnsi="Arial" w:cs="Arial"/>
          <w:iCs/>
          <w:sz w:val="24"/>
          <w:szCs w:val="24"/>
        </w:rPr>
        <w:t>27,</w:t>
      </w:r>
      <w:r w:rsidR="00323A42">
        <w:rPr>
          <w:rFonts w:ascii="Arial" w:eastAsia="Calibri" w:hAnsi="Arial" w:cs="Arial"/>
          <w:iCs/>
          <w:sz w:val="24"/>
          <w:szCs w:val="24"/>
        </w:rPr>
        <w:t xml:space="preserve"> </w:t>
      </w:r>
      <w:r w:rsidR="00A80A3F">
        <w:rPr>
          <w:rFonts w:ascii="Arial" w:eastAsia="Calibri" w:hAnsi="Arial" w:cs="Arial"/>
          <w:iCs/>
          <w:sz w:val="24"/>
          <w:szCs w:val="24"/>
        </w:rPr>
        <w:t>28,</w:t>
      </w:r>
      <w:r w:rsidR="00323A42">
        <w:rPr>
          <w:rFonts w:ascii="Arial" w:eastAsia="Calibri" w:hAnsi="Arial" w:cs="Arial"/>
          <w:iCs/>
          <w:sz w:val="24"/>
          <w:szCs w:val="24"/>
        </w:rPr>
        <w:t xml:space="preserve"> </w:t>
      </w:r>
      <w:r w:rsidR="00A80A3F">
        <w:rPr>
          <w:rFonts w:ascii="Arial" w:eastAsia="Calibri" w:hAnsi="Arial" w:cs="Arial"/>
          <w:iCs/>
          <w:sz w:val="24"/>
          <w:szCs w:val="24"/>
        </w:rPr>
        <w:t>73,</w:t>
      </w:r>
      <w:r w:rsidR="00323A42">
        <w:rPr>
          <w:rFonts w:ascii="Arial" w:eastAsia="Calibri" w:hAnsi="Arial" w:cs="Arial"/>
          <w:iCs/>
          <w:sz w:val="24"/>
          <w:szCs w:val="24"/>
        </w:rPr>
        <w:t xml:space="preserve"> </w:t>
      </w:r>
      <w:r w:rsidR="00A80A3F">
        <w:rPr>
          <w:rFonts w:ascii="Arial" w:eastAsia="Calibri" w:hAnsi="Arial" w:cs="Arial"/>
          <w:iCs/>
          <w:sz w:val="24"/>
          <w:szCs w:val="24"/>
        </w:rPr>
        <w:t>78,</w:t>
      </w:r>
      <w:r w:rsidR="00323A42">
        <w:rPr>
          <w:rFonts w:ascii="Arial" w:eastAsia="Calibri" w:hAnsi="Arial" w:cs="Arial"/>
          <w:iCs/>
          <w:sz w:val="24"/>
          <w:szCs w:val="24"/>
        </w:rPr>
        <w:t xml:space="preserve"> </w:t>
      </w:r>
      <w:r w:rsidR="00A80A3F">
        <w:rPr>
          <w:rFonts w:ascii="Arial" w:eastAsia="Calibri" w:hAnsi="Arial" w:cs="Arial"/>
          <w:iCs/>
          <w:sz w:val="24"/>
          <w:szCs w:val="24"/>
        </w:rPr>
        <w:t xml:space="preserve">94 y 105 de la Constitución Política de los Estados Unidos Mexicanos, estableciendo dos nuevos derechos humanos fundamentales, el acceso a banda ancha e Internet y la inclusión digital universal. </w:t>
      </w:r>
    </w:p>
    <w:p w14:paraId="13849D43" w14:textId="77777777" w:rsidR="00317D4A" w:rsidRPr="00BC5808" w:rsidRDefault="00317D4A" w:rsidP="007F2FE5">
      <w:pPr>
        <w:spacing w:after="0" w:line="360" w:lineRule="auto"/>
        <w:jc w:val="both"/>
        <w:rPr>
          <w:rFonts w:ascii="Arial" w:eastAsia="Calibri" w:hAnsi="Arial" w:cs="Arial"/>
          <w:b/>
          <w:iCs/>
          <w:sz w:val="24"/>
          <w:szCs w:val="24"/>
        </w:rPr>
      </w:pPr>
    </w:p>
    <w:p w14:paraId="1F2E676D" w14:textId="675C55CD" w:rsidR="00552CA8" w:rsidRDefault="00552CA8" w:rsidP="007F2FE5">
      <w:pPr>
        <w:spacing w:after="0" w:line="360" w:lineRule="auto"/>
        <w:jc w:val="both"/>
        <w:rPr>
          <w:rFonts w:ascii="Arial" w:eastAsia="Calibri" w:hAnsi="Arial" w:cs="Arial"/>
          <w:iCs/>
          <w:sz w:val="24"/>
          <w:szCs w:val="24"/>
        </w:rPr>
      </w:pPr>
      <w:r>
        <w:rPr>
          <w:rFonts w:ascii="Arial" w:eastAsia="Calibri" w:hAnsi="Arial" w:cs="Arial"/>
          <w:b/>
          <w:iCs/>
          <w:sz w:val="24"/>
          <w:szCs w:val="24"/>
        </w:rPr>
        <w:t>5</w:t>
      </w:r>
      <w:r w:rsidR="00DA441C" w:rsidRPr="00BC5808">
        <w:rPr>
          <w:rFonts w:ascii="Arial" w:eastAsia="Calibri" w:hAnsi="Arial" w:cs="Arial"/>
          <w:b/>
          <w:iCs/>
          <w:sz w:val="24"/>
          <w:szCs w:val="24"/>
        </w:rPr>
        <w:t>.</w:t>
      </w:r>
      <w:r w:rsidR="00424DBB" w:rsidRPr="00BC5808">
        <w:rPr>
          <w:rFonts w:ascii="Arial" w:eastAsia="Calibri" w:hAnsi="Arial" w:cs="Arial"/>
          <w:iCs/>
          <w:sz w:val="24"/>
          <w:szCs w:val="24"/>
        </w:rPr>
        <w:t xml:space="preserve">- </w:t>
      </w:r>
      <w:r w:rsidR="00A80A3F">
        <w:rPr>
          <w:rFonts w:ascii="Arial" w:eastAsia="Calibri" w:hAnsi="Arial" w:cs="Arial"/>
          <w:iCs/>
          <w:sz w:val="24"/>
          <w:szCs w:val="24"/>
        </w:rPr>
        <w:t xml:space="preserve">El 02 de noviembre de 2023, se </w:t>
      </w:r>
      <w:r w:rsidR="00657B21">
        <w:rPr>
          <w:rFonts w:ascii="Arial" w:eastAsia="Calibri" w:hAnsi="Arial" w:cs="Arial"/>
          <w:iCs/>
          <w:sz w:val="24"/>
          <w:szCs w:val="24"/>
        </w:rPr>
        <w:t>publicó</w:t>
      </w:r>
      <w:r w:rsidR="00A80A3F">
        <w:rPr>
          <w:rFonts w:ascii="Arial" w:eastAsia="Calibri" w:hAnsi="Arial" w:cs="Arial"/>
          <w:iCs/>
          <w:sz w:val="24"/>
          <w:szCs w:val="24"/>
        </w:rPr>
        <w:t xml:space="preserve"> en el Periódico Oficial </w:t>
      </w:r>
      <w:r w:rsidR="00657B21">
        <w:rPr>
          <w:rFonts w:ascii="Arial" w:eastAsia="Calibri" w:hAnsi="Arial" w:cs="Arial"/>
          <w:iCs/>
          <w:sz w:val="24"/>
          <w:szCs w:val="24"/>
        </w:rPr>
        <w:t xml:space="preserve">“El Estado de Jalisco”, la Ley Orgánica de la Agencia de Conectividad y Acceso a Internet, por virtud de la cual se crea el Organismo </w:t>
      </w:r>
      <w:proofErr w:type="spellStart"/>
      <w:r w:rsidR="00657B21">
        <w:rPr>
          <w:rFonts w:ascii="Arial" w:eastAsia="Calibri" w:hAnsi="Arial" w:cs="Arial"/>
          <w:iCs/>
          <w:sz w:val="24"/>
          <w:szCs w:val="24"/>
        </w:rPr>
        <w:t>Publico</w:t>
      </w:r>
      <w:proofErr w:type="spellEnd"/>
      <w:r w:rsidR="00657B21">
        <w:rPr>
          <w:rFonts w:ascii="Arial" w:eastAsia="Calibri" w:hAnsi="Arial" w:cs="Arial"/>
          <w:iCs/>
          <w:sz w:val="24"/>
          <w:szCs w:val="24"/>
        </w:rPr>
        <w:t xml:space="preserve"> Descentralizado Agencia de Conectividad y Acceso a Internet, la cual tiene por objeto proveer conectividad y acceso a servicios de telecomunicaciones a las dependencias y entidades del Gobierno del Estado, de la Federación y los Municipios, así como a la población en general del Estado de Jalisco. </w:t>
      </w:r>
      <w:r w:rsidR="00A80A3F">
        <w:rPr>
          <w:rFonts w:ascii="Arial" w:eastAsia="Calibri" w:hAnsi="Arial" w:cs="Arial"/>
          <w:iCs/>
          <w:sz w:val="24"/>
          <w:szCs w:val="24"/>
        </w:rPr>
        <w:t xml:space="preserve"> </w:t>
      </w:r>
    </w:p>
    <w:p w14:paraId="5A04533B" w14:textId="77777777" w:rsidR="00552CA8" w:rsidRDefault="00552CA8" w:rsidP="007F2FE5">
      <w:pPr>
        <w:spacing w:after="0" w:line="360" w:lineRule="auto"/>
        <w:jc w:val="both"/>
        <w:rPr>
          <w:rFonts w:ascii="Arial" w:eastAsia="Calibri" w:hAnsi="Arial" w:cs="Arial"/>
          <w:iCs/>
          <w:sz w:val="24"/>
          <w:szCs w:val="24"/>
        </w:rPr>
      </w:pPr>
    </w:p>
    <w:p w14:paraId="0562AAFE" w14:textId="0BB130CF" w:rsidR="005D0A24" w:rsidRDefault="00552CA8" w:rsidP="00657B21">
      <w:pPr>
        <w:spacing w:after="0" w:line="360" w:lineRule="auto"/>
        <w:jc w:val="both"/>
        <w:rPr>
          <w:rFonts w:ascii="Arial" w:eastAsia="Calibri" w:hAnsi="Arial" w:cs="Arial"/>
          <w:iCs/>
          <w:sz w:val="24"/>
          <w:szCs w:val="24"/>
        </w:rPr>
      </w:pPr>
      <w:r>
        <w:rPr>
          <w:rFonts w:ascii="Arial" w:eastAsia="Calibri" w:hAnsi="Arial" w:cs="Arial"/>
          <w:b/>
          <w:bCs/>
          <w:iCs/>
          <w:sz w:val="24"/>
          <w:szCs w:val="24"/>
        </w:rPr>
        <w:t xml:space="preserve">6.- </w:t>
      </w:r>
      <w:r w:rsidR="00657B21">
        <w:rPr>
          <w:rFonts w:ascii="Arial" w:eastAsia="Calibri" w:hAnsi="Arial" w:cs="Arial"/>
          <w:iCs/>
          <w:sz w:val="24"/>
          <w:szCs w:val="24"/>
        </w:rPr>
        <w:t xml:space="preserve">Con fecha 21 de enero de 2021 “El Estado”, a través de la coordinación General de Innovación Gubernamental de Jefatura de Gabinete, la Secretaria de Administración del Estado de Jalisco, y el Municipio de Zapotlán el Grande, Jalisco, celebraron un convenio </w:t>
      </w:r>
      <w:r w:rsidR="00657B21">
        <w:rPr>
          <w:rFonts w:ascii="Arial" w:eastAsia="Calibri" w:hAnsi="Arial" w:cs="Arial"/>
          <w:iCs/>
          <w:sz w:val="24"/>
          <w:szCs w:val="24"/>
        </w:rPr>
        <w:lastRenderedPageBreak/>
        <w:t xml:space="preserve">general de colaboración y cooperación para emprender acciones coordinadas en materia de radiodifusión, telecomunicaciones, gobierno digital o electrónico, acceso a las tecnologías de la información, comunicación y todo lo relativo al proyecto denominado Red Estatal Digital Jalisco. </w:t>
      </w:r>
    </w:p>
    <w:p w14:paraId="4E8100E0" w14:textId="2DB50A9D" w:rsidR="00657B21" w:rsidRPr="00657B21" w:rsidRDefault="00657B21" w:rsidP="00657B21">
      <w:pPr>
        <w:spacing w:after="0" w:line="360" w:lineRule="auto"/>
        <w:jc w:val="both"/>
        <w:rPr>
          <w:rFonts w:ascii="Arial" w:eastAsia="Calibri" w:hAnsi="Arial" w:cs="Arial"/>
          <w:b/>
          <w:bCs/>
          <w:iCs/>
          <w:sz w:val="24"/>
          <w:szCs w:val="24"/>
        </w:rPr>
      </w:pPr>
    </w:p>
    <w:p w14:paraId="795883BA" w14:textId="7E763041" w:rsidR="00767C09" w:rsidRPr="00BC5808" w:rsidRDefault="00552CA8" w:rsidP="007F2FE5">
      <w:pPr>
        <w:spacing w:after="0" w:line="360" w:lineRule="auto"/>
        <w:jc w:val="both"/>
        <w:rPr>
          <w:rFonts w:ascii="Arial" w:eastAsia="Calibri" w:hAnsi="Arial" w:cs="Arial"/>
          <w:b/>
          <w:iCs/>
          <w:sz w:val="24"/>
          <w:szCs w:val="24"/>
        </w:rPr>
      </w:pPr>
      <w:r>
        <w:rPr>
          <w:rFonts w:ascii="Arial" w:eastAsia="Calibri" w:hAnsi="Arial" w:cs="Arial"/>
          <w:b/>
          <w:iCs/>
          <w:sz w:val="24"/>
          <w:szCs w:val="24"/>
        </w:rPr>
        <w:t>7</w:t>
      </w:r>
      <w:r w:rsidR="003C564D" w:rsidRPr="00BC5808">
        <w:rPr>
          <w:rFonts w:ascii="Arial" w:eastAsia="Calibri" w:hAnsi="Arial" w:cs="Arial"/>
          <w:b/>
          <w:iCs/>
          <w:sz w:val="24"/>
          <w:szCs w:val="24"/>
        </w:rPr>
        <w:t xml:space="preserve">.- </w:t>
      </w:r>
      <w:r w:rsidR="004C7CC7" w:rsidRPr="00BC5808">
        <w:rPr>
          <w:rFonts w:ascii="Arial" w:eastAsia="Calibri" w:hAnsi="Arial" w:cs="Arial"/>
          <w:iCs/>
          <w:sz w:val="24"/>
          <w:szCs w:val="24"/>
        </w:rPr>
        <w:t xml:space="preserve">En razón de lo anterior </w:t>
      </w:r>
      <w:r w:rsidR="00E2175C" w:rsidRPr="00BC5808">
        <w:rPr>
          <w:rFonts w:ascii="Arial" w:eastAsia="Calibri" w:hAnsi="Arial" w:cs="Arial"/>
          <w:iCs/>
          <w:sz w:val="24"/>
          <w:szCs w:val="24"/>
        </w:rPr>
        <w:t xml:space="preserve">se </w:t>
      </w:r>
      <w:r w:rsidR="00181E34">
        <w:rPr>
          <w:rFonts w:ascii="Arial" w:eastAsia="Calibri" w:hAnsi="Arial" w:cs="Arial"/>
          <w:iCs/>
          <w:sz w:val="24"/>
          <w:szCs w:val="24"/>
        </w:rPr>
        <w:t>anexa</w:t>
      </w:r>
      <w:r w:rsidR="001B7E46">
        <w:rPr>
          <w:rFonts w:ascii="Arial" w:eastAsia="Calibri" w:hAnsi="Arial" w:cs="Arial"/>
          <w:iCs/>
          <w:sz w:val="24"/>
          <w:szCs w:val="24"/>
        </w:rPr>
        <w:t xml:space="preserve"> la propuesta de convenio de colaboración y </w:t>
      </w:r>
      <w:r w:rsidR="00657B21">
        <w:rPr>
          <w:rFonts w:ascii="Arial" w:eastAsia="Calibri" w:hAnsi="Arial" w:cs="Arial"/>
          <w:iCs/>
          <w:sz w:val="24"/>
          <w:szCs w:val="24"/>
        </w:rPr>
        <w:t xml:space="preserve">cooperación con </w:t>
      </w:r>
      <w:r w:rsidR="00657B21">
        <w:rPr>
          <w:rFonts w:ascii="Arial" w:eastAsia="Calibri" w:hAnsi="Arial" w:cs="Arial"/>
          <w:b/>
          <w:bCs/>
          <w:iCs/>
          <w:sz w:val="24"/>
          <w:szCs w:val="24"/>
        </w:rPr>
        <w:t>“LA ACAI”</w:t>
      </w:r>
      <w:r w:rsidR="001B7E46">
        <w:rPr>
          <w:rFonts w:ascii="Arial" w:eastAsia="Calibri" w:hAnsi="Arial" w:cs="Arial"/>
          <w:iCs/>
          <w:sz w:val="24"/>
          <w:szCs w:val="24"/>
        </w:rPr>
        <w:t xml:space="preserve"> </w:t>
      </w:r>
      <w:r w:rsidR="00657B21">
        <w:rPr>
          <w:rFonts w:ascii="Arial" w:eastAsia="Calibri" w:hAnsi="Arial" w:cs="Arial"/>
          <w:b/>
          <w:bCs/>
          <w:iCs/>
          <w:sz w:val="24"/>
          <w:szCs w:val="24"/>
        </w:rPr>
        <w:t xml:space="preserve">AGENCIA DE CONECTIVIDAD Y ACCESO A INTERNET, </w:t>
      </w:r>
      <w:r w:rsidR="001B7E46">
        <w:rPr>
          <w:rFonts w:ascii="Arial" w:eastAsia="Calibri" w:hAnsi="Arial" w:cs="Arial"/>
          <w:iCs/>
          <w:sz w:val="24"/>
          <w:szCs w:val="24"/>
        </w:rPr>
        <w:t>con el fin de</w:t>
      </w:r>
      <w:r w:rsidR="00657B21">
        <w:rPr>
          <w:rFonts w:ascii="Arial" w:eastAsia="Calibri" w:hAnsi="Arial" w:cs="Arial"/>
          <w:iCs/>
          <w:sz w:val="24"/>
          <w:szCs w:val="24"/>
        </w:rPr>
        <w:t xml:space="preserve"> emprender acciones coordinadas en materia de </w:t>
      </w:r>
      <w:r w:rsidR="006230E2">
        <w:rPr>
          <w:rFonts w:ascii="Arial" w:eastAsia="Calibri" w:hAnsi="Arial" w:cs="Arial"/>
          <w:iCs/>
          <w:sz w:val="24"/>
          <w:szCs w:val="24"/>
        </w:rPr>
        <w:t>radiodifusión, telecomunicaciones, gobierno digital o electrónico, acceso a las tecnologías de la información, comunicación y todo lo relativo al proyecto denominado Red Estatal Digital Jalisco,</w:t>
      </w:r>
      <w:r w:rsidR="001B7E46">
        <w:rPr>
          <w:rFonts w:ascii="Arial" w:eastAsia="Calibri" w:hAnsi="Arial" w:cs="Arial"/>
          <w:iCs/>
          <w:sz w:val="24"/>
          <w:szCs w:val="24"/>
        </w:rPr>
        <w:t xml:space="preserve"> a efecto de que se remita la viabilidad de la firma, con las declaraciones que le sean competentes por parte del municipio y estar en condiciones de establecer la </w:t>
      </w:r>
      <w:r w:rsidR="006230E2">
        <w:rPr>
          <w:rFonts w:ascii="Arial" w:eastAsia="Calibri" w:hAnsi="Arial" w:cs="Arial"/>
          <w:iCs/>
          <w:sz w:val="24"/>
          <w:szCs w:val="24"/>
        </w:rPr>
        <w:t>cooperación</w:t>
      </w:r>
      <w:r w:rsidR="001B7E46">
        <w:rPr>
          <w:rFonts w:ascii="Arial" w:eastAsia="Calibri" w:hAnsi="Arial" w:cs="Arial"/>
          <w:iCs/>
          <w:sz w:val="24"/>
          <w:szCs w:val="24"/>
        </w:rPr>
        <w:t xml:space="preserve"> para su firma o de ser el caso, manifiesten las observaciones que consideren pertinentes. </w:t>
      </w:r>
    </w:p>
    <w:p w14:paraId="463BC05D" w14:textId="77777777" w:rsidR="00317D4A" w:rsidRPr="00BC5808" w:rsidRDefault="00317D4A" w:rsidP="007F2FE5">
      <w:pPr>
        <w:spacing w:after="0" w:line="360" w:lineRule="auto"/>
        <w:jc w:val="both"/>
        <w:rPr>
          <w:rFonts w:ascii="Arial" w:eastAsia="Calibri" w:hAnsi="Arial" w:cs="Arial"/>
          <w:b/>
          <w:iCs/>
          <w:sz w:val="24"/>
          <w:szCs w:val="24"/>
        </w:rPr>
      </w:pPr>
    </w:p>
    <w:p w14:paraId="6F549390" w14:textId="69561111" w:rsidR="006F4A10" w:rsidRDefault="007F2FE5" w:rsidP="007F2FE5">
      <w:pPr>
        <w:spacing w:after="0" w:line="360" w:lineRule="auto"/>
        <w:jc w:val="both"/>
        <w:rPr>
          <w:rFonts w:ascii="Arial" w:eastAsia="Calibri" w:hAnsi="Arial" w:cs="Arial"/>
          <w:bCs/>
          <w:iCs/>
          <w:color w:val="000000" w:themeColor="text1"/>
          <w:sz w:val="24"/>
          <w:szCs w:val="24"/>
        </w:rPr>
      </w:pPr>
      <w:r>
        <w:rPr>
          <w:rFonts w:ascii="Arial" w:eastAsia="Calibri" w:hAnsi="Arial" w:cs="Arial"/>
          <w:b/>
          <w:iCs/>
          <w:sz w:val="24"/>
          <w:szCs w:val="24"/>
        </w:rPr>
        <w:t>8</w:t>
      </w:r>
      <w:r w:rsidR="00E2175C" w:rsidRPr="00BC5808">
        <w:rPr>
          <w:rFonts w:ascii="Arial" w:eastAsia="Calibri" w:hAnsi="Arial" w:cs="Arial"/>
          <w:b/>
          <w:iCs/>
          <w:color w:val="000000" w:themeColor="text1"/>
          <w:sz w:val="24"/>
          <w:szCs w:val="24"/>
        </w:rPr>
        <w:t>.-</w:t>
      </w:r>
      <w:r w:rsidR="005D1B4B">
        <w:rPr>
          <w:rFonts w:ascii="Arial" w:eastAsia="Calibri" w:hAnsi="Arial" w:cs="Arial"/>
          <w:b/>
          <w:iCs/>
          <w:color w:val="000000" w:themeColor="text1"/>
          <w:sz w:val="24"/>
          <w:szCs w:val="24"/>
        </w:rPr>
        <w:t xml:space="preserve"> </w:t>
      </w:r>
      <w:r w:rsidR="005D1B4B">
        <w:rPr>
          <w:rFonts w:ascii="Arial" w:eastAsia="Calibri" w:hAnsi="Arial" w:cs="Arial"/>
          <w:bCs/>
          <w:iCs/>
          <w:color w:val="000000" w:themeColor="text1"/>
          <w:sz w:val="24"/>
          <w:szCs w:val="24"/>
        </w:rPr>
        <w:t xml:space="preserve">Es importante hacer hincapié en la importancia de forjar condiciones que, desde sus atribuciones, facultades y obligaciones, se genere el acceso </w:t>
      </w:r>
      <w:r w:rsidR="006230E2">
        <w:rPr>
          <w:rFonts w:ascii="Arial" w:eastAsia="Calibri" w:hAnsi="Arial" w:cs="Arial"/>
          <w:bCs/>
          <w:iCs/>
          <w:color w:val="000000" w:themeColor="text1"/>
          <w:sz w:val="24"/>
          <w:szCs w:val="24"/>
        </w:rPr>
        <w:t>a Internet,</w:t>
      </w:r>
      <w:r w:rsidR="005D1B4B">
        <w:rPr>
          <w:rFonts w:ascii="Arial" w:eastAsia="Calibri" w:hAnsi="Arial" w:cs="Arial"/>
          <w:bCs/>
          <w:iCs/>
          <w:color w:val="000000" w:themeColor="text1"/>
          <w:sz w:val="24"/>
          <w:szCs w:val="24"/>
        </w:rPr>
        <w:t xml:space="preserve"> acción en la que sumamos cada una de las instituciones que por ley estamos obligados a ello; siendo una acción afirmativa la </w:t>
      </w:r>
      <w:r w:rsidR="006230E2">
        <w:rPr>
          <w:rFonts w:ascii="Arial" w:eastAsia="Calibri" w:hAnsi="Arial" w:cs="Arial"/>
          <w:bCs/>
          <w:iCs/>
          <w:color w:val="000000" w:themeColor="text1"/>
          <w:sz w:val="24"/>
          <w:szCs w:val="24"/>
        </w:rPr>
        <w:t xml:space="preserve">colaboración con </w:t>
      </w:r>
      <w:r w:rsidR="006230E2">
        <w:rPr>
          <w:rFonts w:ascii="Arial" w:eastAsia="Calibri" w:hAnsi="Arial" w:cs="Arial"/>
          <w:b/>
          <w:iCs/>
          <w:color w:val="000000" w:themeColor="text1"/>
          <w:sz w:val="24"/>
          <w:szCs w:val="24"/>
        </w:rPr>
        <w:t>LA ACAI</w:t>
      </w:r>
      <w:r w:rsidR="005D1B4B">
        <w:rPr>
          <w:rFonts w:ascii="Arial" w:eastAsia="Calibri" w:hAnsi="Arial" w:cs="Arial"/>
          <w:bCs/>
          <w:iCs/>
          <w:color w:val="000000" w:themeColor="text1"/>
          <w:sz w:val="24"/>
          <w:szCs w:val="24"/>
        </w:rPr>
        <w:t xml:space="preserve">, como parte de los procesos </w:t>
      </w:r>
      <w:r w:rsidR="006230E2">
        <w:rPr>
          <w:rFonts w:ascii="Arial" w:eastAsia="Calibri" w:hAnsi="Arial" w:cs="Arial"/>
          <w:bCs/>
          <w:iCs/>
          <w:color w:val="000000" w:themeColor="text1"/>
          <w:sz w:val="24"/>
          <w:szCs w:val="24"/>
        </w:rPr>
        <w:t xml:space="preserve">de conectividad y acceso a internet. </w:t>
      </w:r>
    </w:p>
    <w:p w14:paraId="6E99E078" w14:textId="77777777" w:rsidR="00B35A6C" w:rsidRPr="00CD508E" w:rsidRDefault="00B35A6C" w:rsidP="007F2FE5">
      <w:pPr>
        <w:spacing w:after="0" w:line="360" w:lineRule="auto"/>
        <w:jc w:val="both"/>
        <w:rPr>
          <w:rFonts w:ascii="Arial" w:eastAsia="Calibri" w:hAnsi="Arial" w:cs="Arial"/>
          <w:iCs/>
          <w:sz w:val="24"/>
          <w:szCs w:val="24"/>
        </w:rPr>
      </w:pPr>
    </w:p>
    <w:p w14:paraId="39319C27" w14:textId="1257F867" w:rsidR="002C409B" w:rsidRPr="00BC5808" w:rsidRDefault="003F213A" w:rsidP="007F2FE5">
      <w:pPr>
        <w:spacing w:after="0" w:line="360" w:lineRule="auto"/>
        <w:jc w:val="both"/>
        <w:rPr>
          <w:rFonts w:ascii="Arial" w:eastAsia="Calibri" w:hAnsi="Arial" w:cs="Arial"/>
          <w:sz w:val="24"/>
          <w:szCs w:val="24"/>
        </w:rPr>
      </w:pPr>
      <w:r w:rsidRPr="00BC5808">
        <w:rPr>
          <w:rFonts w:ascii="Arial" w:eastAsia="Calibri" w:hAnsi="Arial" w:cs="Arial"/>
          <w:sz w:val="24"/>
          <w:szCs w:val="24"/>
        </w:rPr>
        <w:t>Por lo anteriormente expuesto y fundado pongo a su consideración los siguientes</w:t>
      </w:r>
    </w:p>
    <w:p w14:paraId="0479DF04" w14:textId="77777777" w:rsidR="006D77B3" w:rsidRDefault="006D77B3" w:rsidP="009057AC">
      <w:pPr>
        <w:spacing w:after="0" w:line="360" w:lineRule="auto"/>
        <w:rPr>
          <w:rFonts w:ascii="Arial" w:eastAsia="Calibri" w:hAnsi="Arial" w:cs="Arial"/>
          <w:b/>
          <w:sz w:val="24"/>
          <w:szCs w:val="24"/>
        </w:rPr>
      </w:pPr>
    </w:p>
    <w:p w14:paraId="22D66ABD" w14:textId="57CABF3C" w:rsidR="00973503" w:rsidRPr="00BC5808" w:rsidRDefault="007F2FE5" w:rsidP="007F2FE5">
      <w:pPr>
        <w:spacing w:after="0" w:line="360" w:lineRule="auto"/>
        <w:jc w:val="center"/>
        <w:rPr>
          <w:rFonts w:ascii="Arial" w:eastAsia="Calibri" w:hAnsi="Arial" w:cs="Arial"/>
          <w:b/>
          <w:sz w:val="24"/>
          <w:szCs w:val="24"/>
        </w:rPr>
      </w:pPr>
      <w:r>
        <w:rPr>
          <w:rFonts w:ascii="Arial" w:eastAsia="Calibri" w:hAnsi="Arial" w:cs="Arial"/>
          <w:b/>
          <w:sz w:val="24"/>
          <w:szCs w:val="24"/>
        </w:rPr>
        <w:t>ACUERDOS ECONÓMICOS</w:t>
      </w:r>
      <w:r w:rsidR="00973503" w:rsidRPr="00BC5808">
        <w:rPr>
          <w:rFonts w:ascii="Arial" w:eastAsia="Calibri" w:hAnsi="Arial" w:cs="Arial"/>
          <w:b/>
          <w:sz w:val="24"/>
          <w:szCs w:val="24"/>
        </w:rPr>
        <w:t>:</w:t>
      </w:r>
    </w:p>
    <w:p w14:paraId="5AF4B944" w14:textId="77777777" w:rsidR="007F2FE5" w:rsidRPr="00BC5808" w:rsidRDefault="007F2FE5" w:rsidP="007F2FE5">
      <w:pPr>
        <w:spacing w:after="0" w:line="360" w:lineRule="auto"/>
        <w:jc w:val="center"/>
        <w:rPr>
          <w:rFonts w:ascii="Arial" w:eastAsia="Calibri" w:hAnsi="Arial" w:cs="Arial"/>
          <w:b/>
          <w:sz w:val="24"/>
          <w:szCs w:val="24"/>
        </w:rPr>
      </w:pPr>
    </w:p>
    <w:p w14:paraId="5DF6A259" w14:textId="6CBBDFA9" w:rsidR="00317D4A" w:rsidRPr="009057AC" w:rsidRDefault="007F2FE5" w:rsidP="007F2FE5">
      <w:pPr>
        <w:spacing w:after="0" w:line="360" w:lineRule="auto"/>
        <w:jc w:val="both"/>
        <w:rPr>
          <w:rFonts w:ascii="Arial" w:eastAsia="Calibri" w:hAnsi="Arial" w:cs="Arial"/>
          <w:b/>
          <w:bCs/>
          <w:iCs/>
          <w:sz w:val="24"/>
          <w:szCs w:val="24"/>
        </w:rPr>
      </w:pPr>
      <w:r w:rsidRPr="00BC5808">
        <w:rPr>
          <w:rFonts w:ascii="Arial" w:eastAsia="Calibri" w:hAnsi="Arial" w:cs="Arial"/>
          <w:b/>
          <w:iCs/>
          <w:sz w:val="24"/>
          <w:szCs w:val="24"/>
        </w:rPr>
        <w:t>PRIMERO. -</w:t>
      </w:r>
      <w:r w:rsidR="009101B6" w:rsidRPr="00BC5808">
        <w:rPr>
          <w:rFonts w:ascii="Arial" w:eastAsia="Calibri" w:hAnsi="Arial" w:cs="Arial"/>
          <w:iCs/>
          <w:sz w:val="24"/>
          <w:szCs w:val="24"/>
        </w:rPr>
        <w:t xml:space="preserve"> </w:t>
      </w:r>
      <w:r w:rsidR="00E45EFB" w:rsidRPr="00BC5808">
        <w:rPr>
          <w:rFonts w:ascii="Arial" w:eastAsia="Calibri" w:hAnsi="Arial" w:cs="Arial"/>
          <w:iCs/>
          <w:sz w:val="24"/>
          <w:szCs w:val="24"/>
        </w:rPr>
        <w:t xml:space="preserve">El Ayuntamiento de Zapotlán el Grande, Jalisco, </w:t>
      </w:r>
      <w:r w:rsidR="00E45EFB" w:rsidRPr="00BC5808">
        <w:rPr>
          <w:rFonts w:ascii="Arial" w:eastAsia="Calibri" w:hAnsi="Arial" w:cs="Arial"/>
          <w:b/>
          <w:bCs/>
          <w:iCs/>
          <w:sz w:val="24"/>
          <w:szCs w:val="24"/>
        </w:rPr>
        <w:t>aprueb</w:t>
      </w:r>
      <w:r w:rsidR="00D7063C">
        <w:rPr>
          <w:rFonts w:ascii="Arial" w:eastAsia="Calibri" w:hAnsi="Arial" w:cs="Arial"/>
          <w:b/>
          <w:bCs/>
          <w:iCs/>
          <w:sz w:val="24"/>
          <w:szCs w:val="24"/>
        </w:rPr>
        <w:t>e</w:t>
      </w:r>
      <w:r w:rsidR="00E45EFB" w:rsidRPr="00BC5808">
        <w:rPr>
          <w:rFonts w:ascii="Arial" w:eastAsia="Calibri" w:hAnsi="Arial" w:cs="Arial"/>
          <w:b/>
          <w:bCs/>
          <w:iCs/>
          <w:sz w:val="24"/>
          <w:szCs w:val="24"/>
        </w:rPr>
        <w:t xml:space="preserve"> se suscriba </w:t>
      </w:r>
      <w:r w:rsidR="006230E2">
        <w:rPr>
          <w:rFonts w:ascii="Arial" w:eastAsia="Calibri" w:hAnsi="Arial" w:cs="Arial"/>
          <w:b/>
          <w:bCs/>
          <w:iCs/>
          <w:sz w:val="24"/>
          <w:szCs w:val="24"/>
        </w:rPr>
        <w:t xml:space="preserve">el </w:t>
      </w:r>
      <w:r w:rsidR="00E45EFB" w:rsidRPr="00BC5808">
        <w:rPr>
          <w:rFonts w:ascii="Arial" w:eastAsia="Calibri" w:hAnsi="Arial" w:cs="Arial"/>
          <w:b/>
          <w:bCs/>
          <w:iCs/>
          <w:sz w:val="24"/>
          <w:szCs w:val="24"/>
        </w:rPr>
        <w:t xml:space="preserve">Convenio de </w:t>
      </w:r>
      <w:r w:rsidR="00D7063C">
        <w:rPr>
          <w:rFonts w:ascii="Arial" w:eastAsia="Calibri" w:hAnsi="Arial" w:cs="Arial"/>
          <w:b/>
          <w:bCs/>
          <w:iCs/>
          <w:sz w:val="24"/>
          <w:szCs w:val="24"/>
        </w:rPr>
        <w:t xml:space="preserve">Colaboración y </w:t>
      </w:r>
      <w:r w:rsidR="006230E2">
        <w:rPr>
          <w:rFonts w:ascii="Arial" w:eastAsia="Calibri" w:hAnsi="Arial" w:cs="Arial"/>
          <w:b/>
          <w:bCs/>
          <w:iCs/>
          <w:sz w:val="24"/>
          <w:szCs w:val="24"/>
        </w:rPr>
        <w:t>Cooperación</w:t>
      </w:r>
      <w:r w:rsidR="00D7063C">
        <w:rPr>
          <w:rFonts w:ascii="Arial" w:eastAsia="Calibri" w:hAnsi="Arial" w:cs="Arial"/>
          <w:b/>
          <w:bCs/>
          <w:iCs/>
          <w:sz w:val="24"/>
          <w:szCs w:val="24"/>
        </w:rPr>
        <w:t xml:space="preserve"> con </w:t>
      </w:r>
      <w:r w:rsidR="006230E2">
        <w:rPr>
          <w:rFonts w:ascii="Arial" w:eastAsia="Calibri" w:hAnsi="Arial" w:cs="Arial"/>
          <w:b/>
          <w:bCs/>
          <w:iCs/>
          <w:sz w:val="24"/>
          <w:szCs w:val="24"/>
        </w:rPr>
        <w:t>“LA ACAI” AGENCIA DE CONECTIVIDAD Y ACCESO A INTERNET</w:t>
      </w:r>
      <w:r w:rsidR="002B4DAB">
        <w:rPr>
          <w:rFonts w:ascii="Arial" w:eastAsia="Calibri" w:hAnsi="Arial" w:cs="Arial"/>
          <w:b/>
          <w:bCs/>
          <w:iCs/>
          <w:sz w:val="24"/>
          <w:szCs w:val="24"/>
        </w:rPr>
        <w:t xml:space="preserve">; </w:t>
      </w:r>
      <w:r w:rsidR="002B4DAB">
        <w:rPr>
          <w:rFonts w:ascii="Arial" w:eastAsia="Calibri" w:hAnsi="Arial" w:cs="Arial"/>
          <w:iCs/>
          <w:sz w:val="24"/>
          <w:szCs w:val="24"/>
        </w:rPr>
        <w:t xml:space="preserve">que tiene como objetivo </w:t>
      </w:r>
      <w:r w:rsidR="009057AC">
        <w:rPr>
          <w:rFonts w:ascii="Arial" w:eastAsia="Calibri" w:hAnsi="Arial" w:cs="Arial"/>
          <w:iCs/>
          <w:sz w:val="24"/>
          <w:szCs w:val="24"/>
        </w:rPr>
        <w:t>de colaborar y cooperar en la ejecución, operación, ampliación y mantenimiento del Proyecto denominado “</w:t>
      </w:r>
      <w:r w:rsidR="009057AC">
        <w:rPr>
          <w:rFonts w:ascii="Arial" w:eastAsia="Calibri" w:hAnsi="Arial" w:cs="Arial"/>
          <w:b/>
          <w:bCs/>
          <w:iCs/>
          <w:sz w:val="24"/>
          <w:szCs w:val="24"/>
        </w:rPr>
        <w:t>RED JALISCO”</w:t>
      </w:r>
      <w:r w:rsidR="00FE4BE7">
        <w:rPr>
          <w:rFonts w:ascii="Arial" w:eastAsia="Calibri" w:hAnsi="Arial" w:cs="Arial"/>
          <w:b/>
          <w:bCs/>
          <w:iCs/>
          <w:sz w:val="24"/>
          <w:szCs w:val="24"/>
        </w:rPr>
        <w:t xml:space="preserve">, con vigencia al 30 de </w:t>
      </w:r>
      <w:proofErr w:type="gramStart"/>
      <w:r w:rsidR="00FE4BE7">
        <w:rPr>
          <w:rFonts w:ascii="Arial" w:eastAsia="Calibri" w:hAnsi="Arial" w:cs="Arial"/>
          <w:b/>
          <w:bCs/>
          <w:iCs/>
          <w:sz w:val="24"/>
          <w:szCs w:val="24"/>
        </w:rPr>
        <w:t>Septiembre</w:t>
      </w:r>
      <w:proofErr w:type="gramEnd"/>
      <w:r w:rsidR="00FE4BE7">
        <w:rPr>
          <w:rFonts w:ascii="Arial" w:eastAsia="Calibri" w:hAnsi="Arial" w:cs="Arial"/>
          <w:b/>
          <w:bCs/>
          <w:iCs/>
          <w:sz w:val="24"/>
          <w:szCs w:val="24"/>
        </w:rPr>
        <w:t xml:space="preserve"> del 2027. </w:t>
      </w:r>
    </w:p>
    <w:p w14:paraId="60C12994" w14:textId="77777777" w:rsidR="00E45EFB" w:rsidRPr="00BC5808" w:rsidRDefault="00E45EFB" w:rsidP="007F2FE5">
      <w:pPr>
        <w:spacing w:after="0" w:line="360" w:lineRule="auto"/>
        <w:jc w:val="both"/>
        <w:rPr>
          <w:rFonts w:ascii="Arial" w:eastAsia="Calibri" w:hAnsi="Arial" w:cs="Arial"/>
          <w:b/>
          <w:iCs/>
          <w:sz w:val="24"/>
          <w:szCs w:val="24"/>
          <w:u w:val="single"/>
        </w:rPr>
      </w:pPr>
    </w:p>
    <w:p w14:paraId="3CC5A671" w14:textId="2D304F78" w:rsidR="002965F8" w:rsidRPr="007F2FE5" w:rsidRDefault="00943518" w:rsidP="007F2FE5">
      <w:pPr>
        <w:pStyle w:val="NormalWeb"/>
        <w:spacing w:before="0" w:beforeAutospacing="0" w:after="0" w:afterAutospacing="0" w:line="360" w:lineRule="auto"/>
        <w:jc w:val="both"/>
        <w:rPr>
          <w:rFonts w:ascii="Arial" w:eastAsia="Calibri" w:hAnsi="Arial" w:cs="Arial"/>
          <w:bCs/>
          <w:iCs/>
        </w:rPr>
      </w:pPr>
      <w:r w:rsidRPr="00BC5808">
        <w:rPr>
          <w:rFonts w:ascii="Arial" w:eastAsia="Calibri" w:hAnsi="Arial" w:cs="Arial"/>
          <w:b/>
          <w:iCs/>
        </w:rPr>
        <w:t>SEGUNDO</w:t>
      </w:r>
      <w:r w:rsidRPr="00BC5808">
        <w:rPr>
          <w:rFonts w:ascii="Arial" w:eastAsia="Calibri" w:hAnsi="Arial" w:cs="Arial"/>
          <w:iCs/>
        </w:rPr>
        <w:t>. -</w:t>
      </w:r>
      <w:r w:rsidR="007F2FE5">
        <w:rPr>
          <w:rFonts w:ascii="Arial" w:eastAsia="Calibri" w:hAnsi="Arial" w:cs="Arial"/>
          <w:iCs/>
        </w:rPr>
        <w:t xml:space="preserve"> </w:t>
      </w:r>
      <w:r w:rsidR="007F2FE5" w:rsidRPr="00BC5808">
        <w:rPr>
          <w:rFonts w:ascii="Arial" w:eastAsia="Calibri" w:hAnsi="Arial" w:cs="Arial"/>
          <w:bCs/>
          <w:iCs/>
        </w:rPr>
        <w:t>Se a</w:t>
      </w:r>
      <w:r w:rsidR="003D1EBA">
        <w:rPr>
          <w:rFonts w:ascii="Arial" w:eastAsia="Calibri" w:hAnsi="Arial" w:cs="Arial"/>
          <w:bCs/>
          <w:iCs/>
        </w:rPr>
        <w:t>utoriza, aprueba</w:t>
      </w:r>
      <w:r w:rsidR="007F2FE5" w:rsidRPr="00BC5808">
        <w:rPr>
          <w:rFonts w:ascii="Arial" w:eastAsia="Calibri" w:hAnsi="Arial" w:cs="Arial"/>
          <w:bCs/>
          <w:iCs/>
        </w:rPr>
        <w:t xml:space="preserve"> y faculta a la C. Magali Casillas Contreras, Presidenta Municipal; C. Claudia Margarita Robles Gómez, Síndico; C. Karla Cisneros Torres, Secret</w:t>
      </w:r>
      <w:r w:rsidR="00B35A6C">
        <w:rPr>
          <w:rFonts w:ascii="Arial" w:eastAsia="Calibri" w:hAnsi="Arial" w:cs="Arial"/>
          <w:bCs/>
          <w:iCs/>
        </w:rPr>
        <w:t xml:space="preserve">aria de Ayuntamiento; para </w:t>
      </w:r>
      <w:r w:rsidR="00B0027E">
        <w:rPr>
          <w:rFonts w:ascii="Arial" w:eastAsia="Calibri" w:hAnsi="Arial" w:cs="Arial"/>
          <w:bCs/>
          <w:iCs/>
        </w:rPr>
        <w:t>que,</w:t>
      </w:r>
      <w:r w:rsidR="00B35A6C">
        <w:rPr>
          <w:rFonts w:ascii="Arial" w:eastAsia="Calibri" w:hAnsi="Arial" w:cs="Arial"/>
          <w:bCs/>
          <w:iCs/>
        </w:rPr>
        <w:t xml:space="preserve"> a</w:t>
      </w:r>
      <w:r w:rsidR="007F2FE5" w:rsidRPr="00BC5808">
        <w:rPr>
          <w:rFonts w:ascii="Arial" w:eastAsia="Calibri" w:hAnsi="Arial" w:cs="Arial"/>
          <w:bCs/>
          <w:iCs/>
        </w:rPr>
        <w:t xml:space="preserve"> nombre y representación del </w:t>
      </w:r>
      <w:r w:rsidR="007F2FE5">
        <w:rPr>
          <w:rFonts w:ascii="Arial" w:eastAsia="Calibri" w:hAnsi="Arial" w:cs="Arial"/>
          <w:bCs/>
          <w:iCs/>
        </w:rPr>
        <w:t xml:space="preserve">Municipio </w:t>
      </w:r>
      <w:r w:rsidR="007F2FE5" w:rsidRPr="00BC5808">
        <w:rPr>
          <w:rFonts w:ascii="Arial" w:eastAsia="Calibri" w:hAnsi="Arial" w:cs="Arial"/>
          <w:bCs/>
          <w:iCs/>
        </w:rPr>
        <w:t xml:space="preserve">de Zapotlán el Grande, celebren todos los instrumentos jurídicos y administrativos necesarios a efectos de dar cabal cumplimiento al presente Acuerdo de </w:t>
      </w:r>
      <w:r w:rsidR="007F2FE5">
        <w:rPr>
          <w:rFonts w:ascii="Arial" w:eastAsia="Calibri" w:hAnsi="Arial" w:cs="Arial"/>
          <w:bCs/>
          <w:iCs/>
        </w:rPr>
        <w:t>Ayuntamiento.</w:t>
      </w:r>
    </w:p>
    <w:p w14:paraId="04762325" w14:textId="77777777" w:rsidR="00E45EFB" w:rsidRPr="00BC5808" w:rsidRDefault="00E45EFB" w:rsidP="007F2FE5">
      <w:pPr>
        <w:pStyle w:val="NormalWeb"/>
        <w:spacing w:before="0" w:beforeAutospacing="0" w:after="0" w:afterAutospacing="0" w:line="360" w:lineRule="auto"/>
        <w:jc w:val="both"/>
        <w:rPr>
          <w:rFonts w:ascii="Arial" w:eastAsia="Calibri" w:hAnsi="Arial" w:cs="Arial"/>
          <w:iCs/>
        </w:rPr>
      </w:pPr>
    </w:p>
    <w:p w14:paraId="692AE08B" w14:textId="5B3B5B7B" w:rsidR="009B052B" w:rsidRDefault="002B4DAB" w:rsidP="007F2FE5">
      <w:pPr>
        <w:pStyle w:val="NormalWeb"/>
        <w:spacing w:before="0" w:beforeAutospacing="0" w:after="0" w:afterAutospacing="0" w:line="360" w:lineRule="auto"/>
        <w:jc w:val="both"/>
        <w:rPr>
          <w:rFonts w:ascii="Arial" w:eastAsia="Calibri" w:hAnsi="Arial" w:cs="Arial"/>
          <w:iCs/>
        </w:rPr>
      </w:pPr>
      <w:r w:rsidRPr="00BC5808">
        <w:rPr>
          <w:rFonts w:ascii="Arial" w:eastAsia="Calibri" w:hAnsi="Arial" w:cs="Arial"/>
          <w:b/>
          <w:iCs/>
        </w:rPr>
        <w:t>TERCERO</w:t>
      </w:r>
      <w:r w:rsidRPr="00BC5808">
        <w:rPr>
          <w:rFonts w:ascii="Arial" w:eastAsia="Calibri" w:hAnsi="Arial" w:cs="Arial"/>
          <w:iCs/>
        </w:rPr>
        <w:t xml:space="preserve">. </w:t>
      </w:r>
      <w:r w:rsidR="009B052B">
        <w:rPr>
          <w:rFonts w:ascii="Arial" w:eastAsia="Calibri" w:hAnsi="Arial" w:cs="Arial"/>
          <w:iCs/>
        </w:rPr>
        <w:t>–</w:t>
      </w:r>
      <w:r w:rsidR="00C06EDA" w:rsidRPr="00BC5808">
        <w:rPr>
          <w:rFonts w:ascii="Arial" w:eastAsia="Calibri" w:hAnsi="Arial" w:cs="Arial"/>
          <w:iCs/>
        </w:rPr>
        <w:t xml:space="preserve"> </w:t>
      </w:r>
      <w:r w:rsidR="009B052B">
        <w:rPr>
          <w:rFonts w:ascii="Arial" w:eastAsia="Calibri" w:hAnsi="Arial" w:cs="Arial"/>
          <w:iCs/>
        </w:rPr>
        <w:t xml:space="preserve">Se instruye y notifica a la Dirección Jurídica Municipal afecto de revisen y/o en su caso elaboren el convenio de colaboración y coordinación con la </w:t>
      </w:r>
      <w:r w:rsidR="00EF1666">
        <w:rPr>
          <w:rFonts w:ascii="Arial" w:eastAsia="Calibri" w:hAnsi="Arial" w:cs="Arial"/>
          <w:iCs/>
        </w:rPr>
        <w:t>F</w:t>
      </w:r>
      <w:r w:rsidR="009B052B">
        <w:rPr>
          <w:rFonts w:ascii="Arial" w:eastAsia="Calibri" w:hAnsi="Arial" w:cs="Arial"/>
          <w:iCs/>
        </w:rPr>
        <w:t xml:space="preserve">iscalía del </w:t>
      </w:r>
      <w:r w:rsidR="00EF1666">
        <w:rPr>
          <w:rFonts w:ascii="Arial" w:eastAsia="Calibri" w:hAnsi="Arial" w:cs="Arial"/>
          <w:iCs/>
        </w:rPr>
        <w:t>E</w:t>
      </w:r>
      <w:r w:rsidR="009B052B">
        <w:rPr>
          <w:rFonts w:ascii="Arial" w:eastAsia="Calibri" w:hAnsi="Arial" w:cs="Arial"/>
          <w:iCs/>
        </w:rPr>
        <w:t xml:space="preserve">stado de Jalisco, en términos de los dispuesto por la fracción IV del </w:t>
      </w:r>
      <w:proofErr w:type="spellStart"/>
      <w:r w:rsidR="009B052B">
        <w:rPr>
          <w:rFonts w:ascii="Arial" w:eastAsia="Calibri" w:hAnsi="Arial" w:cs="Arial"/>
          <w:iCs/>
        </w:rPr>
        <w:t>articulo</w:t>
      </w:r>
      <w:proofErr w:type="spellEnd"/>
      <w:r w:rsidR="009B052B">
        <w:rPr>
          <w:rFonts w:ascii="Arial" w:eastAsia="Calibri" w:hAnsi="Arial" w:cs="Arial"/>
          <w:iCs/>
        </w:rPr>
        <w:t xml:space="preserve"> 74 y fr</w:t>
      </w:r>
      <w:r w:rsidR="00EF1666">
        <w:rPr>
          <w:rFonts w:ascii="Arial" w:eastAsia="Calibri" w:hAnsi="Arial" w:cs="Arial"/>
          <w:iCs/>
        </w:rPr>
        <w:t xml:space="preserve">acción III del </w:t>
      </w:r>
      <w:proofErr w:type="spellStart"/>
      <w:r w:rsidR="00EF1666">
        <w:rPr>
          <w:rFonts w:ascii="Arial" w:eastAsia="Calibri" w:hAnsi="Arial" w:cs="Arial"/>
          <w:iCs/>
        </w:rPr>
        <w:t>articulo</w:t>
      </w:r>
      <w:proofErr w:type="spellEnd"/>
      <w:r w:rsidR="00EF1666">
        <w:rPr>
          <w:rFonts w:ascii="Arial" w:eastAsia="Calibri" w:hAnsi="Arial" w:cs="Arial"/>
          <w:iCs/>
        </w:rPr>
        <w:t xml:space="preserve"> 75 del R</w:t>
      </w:r>
      <w:r w:rsidR="009B052B">
        <w:rPr>
          <w:rFonts w:ascii="Arial" w:eastAsia="Calibri" w:hAnsi="Arial" w:cs="Arial"/>
          <w:iCs/>
        </w:rPr>
        <w:t xml:space="preserve">eglamento del </w:t>
      </w:r>
      <w:r w:rsidR="00EF1666">
        <w:rPr>
          <w:rFonts w:ascii="Arial" w:eastAsia="Calibri" w:hAnsi="Arial" w:cs="Arial"/>
          <w:iCs/>
        </w:rPr>
        <w:t>Gobierno y</w:t>
      </w:r>
      <w:r w:rsidR="009B052B">
        <w:rPr>
          <w:rFonts w:ascii="Arial" w:eastAsia="Calibri" w:hAnsi="Arial" w:cs="Arial"/>
          <w:iCs/>
        </w:rPr>
        <w:t xml:space="preserve"> la </w:t>
      </w:r>
      <w:r w:rsidR="00EF1666">
        <w:rPr>
          <w:rFonts w:ascii="Arial" w:eastAsia="Calibri" w:hAnsi="Arial" w:cs="Arial"/>
          <w:iCs/>
        </w:rPr>
        <w:t>A</w:t>
      </w:r>
      <w:r w:rsidR="009B052B">
        <w:rPr>
          <w:rFonts w:ascii="Arial" w:eastAsia="Calibri" w:hAnsi="Arial" w:cs="Arial"/>
          <w:iCs/>
        </w:rPr>
        <w:t xml:space="preserve">dministración </w:t>
      </w:r>
      <w:r w:rsidR="00EF1666">
        <w:rPr>
          <w:rFonts w:ascii="Arial" w:eastAsia="Calibri" w:hAnsi="Arial" w:cs="Arial"/>
          <w:iCs/>
        </w:rPr>
        <w:t>Pú</w:t>
      </w:r>
      <w:r w:rsidR="009B052B">
        <w:rPr>
          <w:rFonts w:ascii="Arial" w:eastAsia="Calibri" w:hAnsi="Arial" w:cs="Arial"/>
          <w:iCs/>
        </w:rPr>
        <w:t xml:space="preserve">blica </w:t>
      </w:r>
      <w:r w:rsidR="00EF1666">
        <w:rPr>
          <w:rFonts w:ascii="Arial" w:eastAsia="Calibri" w:hAnsi="Arial" w:cs="Arial"/>
          <w:iCs/>
        </w:rPr>
        <w:t>M</w:t>
      </w:r>
      <w:r w:rsidR="009B052B">
        <w:rPr>
          <w:rFonts w:ascii="Arial" w:eastAsia="Calibri" w:hAnsi="Arial" w:cs="Arial"/>
          <w:iCs/>
        </w:rPr>
        <w:t>unicipal de Zapotlán el Grande</w:t>
      </w:r>
      <w:r w:rsidR="00EF1666">
        <w:rPr>
          <w:rFonts w:ascii="Arial" w:eastAsia="Calibri" w:hAnsi="Arial" w:cs="Arial"/>
          <w:iCs/>
        </w:rPr>
        <w:t>,</w:t>
      </w:r>
      <w:r w:rsidR="009B052B">
        <w:rPr>
          <w:rFonts w:ascii="Arial" w:eastAsia="Calibri" w:hAnsi="Arial" w:cs="Arial"/>
          <w:iCs/>
        </w:rPr>
        <w:t xml:space="preserve"> Jalisco. </w:t>
      </w:r>
    </w:p>
    <w:p w14:paraId="077FA27B" w14:textId="77777777" w:rsidR="00E45EFB" w:rsidRPr="00BC5808" w:rsidRDefault="00E45EFB" w:rsidP="007F2FE5">
      <w:pPr>
        <w:pStyle w:val="NormalWeb"/>
        <w:spacing w:before="0" w:beforeAutospacing="0" w:after="0" w:afterAutospacing="0" w:line="360" w:lineRule="auto"/>
        <w:jc w:val="both"/>
        <w:rPr>
          <w:rFonts w:ascii="Arial" w:eastAsia="Calibri" w:hAnsi="Arial" w:cs="Arial"/>
          <w:iCs/>
        </w:rPr>
      </w:pPr>
    </w:p>
    <w:p w14:paraId="1616DC3A" w14:textId="545F0533" w:rsidR="00B402D2" w:rsidRPr="009057AC" w:rsidRDefault="002B4DAB" w:rsidP="007F2FE5">
      <w:pPr>
        <w:pStyle w:val="NormalWeb"/>
        <w:spacing w:before="0" w:beforeAutospacing="0" w:after="0" w:afterAutospacing="0" w:line="360" w:lineRule="auto"/>
        <w:jc w:val="both"/>
        <w:rPr>
          <w:rFonts w:ascii="Arial" w:eastAsia="Calibri" w:hAnsi="Arial" w:cs="Arial"/>
          <w:bCs/>
          <w:iCs/>
        </w:rPr>
      </w:pPr>
      <w:r w:rsidRPr="00BC5808">
        <w:rPr>
          <w:rFonts w:ascii="Arial" w:eastAsia="Calibri" w:hAnsi="Arial" w:cs="Arial"/>
          <w:b/>
          <w:iCs/>
        </w:rPr>
        <w:t>CUARTO. -</w:t>
      </w:r>
      <w:r w:rsidR="00C02167" w:rsidRPr="00BC5808">
        <w:rPr>
          <w:rFonts w:ascii="Arial" w:eastAsia="Calibri" w:hAnsi="Arial" w:cs="Arial"/>
          <w:b/>
          <w:iCs/>
        </w:rPr>
        <w:t xml:space="preserve"> </w:t>
      </w:r>
      <w:r w:rsidR="009965D2" w:rsidRPr="00BC5808">
        <w:rPr>
          <w:rFonts w:ascii="Arial" w:eastAsia="Calibri" w:hAnsi="Arial" w:cs="Arial"/>
          <w:iCs/>
        </w:rPr>
        <w:t xml:space="preserve">Notifíquese </w:t>
      </w:r>
      <w:r w:rsidR="009B052B">
        <w:rPr>
          <w:rFonts w:ascii="Arial" w:eastAsia="Calibri" w:hAnsi="Arial" w:cs="Arial"/>
          <w:iCs/>
        </w:rPr>
        <w:t>a</w:t>
      </w:r>
      <w:r w:rsidR="009057AC">
        <w:rPr>
          <w:rFonts w:ascii="Arial" w:eastAsia="Calibri" w:hAnsi="Arial" w:cs="Arial"/>
          <w:iCs/>
        </w:rPr>
        <w:t xml:space="preserve">l Jefe de Tecnologías de la Información el </w:t>
      </w:r>
      <w:r w:rsidR="009057AC">
        <w:rPr>
          <w:rFonts w:ascii="Arial" w:eastAsia="Calibri" w:hAnsi="Arial" w:cs="Arial"/>
          <w:b/>
          <w:bCs/>
          <w:iCs/>
        </w:rPr>
        <w:t xml:space="preserve">ING. RODOLFO FIGUEROA CHÁVEZ </w:t>
      </w:r>
      <w:r w:rsidR="009965D2" w:rsidRPr="00BC5808">
        <w:rPr>
          <w:rFonts w:ascii="Arial" w:eastAsia="Calibri" w:hAnsi="Arial" w:cs="Arial"/>
          <w:iCs/>
        </w:rPr>
        <w:t xml:space="preserve">para los efectos legales </w:t>
      </w:r>
      <w:r w:rsidR="00B0027E">
        <w:rPr>
          <w:rFonts w:ascii="Arial" w:eastAsia="Calibri" w:hAnsi="Arial" w:cs="Arial"/>
          <w:iCs/>
        </w:rPr>
        <w:t xml:space="preserve">y administrativos </w:t>
      </w:r>
      <w:r w:rsidR="009965D2" w:rsidRPr="00BC5808">
        <w:rPr>
          <w:rFonts w:ascii="Arial" w:eastAsia="Calibri" w:hAnsi="Arial" w:cs="Arial"/>
          <w:lang w:val="es-AR"/>
        </w:rPr>
        <w:t>a los que haya lugar.</w:t>
      </w:r>
    </w:p>
    <w:p w14:paraId="446148FF" w14:textId="77777777" w:rsidR="006D77B3" w:rsidRDefault="006D77B3" w:rsidP="009057AC">
      <w:pPr>
        <w:rPr>
          <w:rFonts w:ascii="Arial" w:eastAsia="Calibri" w:hAnsi="Arial" w:cs="Arial"/>
        </w:rPr>
      </w:pPr>
    </w:p>
    <w:p w14:paraId="7AFB5E14" w14:textId="13A79839" w:rsidR="00B402D2" w:rsidRPr="009057AC" w:rsidRDefault="00B402D2" w:rsidP="0030030D">
      <w:pPr>
        <w:jc w:val="center"/>
        <w:rPr>
          <w:rFonts w:ascii="Arial" w:eastAsia="Calibri" w:hAnsi="Arial" w:cs="Arial"/>
          <w:b/>
          <w:bCs/>
        </w:rPr>
      </w:pPr>
      <w:r w:rsidRPr="009057AC">
        <w:rPr>
          <w:rFonts w:ascii="Arial" w:eastAsia="Calibri" w:hAnsi="Arial" w:cs="Arial"/>
          <w:b/>
          <w:bCs/>
        </w:rPr>
        <w:t>A T E N T A M E N T E</w:t>
      </w:r>
    </w:p>
    <w:p w14:paraId="1855301C" w14:textId="161B9986" w:rsidR="00B402D2" w:rsidRDefault="00B402D2" w:rsidP="00B402D2">
      <w:pPr>
        <w:pStyle w:val="Sinespaciado"/>
        <w:spacing w:line="276" w:lineRule="auto"/>
        <w:jc w:val="center"/>
        <w:rPr>
          <w:rFonts w:ascii="Arial" w:hAnsi="Arial" w:cs="Arial"/>
          <w:b/>
          <w:bCs/>
          <w:i/>
          <w:sz w:val="22"/>
          <w:szCs w:val="22"/>
          <w:lang w:val="es-MX"/>
        </w:rPr>
      </w:pPr>
      <w:r w:rsidRPr="007F2FE5">
        <w:rPr>
          <w:rFonts w:ascii="Arial" w:hAnsi="Arial" w:cs="Arial"/>
          <w:b/>
          <w:bCs/>
          <w:i/>
          <w:sz w:val="22"/>
          <w:szCs w:val="22"/>
          <w:lang w:val="es-MX"/>
        </w:rPr>
        <w:t>“2025, AÑO DEL 130 ANIVERSARIO DEL NATALICIO DE LA MUSA Y ESCRITORA ZAPOTLENSE MARIA GUADALUPE MARIN PRECIADO”</w:t>
      </w:r>
    </w:p>
    <w:p w14:paraId="3BDD64A6" w14:textId="205C9542" w:rsidR="009057AC" w:rsidRPr="00A8225B" w:rsidRDefault="009057AC" w:rsidP="009057AC">
      <w:pPr>
        <w:spacing w:after="0"/>
        <w:jc w:val="center"/>
        <w:rPr>
          <w:b/>
          <w:bCs/>
          <w:i/>
          <w:iCs/>
          <w:sz w:val="24"/>
          <w:szCs w:val="24"/>
        </w:rPr>
      </w:pPr>
      <w:r w:rsidRPr="00A8225B">
        <w:rPr>
          <w:b/>
          <w:bCs/>
          <w:i/>
          <w:iCs/>
          <w:sz w:val="24"/>
          <w:szCs w:val="24"/>
        </w:rPr>
        <w:t xml:space="preserve">“2025, Centenario De La Institucionalización De La Feria de Zapotlán”. </w:t>
      </w:r>
    </w:p>
    <w:p w14:paraId="17236BFB" w14:textId="1717B0E1" w:rsidR="00B402D2" w:rsidRPr="007F2FE5" w:rsidRDefault="00B402D2" w:rsidP="00B402D2">
      <w:pPr>
        <w:jc w:val="center"/>
        <w:rPr>
          <w:rFonts w:ascii="Arial" w:eastAsia="Calibri" w:hAnsi="Arial" w:cs="Arial"/>
        </w:rPr>
      </w:pPr>
      <w:r w:rsidRPr="007F2FE5">
        <w:rPr>
          <w:rFonts w:ascii="Arial" w:eastAsia="Calibri" w:hAnsi="Arial" w:cs="Arial"/>
        </w:rPr>
        <w:t xml:space="preserve">Ciudad Guzmán, </w:t>
      </w:r>
      <w:proofErr w:type="spellStart"/>
      <w:r w:rsidRPr="007F2FE5">
        <w:rPr>
          <w:rFonts w:ascii="Arial" w:eastAsia="Calibri" w:hAnsi="Arial" w:cs="Arial"/>
        </w:rPr>
        <w:t>Mpio</w:t>
      </w:r>
      <w:proofErr w:type="spellEnd"/>
      <w:r w:rsidRPr="007F2FE5">
        <w:rPr>
          <w:rFonts w:ascii="Arial" w:eastAsia="Calibri" w:hAnsi="Arial" w:cs="Arial"/>
        </w:rPr>
        <w:t xml:space="preserve">. de Zapotlán el Grande, Jalisco, </w:t>
      </w:r>
      <w:r w:rsidR="009057AC">
        <w:rPr>
          <w:rFonts w:ascii="Arial" w:eastAsia="Calibri" w:hAnsi="Arial" w:cs="Arial"/>
        </w:rPr>
        <w:t>18</w:t>
      </w:r>
      <w:r w:rsidRPr="007F2FE5">
        <w:rPr>
          <w:rFonts w:ascii="Arial" w:eastAsia="Calibri" w:hAnsi="Arial" w:cs="Arial"/>
        </w:rPr>
        <w:t xml:space="preserve"> de</w:t>
      </w:r>
      <w:r w:rsidR="007F2FE5">
        <w:rPr>
          <w:rFonts w:ascii="Arial" w:eastAsia="Calibri" w:hAnsi="Arial" w:cs="Arial"/>
        </w:rPr>
        <w:t xml:space="preserve"> </w:t>
      </w:r>
      <w:r w:rsidR="009057AC">
        <w:rPr>
          <w:rFonts w:ascii="Arial" w:eastAsia="Calibri" w:hAnsi="Arial" w:cs="Arial"/>
        </w:rPr>
        <w:t>julio</w:t>
      </w:r>
      <w:r w:rsidRPr="007F2FE5">
        <w:rPr>
          <w:rFonts w:ascii="Arial" w:eastAsia="Calibri" w:hAnsi="Arial" w:cs="Arial"/>
        </w:rPr>
        <w:t xml:space="preserve"> del año 2025</w:t>
      </w:r>
    </w:p>
    <w:p w14:paraId="3C08E538" w14:textId="3C4E7328" w:rsidR="0030030D" w:rsidRDefault="0030030D" w:rsidP="00B402D2">
      <w:pPr>
        <w:rPr>
          <w:rFonts w:ascii="Arial" w:eastAsia="Arial Unicode MS" w:hAnsi="Arial" w:cs="Arial"/>
          <w:b/>
          <w:u w:color="000000"/>
          <w:bdr w:val="nil"/>
          <w:lang w:eastAsia="es-MX"/>
          <w14:textOutline w14:w="0" w14:cap="flat" w14:cmpd="sng" w14:algn="ctr">
            <w14:noFill/>
            <w14:prstDash w14:val="solid"/>
            <w14:bevel/>
          </w14:textOutline>
        </w:rPr>
      </w:pPr>
    </w:p>
    <w:p w14:paraId="28A488E5" w14:textId="77777777" w:rsidR="0030030D" w:rsidRPr="00BC5808" w:rsidRDefault="0030030D" w:rsidP="00B402D2">
      <w:pPr>
        <w:rPr>
          <w:rFonts w:ascii="Arial" w:eastAsia="Arial Unicode MS" w:hAnsi="Arial" w:cs="Arial"/>
          <w:b/>
          <w:u w:color="000000"/>
          <w:bdr w:val="nil"/>
          <w:lang w:eastAsia="es-MX"/>
          <w14:textOutline w14:w="0" w14:cap="flat" w14:cmpd="sng" w14:algn="ctr">
            <w14:noFill/>
            <w14:prstDash w14:val="solid"/>
            <w14:bevel/>
          </w14:textOutline>
        </w:rPr>
      </w:pPr>
    </w:p>
    <w:p w14:paraId="2EA67F86" w14:textId="26138717" w:rsidR="00B264FD" w:rsidRPr="00BC5808" w:rsidRDefault="00D96173" w:rsidP="00B264FD">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BC5808">
        <w:rPr>
          <w:rFonts w:ascii="Arial" w:eastAsia="Arial Unicode MS" w:hAnsi="Arial" w:cs="Arial"/>
          <w:b/>
          <w:u w:color="000000"/>
          <w:bdr w:val="nil"/>
          <w:lang w:eastAsia="es-MX"/>
          <w14:textOutline w14:w="0" w14:cap="flat" w14:cmpd="sng" w14:algn="ctr">
            <w14:noFill/>
            <w14:prstDash w14:val="solid"/>
            <w14:bevel/>
          </w14:textOutline>
        </w:rPr>
        <w:t>LIC. MAGALI CASILLAS CONTRERAS</w:t>
      </w:r>
      <w:r w:rsidR="00B264FD" w:rsidRPr="00BC5808">
        <w:rPr>
          <w:rFonts w:ascii="Arial" w:eastAsia="Arial Unicode MS" w:hAnsi="Arial" w:cs="Arial"/>
          <w:b/>
          <w:u w:color="000000"/>
          <w:bdr w:val="nil"/>
          <w:lang w:eastAsia="es-MX"/>
          <w14:textOutline w14:w="0" w14:cap="flat" w14:cmpd="sng" w14:algn="ctr">
            <w14:noFill/>
            <w14:prstDash w14:val="solid"/>
            <w14:bevel/>
          </w14:textOutline>
        </w:rPr>
        <w:t>.</w:t>
      </w:r>
    </w:p>
    <w:p w14:paraId="447702AF" w14:textId="2A2C21B1" w:rsidR="00B264FD" w:rsidRPr="00BC5808" w:rsidRDefault="00D96173" w:rsidP="00B264FD">
      <w:pPr>
        <w:jc w:val="center"/>
        <w:rPr>
          <w:rFonts w:ascii="Arial" w:eastAsia="Arial Unicode MS" w:hAnsi="Arial" w:cs="Arial"/>
          <w:b/>
          <w:bCs/>
          <w:u w:color="000000"/>
          <w:bdr w:val="nil"/>
          <w:lang w:eastAsia="es-MX"/>
          <w14:textOutline w14:w="0" w14:cap="flat" w14:cmpd="sng" w14:algn="ctr">
            <w14:noFill/>
            <w14:prstDash w14:val="solid"/>
            <w14:bevel/>
          </w14:textOutline>
        </w:rPr>
      </w:pPr>
      <w:r w:rsidRPr="00BC5808">
        <w:rPr>
          <w:rFonts w:ascii="Arial" w:eastAsia="Arial Unicode MS" w:hAnsi="Arial" w:cs="Arial"/>
          <w:b/>
          <w:bCs/>
          <w:u w:color="000000"/>
          <w:bdr w:val="nil"/>
          <w:lang w:eastAsia="es-MX"/>
          <w14:textOutline w14:w="0" w14:cap="flat" w14:cmpd="sng" w14:algn="ctr">
            <w14:noFill/>
            <w14:prstDash w14:val="solid"/>
            <w14:bevel/>
          </w14:textOutline>
        </w:rPr>
        <w:t xml:space="preserve">PRESIDENTA MUNICIPAL DE ZAPOTLÁN EL GRANDE, JALISCO </w:t>
      </w:r>
    </w:p>
    <w:p w14:paraId="5B68EDD0" w14:textId="1D0FF59A" w:rsidR="00C523D1" w:rsidRPr="00BC5808" w:rsidRDefault="00C523D1" w:rsidP="00B264FD">
      <w:pPr>
        <w:pStyle w:val="Sinespaciado"/>
        <w:spacing w:line="360" w:lineRule="auto"/>
        <w:jc w:val="center"/>
        <w:rPr>
          <w:rFonts w:ascii="Arial" w:hAnsi="Arial" w:cs="Arial"/>
          <w:sz w:val="20"/>
        </w:rPr>
      </w:pPr>
    </w:p>
    <w:p w14:paraId="3BB20DB2" w14:textId="45780BE1" w:rsidR="007F2FE5" w:rsidRDefault="007F2FE5" w:rsidP="007F2FE5">
      <w:pPr>
        <w:spacing w:line="276" w:lineRule="auto"/>
        <w:rPr>
          <w:rFonts w:ascii="Calibri Light" w:eastAsia="Cambria" w:hAnsi="Calibri Light" w:cs="Calibri Light"/>
          <w:sz w:val="20"/>
          <w:lang w:val="en-CA"/>
        </w:rPr>
      </w:pPr>
      <w:proofErr w:type="spellStart"/>
      <w:r w:rsidRPr="00E366BF">
        <w:rPr>
          <w:rFonts w:ascii="Calibri Light" w:eastAsia="Cambria" w:hAnsi="Calibri Light" w:cs="Calibri Light"/>
          <w:sz w:val="20"/>
          <w:lang w:val="en-CA"/>
        </w:rPr>
        <w:t>C.c.p</w:t>
      </w:r>
      <w:proofErr w:type="spellEnd"/>
      <w:r w:rsidRPr="00E366BF">
        <w:rPr>
          <w:rFonts w:ascii="Calibri Light" w:eastAsia="Cambria" w:hAnsi="Calibri Light" w:cs="Calibri Light"/>
          <w:sz w:val="20"/>
          <w:lang w:val="en-CA"/>
        </w:rPr>
        <w:t xml:space="preserve">. </w:t>
      </w:r>
      <w:proofErr w:type="spellStart"/>
      <w:r w:rsidRPr="00E366BF">
        <w:rPr>
          <w:rFonts w:ascii="Calibri Light" w:eastAsia="Cambria" w:hAnsi="Calibri Light" w:cs="Calibri Light"/>
          <w:sz w:val="20"/>
          <w:lang w:val="en-CA"/>
        </w:rPr>
        <w:t>Archivo</w:t>
      </w:r>
      <w:proofErr w:type="spellEnd"/>
      <w:r w:rsidRPr="00E366BF">
        <w:rPr>
          <w:rFonts w:ascii="Calibri Light" w:eastAsia="Cambria" w:hAnsi="Calibri Light" w:cs="Calibri Light"/>
          <w:sz w:val="20"/>
          <w:lang w:val="en-CA"/>
        </w:rPr>
        <w:br/>
      </w:r>
      <w:r w:rsidRPr="00E366BF">
        <w:rPr>
          <w:rFonts w:ascii="Calibri Light" w:eastAsia="Cambria" w:hAnsi="Calibri Light" w:cs="Calibri Light"/>
          <w:b/>
          <w:sz w:val="20"/>
          <w:lang w:val="en-CA"/>
        </w:rPr>
        <w:t>*</w:t>
      </w:r>
      <w:r>
        <w:rPr>
          <w:rFonts w:ascii="Calibri Light" w:eastAsia="Cambria" w:hAnsi="Calibri Light" w:cs="Calibri Light"/>
          <w:b/>
          <w:sz w:val="20"/>
          <w:lang w:val="en-CA"/>
        </w:rPr>
        <w:t>MCC</w:t>
      </w:r>
      <w:r>
        <w:rPr>
          <w:rFonts w:ascii="Calibri Light" w:eastAsia="Cambria" w:hAnsi="Calibri Light" w:cs="Calibri Light"/>
          <w:sz w:val="20"/>
          <w:lang w:val="en-CA"/>
        </w:rPr>
        <w:t>/</w:t>
      </w:r>
    </w:p>
    <w:p w14:paraId="444EDC52" w14:textId="234E40E8" w:rsidR="00183EF2" w:rsidRPr="00CD508E" w:rsidRDefault="00CD508E" w:rsidP="00CD508E">
      <w:pPr>
        <w:pStyle w:val="Sinespaciado"/>
        <w:spacing w:line="360" w:lineRule="auto"/>
        <w:jc w:val="both"/>
        <w:rPr>
          <w:rFonts w:ascii="Arial" w:hAnsi="Arial" w:cs="Arial"/>
          <w:sz w:val="16"/>
          <w:szCs w:val="16"/>
        </w:rPr>
      </w:pPr>
      <w:r w:rsidRPr="00CD508E">
        <w:rPr>
          <w:rFonts w:ascii="Arial" w:hAnsi="Arial" w:cs="Arial"/>
          <w:sz w:val="16"/>
          <w:szCs w:val="20"/>
        </w:rPr>
        <w:t xml:space="preserve">La presente hoja de firmas corresponde a la </w:t>
      </w:r>
      <w:r w:rsidR="00A8225B" w:rsidRPr="00A8225B">
        <w:rPr>
          <w:rFonts w:ascii="Arial" w:hAnsi="Arial" w:cs="Arial"/>
          <w:sz w:val="16"/>
          <w:szCs w:val="20"/>
        </w:rPr>
        <w:t xml:space="preserve">INICIATIVA DE ACUERDO ECONÓMICO QUE PROPONE LA CELEBRACIÓN DEL CONVENIO DE </w:t>
      </w:r>
      <w:r w:rsidR="00B0027E" w:rsidRPr="00A8225B">
        <w:rPr>
          <w:rFonts w:ascii="Arial" w:hAnsi="Arial" w:cs="Arial"/>
          <w:sz w:val="16"/>
          <w:szCs w:val="20"/>
        </w:rPr>
        <w:t>COLABORACIÓN Y</w:t>
      </w:r>
      <w:r w:rsidR="00A8225B" w:rsidRPr="00A8225B">
        <w:rPr>
          <w:rFonts w:ascii="Arial" w:hAnsi="Arial" w:cs="Arial"/>
          <w:sz w:val="16"/>
          <w:szCs w:val="20"/>
        </w:rPr>
        <w:t xml:space="preserve"> COOPERACIÓN CON “LA ACAI” (AGENCIA DE CONECTIVIDAD Y ACCESO A INTERNET)</w:t>
      </w:r>
      <w:r w:rsidR="0030030D" w:rsidRPr="0030030D">
        <w:rPr>
          <w:rFonts w:ascii="Arial" w:hAnsi="Arial" w:cs="Arial"/>
          <w:sz w:val="16"/>
          <w:szCs w:val="20"/>
        </w:rPr>
        <w:t xml:space="preserve">), </w:t>
      </w:r>
      <w:r w:rsidRPr="00CD508E">
        <w:rPr>
          <w:rFonts w:ascii="Arial" w:hAnsi="Arial" w:cs="Arial"/>
          <w:b/>
          <w:sz w:val="16"/>
          <w:szCs w:val="16"/>
        </w:rPr>
        <w:t xml:space="preserve">- - - - - - - - - - </w:t>
      </w:r>
      <w:r>
        <w:rPr>
          <w:rFonts w:ascii="Arial" w:hAnsi="Arial" w:cs="Arial"/>
          <w:b/>
          <w:sz w:val="16"/>
          <w:szCs w:val="16"/>
        </w:rPr>
        <w:t>- - - - - - - - - - - - -</w:t>
      </w:r>
      <w:r w:rsidRPr="00CD508E">
        <w:rPr>
          <w:rFonts w:ascii="Arial" w:hAnsi="Arial" w:cs="Arial"/>
          <w:b/>
          <w:sz w:val="16"/>
          <w:szCs w:val="16"/>
        </w:rPr>
        <w:t xml:space="preserve">- - </w:t>
      </w:r>
      <w:r w:rsidR="00EF1666">
        <w:rPr>
          <w:rFonts w:ascii="Arial" w:hAnsi="Arial" w:cs="Arial"/>
          <w:b/>
          <w:sz w:val="16"/>
          <w:szCs w:val="16"/>
        </w:rPr>
        <w:t>-  - - - - - - - - - - - - -</w:t>
      </w:r>
      <w:r w:rsidR="00A8225B">
        <w:rPr>
          <w:rFonts w:ascii="Arial" w:hAnsi="Arial" w:cs="Arial"/>
          <w:b/>
          <w:sz w:val="16"/>
          <w:szCs w:val="16"/>
        </w:rPr>
        <w:t>-- - - - -- - - - - - - - - - - - - -- - - -</w:t>
      </w:r>
      <w:r w:rsidR="00B0027E">
        <w:rPr>
          <w:rFonts w:ascii="Arial" w:hAnsi="Arial" w:cs="Arial"/>
          <w:b/>
          <w:sz w:val="16"/>
          <w:szCs w:val="16"/>
        </w:rPr>
        <w:t xml:space="preserve"> - - - - - - - - - - - - - - - - - - - - - - - - - - - - - - - - -</w:t>
      </w:r>
      <w:r w:rsidR="00A8225B">
        <w:rPr>
          <w:rFonts w:ascii="Arial" w:hAnsi="Arial" w:cs="Arial"/>
          <w:b/>
          <w:sz w:val="16"/>
          <w:szCs w:val="16"/>
        </w:rPr>
        <w:t xml:space="preserve"> </w:t>
      </w:r>
      <w:r w:rsidR="00EF1666">
        <w:rPr>
          <w:rFonts w:ascii="Arial" w:hAnsi="Arial" w:cs="Arial"/>
          <w:b/>
          <w:sz w:val="16"/>
          <w:szCs w:val="16"/>
        </w:rPr>
        <w:t xml:space="preserve"> </w:t>
      </w:r>
      <w:r w:rsidRPr="00CD508E">
        <w:rPr>
          <w:rFonts w:ascii="Arial" w:hAnsi="Arial" w:cs="Arial"/>
          <w:b/>
          <w:sz w:val="16"/>
          <w:szCs w:val="16"/>
        </w:rPr>
        <w:t>C</w:t>
      </w:r>
      <w:r w:rsidR="00EF1666">
        <w:rPr>
          <w:rFonts w:ascii="Arial" w:hAnsi="Arial" w:cs="Arial"/>
          <w:b/>
          <w:sz w:val="16"/>
          <w:szCs w:val="16"/>
        </w:rPr>
        <w:t>ONSTE.</w:t>
      </w:r>
      <w:r w:rsidRPr="00CD508E">
        <w:rPr>
          <w:rFonts w:ascii="Arial" w:hAnsi="Arial" w:cs="Arial"/>
          <w:b/>
          <w:sz w:val="16"/>
          <w:szCs w:val="16"/>
        </w:rPr>
        <w:t>-</w:t>
      </w:r>
      <w:r>
        <w:rPr>
          <w:rFonts w:ascii="Arial" w:hAnsi="Arial" w:cs="Arial"/>
          <w:b/>
          <w:sz w:val="16"/>
          <w:szCs w:val="16"/>
        </w:rPr>
        <w:t xml:space="preserve"> </w:t>
      </w:r>
    </w:p>
    <w:p w14:paraId="18E93D0F" w14:textId="77777777" w:rsidR="00E02DDA" w:rsidRPr="00BC5808" w:rsidRDefault="00E02DDA" w:rsidP="00E02DDA">
      <w:pPr>
        <w:pStyle w:val="Sinespaciado"/>
        <w:spacing w:line="360" w:lineRule="auto"/>
        <w:rPr>
          <w:rFonts w:ascii="Arial" w:hAnsi="Arial" w:cs="Arial"/>
          <w:sz w:val="20"/>
        </w:rPr>
      </w:pPr>
    </w:p>
    <w:sectPr w:rsidR="00E02DDA" w:rsidRPr="00BC5808" w:rsidSect="00B0027E">
      <w:headerReference w:type="default" r:id="rId8"/>
      <w:footerReference w:type="default" r:id="rId9"/>
      <w:pgSz w:w="12240" w:h="15840"/>
      <w:pgMar w:top="1985" w:right="900"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2F7D9" w14:textId="77777777" w:rsidR="006C78BA" w:rsidRDefault="006C78BA" w:rsidP="00391602">
      <w:pPr>
        <w:spacing w:after="0" w:line="240" w:lineRule="auto"/>
      </w:pPr>
      <w:r>
        <w:separator/>
      </w:r>
    </w:p>
  </w:endnote>
  <w:endnote w:type="continuationSeparator" w:id="0">
    <w:p w14:paraId="56D3066F" w14:textId="77777777" w:rsidR="006C78BA" w:rsidRDefault="006C78BA"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283740"/>
      <w:docPartObj>
        <w:docPartGallery w:val="Page Numbers (Bottom of Page)"/>
        <w:docPartUnique/>
      </w:docPartObj>
    </w:sdtPr>
    <w:sdtEndPr/>
    <w:sdtContent>
      <w:p w14:paraId="051DA794" w14:textId="0C85C1FA" w:rsidR="00E02DDA" w:rsidRDefault="00E02DDA">
        <w:pPr>
          <w:pStyle w:val="Piedepgina"/>
          <w:jc w:val="right"/>
        </w:pPr>
        <w:r>
          <w:fldChar w:fldCharType="begin"/>
        </w:r>
        <w:r>
          <w:instrText>PAGE   \* MERGEFORMAT</w:instrText>
        </w:r>
        <w:r>
          <w:fldChar w:fldCharType="separate"/>
        </w:r>
        <w:r w:rsidR="003D1EBA" w:rsidRPr="003D1EBA">
          <w:rPr>
            <w:noProof/>
            <w:lang w:val="es-ES"/>
          </w:rPr>
          <w:t>3</w:t>
        </w:r>
        <w:r>
          <w:fldChar w:fldCharType="end"/>
        </w:r>
      </w:p>
    </w:sdtContent>
  </w:sdt>
  <w:p w14:paraId="300ECFA3" w14:textId="07BE4E0C" w:rsidR="00391602" w:rsidRDefault="003916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B0AAE" w14:textId="77777777" w:rsidR="006C78BA" w:rsidRDefault="006C78BA" w:rsidP="00391602">
      <w:pPr>
        <w:spacing w:after="0" w:line="240" w:lineRule="auto"/>
      </w:pPr>
      <w:r>
        <w:separator/>
      </w:r>
    </w:p>
  </w:footnote>
  <w:footnote w:type="continuationSeparator" w:id="0">
    <w:p w14:paraId="09F888D7" w14:textId="77777777" w:rsidR="006C78BA" w:rsidRDefault="006C78BA" w:rsidP="00391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23FA7" w14:textId="56330393" w:rsidR="00BC5808" w:rsidRDefault="006C78BA">
    <w:pPr>
      <w:pStyle w:val="Encabezado"/>
      <w:rPr>
        <w:noProof/>
      </w:rPr>
    </w:pPr>
    <w:sdt>
      <w:sdtPr>
        <w:rPr>
          <w:noProof/>
        </w:rPr>
        <w:id w:val="-63342228"/>
        <w:docPartObj>
          <w:docPartGallery w:val="Page Numbers (Margins)"/>
          <w:docPartUnique/>
        </w:docPartObj>
      </w:sdtPr>
      <w:sdtEndPr/>
      <w:sdtContent>
        <w:r w:rsidR="00323A42">
          <w:rPr>
            <w:noProof/>
            <w:lang w:eastAsia="es-MX"/>
          </w:rPr>
          <mc:AlternateContent>
            <mc:Choice Requires="wps">
              <w:drawing>
                <wp:anchor distT="0" distB="0" distL="114300" distR="114300" simplePos="0" relativeHeight="251660288" behindDoc="0" locked="0" layoutInCell="0" allowOverlap="1" wp14:anchorId="17D3E321" wp14:editId="1A3BDD9B">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6BD1F2A" w14:textId="0A3F24D2" w:rsidR="00323A42" w:rsidRDefault="00323A4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D1EBA" w:rsidRPr="003D1EBA">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3E321"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6BD1F2A" w14:textId="0A3F24D2" w:rsidR="00323A42" w:rsidRDefault="00323A4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D1EBA" w:rsidRPr="003D1EBA">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D508E">
      <w:rPr>
        <w:noProof/>
        <w:lang w:eastAsia="es-MX"/>
      </w:rPr>
      <w:drawing>
        <wp:anchor distT="0" distB="0" distL="114300" distR="114300" simplePos="0" relativeHeight="251658240" behindDoc="1" locked="0" layoutInCell="1" allowOverlap="1" wp14:anchorId="2D162AB7" wp14:editId="379F0ABD">
          <wp:simplePos x="0" y="0"/>
          <wp:positionH relativeFrom="page">
            <wp:align>left</wp:align>
          </wp:positionH>
          <wp:positionV relativeFrom="paragraph">
            <wp:posOffset>-422275</wp:posOffset>
          </wp:positionV>
          <wp:extent cx="7779385" cy="100774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7450"/>
                  </a:xfrm>
                  <a:prstGeom prst="rect">
                    <a:avLst/>
                  </a:prstGeom>
                  <a:noFill/>
                </pic:spPr>
              </pic:pic>
            </a:graphicData>
          </a:graphic>
        </wp:anchor>
      </w:drawing>
    </w:r>
  </w:p>
  <w:p w14:paraId="77EC0F2A" w14:textId="338395FE" w:rsidR="00391602" w:rsidRDefault="003916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03"/>
    <w:rsid w:val="00021C37"/>
    <w:rsid w:val="000250C9"/>
    <w:rsid w:val="00037705"/>
    <w:rsid w:val="000636C5"/>
    <w:rsid w:val="000745BA"/>
    <w:rsid w:val="000B22AD"/>
    <w:rsid w:val="000B34CF"/>
    <w:rsid w:val="000C068A"/>
    <w:rsid w:val="000C522A"/>
    <w:rsid w:val="000D65FA"/>
    <w:rsid w:val="000E3C4C"/>
    <w:rsid w:val="000F055C"/>
    <w:rsid w:val="000F547A"/>
    <w:rsid w:val="00100372"/>
    <w:rsid w:val="00114204"/>
    <w:rsid w:val="001144A2"/>
    <w:rsid w:val="0011646A"/>
    <w:rsid w:val="001309ED"/>
    <w:rsid w:val="00156B06"/>
    <w:rsid w:val="00161652"/>
    <w:rsid w:val="00164692"/>
    <w:rsid w:val="00167E8B"/>
    <w:rsid w:val="001743AB"/>
    <w:rsid w:val="00176BCF"/>
    <w:rsid w:val="0017772D"/>
    <w:rsid w:val="00181E34"/>
    <w:rsid w:val="0018267F"/>
    <w:rsid w:val="00183EF2"/>
    <w:rsid w:val="00190BE2"/>
    <w:rsid w:val="00192105"/>
    <w:rsid w:val="001A3BC1"/>
    <w:rsid w:val="001B7E46"/>
    <w:rsid w:val="001C012F"/>
    <w:rsid w:val="001C0D58"/>
    <w:rsid w:val="001E038A"/>
    <w:rsid w:val="001F3F6E"/>
    <w:rsid w:val="0021765E"/>
    <w:rsid w:val="00234598"/>
    <w:rsid w:val="0024613A"/>
    <w:rsid w:val="002503C3"/>
    <w:rsid w:val="00252FE9"/>
    <w:rsid w:val="00287DF6"/>
    <w:rsid w:val="00292B0E"/>
    <w:rsid w:val="00295642"/>
    <w:rsid w:val="00295DCA"/>
    <w:rsid w:val="002965F8"/>
    <w:rsid w:val="002A5468"/>
    <w:rsid w:val="002B4DAB"/>
    <w:rsid w:val="002C26B3"/>
    <w:rsid w:val="002C409B"/>
    <w:rsid w:val="002D4ED5"/>
    <w:rsid w:val="002E16B2"/>
    <w:rsid w:val="002F69BF"/>
    <w:rsid w:val="002F7F0C"/>
    <w:rsid w:val="0030030D"/>
    <w:rsid w:val="00302BBD"/>
    <w:rsid w:val="00303BCF"/>
    <w:rsid w:val="00305A1A"/>
    <w:rsid w:val="00313157"/>
    <w:rsid w:val="00317D4A"/>
    <w:rsid w:val="00323089"/>
    <w:rsid w:val="00323A42"/>
    <w:rsid w:val="00326FEC"/>
    <w:rsid w:val="003312F8"/>
    <w:rsid w:val="00334F1F"/>
    <w:rsid w:val="00336859"/>
    <w:rsid w:val="0034790F"/>
    <w:rsid w:val="00374041"/>
    <w:rsid w:val="00391602"/>
    <w:rsid w:val="003937A3"/>
    <w:rsid w:val="003B20A7"/>
    <w:rsid w:val="003B5BB7"/>
    <w:rsid w:val="003C26D4"/>
    <w:rsid w:val="003C37F0"/>
    <w:rsid w:val="003C564D"/>
    <w:rsid w:val="003C727F"/>
    <w:rsid w:val="003D1EBA"/>
    <w:rsid w:val="003E0975"/>
    <w:rsid w:val="003E4E92"/>
    <w:rsid w:val="003F213A"/>
    <w:rsid w:val="003F22D3"/>
    <w:rsid w:val="003F2C37"/>
    <w:rsid w:val="0041328E"/>
    <w:rsid w:val="00414AA4"/>
    <w:rsid w:val="0042205C"/>
    <w:rsid w:val="00424DBB"/>
    <w:rsid w:val="00430A95"/>
    <w:rsid w:val="00456180"/>
    <w:rsid w:val="00460373"/>
    <w:rsid w:val="004676AB"/>
    <w:rsid w:val="00471AE8"/>
    <w:rsid w:val="00480A28"/>
    <w:rsid w:val="0049069C"/>
    <w:rsid w:val="004944F5"/>
    <w:rsid w:val="00494587"/>
    <w:rsid w:val="00497F8A"/>
    <w:rsid w:val="004B154B"/>
    <w:rsid w:val="004B2B06"/>
    <w:rsid w:val="004C7CC7"/>
    <w:rsid w:val="004D77FC"/>
    <w:rsid w:val="004F7198"/>
    <w:rsid w:val="00524E17"/>
    <w:rsid w:val="00535C7A"/>
    <w:rsid w:val="005417AD"/>
    <w:rsid w:val="00543ABF"/>
    <w:rsid w:val="00552CA8"/>
    <w:rsid w:val="00556024"/>
    <w:rsid w:val="00562E79"/>
    <w:rsid w:val="00581639"/>
    <w:rsid w:val="00583077"/>
    <w:rsid w:val="005B5BDB"/>
    <w:rsid w:val="005B70E0"/>
    <w:rsid w:val="005D03C5"/>
    <w:rsid w:val="005D0A24"/>
    <w:rsid w:val="005D1B4B"/>
    <w:rsid w:val="005E7B9C"/>
    <w:rsid w:val="005F1F88"/>
    <w:rsid w:val="005F6715"/>
    <w:rsid w:val="00600B5F"/>
    <w:rsid w:val="00612DA4"/>
    <w:rsid w:val="006153CA"/>
    <w:rsid w:val="006230E2"/>
    <w:rsid w:val="006257B4"/>
    <w:rsid w:val="00627229"/>
    <w:rsid w:val="00631F71"/>
    <w:rsid w:val="00640964"/>
    <w:rsid w:val="00653BE5"/>
    <w:rsid w:val="00657B21"/>
    <w:rsid w:val="00675393"/>
    <w:rsid w:val="00687993"/>
    <w:rsid w:val="006B3075"/>
    <w:rsid w:val="006C78BA"/>
    <w:rsid w:val="006C7D85"/>
    <w:rsid w:val="006D017A"/>
    <w:rsid w:val="006D3213"/>
    <w:rsid w:val="006D77B3"/>
    <w:rsid w:val="006E42B2"/>
    <w:rsid w:val="006F4A10"/>
    <w:rsid w:val="00734EC3"/>
    <w:rsid w:val="00744C71"/>
    <w:rsid w:val="0074786F"/>
    <w:rsid w:val="0076062E"/>
    <w:rsid w:val="00761075"/>
    <w:rsid w:val="00767C09"/>
    <w:rsid w:val="007733E6"/>
    <w:rsid w:val="00777A92"/>
    <w:rsid w:val="00780DEB"/>
    <w:rsid w:val="00783EC5"/>
    <w:rsid w:val="007A6267"/>
    <w:rsid w:val="007B1B67"/>
    <w:rsid w:val="007C105A"/>
    <w:rsid w:val="007C64CB"/>
    <w:rsid w:val="007C6F0C"/>
    <w:rsid w:val="007E5468"/>
    <w:rsid w:val="007E76AA"/>
    <w:rsid w:val="007F2FE5"/>
    <w:rsid w:val="00814370"/>
    <w:rsid w:val="00814C50"/>
    <w:rsid w:val="00836D68"/>
    <w:rsid w:val="008370DD"/>
    <w:rsid w:val="0085459A"/>
    <w:rsid w:val="00861794"/>
    <w:rsid w:val="00863382"/>
    <w:rsid w:val="008A2A41"/>
    <w:rsid w:val="008A4C6C"/>
    <w:rsid w:val="008B7422"/>
    <w:rsid w:val="008C332A"/>
    <w:rsid w:val="008D5F55"/>
    <w:rsid w:val="008F25C2"/>
    <w:rsid w:val="009057AC"/>
    <w:rsid w:val="00905C25"/>
    <w:rsid w:val="00907633"/>
    <w:rsid w:val="009101B6"/>
    <w:rsid w:val="00910EDF"/>
    <w:rsid w:val="00926EA7"/>
    <w:rsid w:val="009312E1"/>
    <w:rsid w:val="00943518"/>
    <w:rsid w:val="009571AA"/>
    <w:rsid w:val="00957756"/>
    <w:rsid w:val="00966645"/>
    <w:rsid w:val="00973503"/>
    <w:rsid w:val="00980AC0"/>
    <w:rsid w:val="00991651"/>
    <w:rsid w:val="00994852"/>
    <w:rsid w:val="009965D2"/>
    <w:rsid w:val="009A48D7"/>
    <w:rsid w:val="009B052B"/>
    <w:rsid w:val="009B5FCD"/>
    <w:rsid w:val="009C0A87"/>
    <w:rsid w:val="009C2DCA"/>
    <w:rsid w:val="009E54C6"/>
    <w:rsid w:val="00A0003D"/>
    <w:rsid w:val="00A172BC"/>
    <w:rsid w:val="00A24062"/>
    <w:rsid w:val="00A461D5"/>
    <w:rsid w:val="00A505CD"/>
    <w:rsid w:val="00A521C6"/>
    <w:rsid w:val="00A533F4"/>
    <w:rsid w:val="00A57876"/>
    <w:rsid w:val="00A7319A"/>
    <w:rsid w:val="00A732E7"/>
    <w:rsid w:val="00A80A3F"/>
    <w:rsid w:val="00A8225B"/>
    <w:rsid w:val="00A849FA"/>
    <w:rsid w:val="00AA45FE"/>
    <w:rsid w:val="00AB3637"/>
    <w:rsid w:val="00AC18EB"/>
    <w:rsid w:val="00AD7FC2"/>
    <w:rsid w:val="00AF6DD5"/>
    <w:rsid w:val="00B0027E"/>
    <w:rsid w:val="00B07D51"/>
    <w:rsid w:val="00B21D61"/>
    <w:rsid w:val="00B247A7"/>
    <w:rsid w:val="00B264FD"/>
    <w:rsid w:val="00B302D4"/>
    <w:rsid w:val="00B35A6C"/>
    <w:rsid w:val="00B402D2"/>
    <w:rsid w:val="00B442A1"/>
    <w:rsid w:val="00B53465"/>
    <w:rsid w:val="00B67743"/>
    <w:rsid w:val="00B70723"/>
    <w:rsid w:val="00B76E46"/>
    <w:rsid w:val="00BA56A4"/>
    <w:rsid w:val="00BB0069"/>
    <w:rsid w:val="00BB0FA9"/>
    <w:rsid w:val="00BB571E"/>
    <w:rsid w:val="00BB6829"/>
    <w:rsid w:val="00BB7EB9"/>
    <w:rsid w:val="00BC36FA"/>
    <w:rsid w:val="00BC449D"/>
    <w:rsid w:val="00BC4E49"/>
    <w:rsid w:val="00BC5808"/>
    <w:rsid w:val="00BC65A6"/>
    <w:rsid w:val="00BF3D86"/>
    <w:rsid w:val="00C02167"/>
    <w:rsid w:val="00C06EDA"/>
    <w:rsid w:val="00C11674"/>
    <w:rsid w:val="00C2267A"/>
    <w:rsid w:val="00C34FF1"/>
    <w:rsid w:val="00C353F4"/>
    <w:rsid w:val="00C523D1"/>
    <w:rsid w:val="00C54ADE"/>
    <w:rsid w:val="00C64627"/>
    <w:rsid w:val="00C76719"/>
    <w:rsid w:val="00C83D15"/>
    <w:rsid w:val="00C850D3"/>
    <w:rsid w:val="00C8519A"/>
    <w:rsid w:val="00C972D1"/>
    <w:rsid w:val="00CA0015"/>
    <w:rsid w:val="00CD508E"/>
    <w:rsid w:val="00CF11C5"/>
    <w:rsid w:val="00D022CF"/>
    <w:rsid w:val="00D176A2"/>
    <w:rsid w:val="00D22591"/>
    <w:rsid w:val="00D40DA3"/>
    <w:rsid w:val="00D41663"/>
    <w:rsid w:val="00D6641D"/>
    <w:rsid w:val="00D7063C"/>
    <w:rsid w:val="00D70B46"/>
    <w:rsid w:val="00D76186"/>
    <w:rsid w:val="00D76763"/>
    <w:rsid w:val="00D87402"/>
    <w:rsid w:val="00D96173"/>
    <w:rsid w:val="00DA441C"/>
    <w:rsid w:val="00DA5A2C"/>
    <w:rsid w:val="00DA75BA"/>
    <w:rsid w:val="00DA7B6A"/>
    <w:rsid w:val="00DB3D39"/>
    <w:rsid w:val="00DB57B9"/>
    <w:rsid w:val="00DC089C"/>
    <w:rsid w:val="00DC3151"/>
    <w:rsid w:val="00DC3797"/>
    <w:rsid w:val="00DD1F24"/>
    <w:rsid w:val="00DD2D26"/>
    <w:rsid w:val="00DE37B9"/>
    <w:rsid w:val="00E02DDA"/>
    <w:rsid w:val="00E10A4E"/>
    <w:rsid w:val="00E10BA8"/>
    <w:rsid w:val="00E15C26"/>
    <w:rsid w:val="00E2175C"/>
    <w:rsid w:val="00E2740D"/>
    <w:rsid w:val="00E45EFB"/>
    <w:rsid w:val="00E52017"/>
    <w:rsid w:val="00E5580E"/>
    <w:rsid w:val="00E75800"/>
    <w:rsid w:val="00E87AF2"/>
    <w:rsid w:val="00E9318E"/>
    <w:rsid w:val="00E93346"/>
    <w:rsid w:val="00E97365"/>
    <w:rsid w:val="00EA2370"/>
    <w:rsid w:val="00EC74BF"/>
    <w:rsid w:val="00ED6372"/>
    <w:rsid w:val="00ED66F0"/>
    <w:rsid w:val="00EE393E"/>
    <w:rsid w:val="00EE5941"/>
    <w:rsid w:val="00EF0DB8"/>
    <w:rsid w:val="00EF1666"/>
    <w:rsid w:val="00F02C1D"/>
    <w:rsid w:val="00F12527"/>
    <w:rsid w:val="00F15C8A"/>
    <w:rsid w:val="00F30970"/>
    <w:rsid w:val="00F3639E"/>
    <w:rsid w:val="00F37D8D"/>
    <w:rsid w:val="00F41BF3"/>
    <w:rsid w:val="00F50690"/>
    <w:rsid w:val="00F619B9"/>
    <w:rsid w:val="00F65D58"/>
    <w:rsid w:val="00F713E5"/>
    <w:rsid w:val="00F71E89"/>
    <w:rsid w:val="00F75170"/>
    <w:rsid w:val="00FA3C94"/>
    <w:rsid w:val="00FC2ACE"/>
    <w:rsid w:val="00FC2F7B"/>
    <w:rsid w:val="00FD0A50"/>
    <w:rsid w:val="00FE4BE7"/>
    <w:rsid w:val="00FF46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0184E"/>
  <w15:docId w15:val="{2706F363-D3FB-4618-B9D3-2C318089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paragraph" w:styleId="Sinespaciado">
    <w:name w:val="No Spacing"/>
    <w:link w:val="SinespaciadoCar"/>
    <w:uiPriority w:val="1"/>
    <w:qFormat/>
    <w:rsid w:val="00430A95"/>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7C105A"/>
  </w:style>
  <w:style w:type="character" w:styleId="nfasissutil">
    <w:name w:val="Subtle Emphasis"/>
    <w:basedOn w:val="Fuentedeprrafopredeter"/>
    <w:uiPriority w:val="19"/>
    <w:qFormat/>
    <w:rsid w:val="006F4A10"/>
    <w:rPr>
      <w:i/>
      <w:iCs/>
      <w:color w:val="404040" w:themeColor="text1" w:themeTint="BF"/>
    </w:rPr>
  </w:style>
  <w:style w:type="character" w:customStyle="1" w:styleId="SinespaciadoCar">
    <w:name w:val="Sin espaciado Car"/>
    <w:basedOn w:val="Fuentedeprrafopredeter"/>
    <w:link w:val="Sinespaciado"/>
    <w:uiPriority w:val="1"/>
    <w:locked/>
    <w:rsid w:val="00B402D2"/>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ECF8A-524D-4A33-9F56-3493BE71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1151</Words>
  <Characters>6332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Maria Gabriela Patiño Arreola</cp:lastModifiedBy>
  <cp:revision>3</cp:revision>
  <cp:lastPrinted>2025-01-29T15:49:00Z</cp:lastPrinted>
  <dcterms:created xsi:type="dcterms:W3CDTF">2025-07-28T17:07:00Z</dcterms:created>
  <dcterms:modified xsi:type="dcterms:W3CDTF">2025-07-29T14:55:00Z</dcterms:modified>
</cp:coreProperties>
</file>