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C0" w:rsidRDefault="003D75C0" w:rsidP="003D75C0">
      <w:pPr>
        <w:spacing w:after="0"/>
        <w:jc w:val="both"/>
        <w:rPr>
          <w:rFonts w:ascii="Arial" w:eastAsia="Calibri" w:hAnsi="Arial" w:cs="Arial"/>
          <w:b/>
          <w:szCs w:val="24"/>
          <w:lang w:val="es-ES"/>
        </w:rPr>
      </w:pPr>
    </w:p>
    <w:p w:rsidR="003D75C0" w:rsidRDefault="003D75C0" w:rsidP="003D75C0">
      <w:pPr>
        <w:spacing w:after="0"/>
        <w:jc w:val="both"/>
        <w:rPr>
          <w:rFonts w:ascii="Arial" w:eastAsia="Calibri" w:hAnsi="Arial" w:cs="Arial"/>
          <w:b/>
          <w:szCs w:val="24"/>
          <w:lang w:val="es-ES"/>
        </w:rPr>
      </w:pPr>
    </w:p>
    <w:p w:rsidR="003D75C0" w:rsidRPr="00882E3B" w:rsidRDefault="003D75C0" w:rsidP="003D75C0">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rsidR="003D75C0" w:rsidRPr="00882E3B" w:rsidRDefault="003D75C0" w:rsidP="003D75C0">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rsidR="003D75C0" w:rsidRPr="00882E3B" w:rsidRDefault="003D75C0" w:rsidP="003D75C0">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rsidR="003D75C0" w:rsidRPr="00882E3B" w:rsidRDefault="003D75C0" w:rsidP="003D75C0">
      <w:pPr>
        <w:spacing w:after="0"/>
        <w:rPr>
          <w:rStyle w:val="markedcontent"/>
          <w:rFonts w:ascii="Arial" w:hAnsi="Arial" w:cs="Arial"/>
          <w:szCs w:val="24"/>
          <w:lang w:val="es-ES"/>
        </w:rPr>
      </w:pPr>
    </w:p>
    <w:p w:rsidR="003D75C0" w:rsidRPr="000E76C6" w:rsidRDefault="003D75C0" w:rsidP="003D75C0">
      <w:pPr>
        <w:jc w:val="both"/>
        <w:rPr>
          <w:rFonts w:ascii="Arial" w:hAnsi="Arial"/>
          <w:sz w:val="23"/>
          <w:szCs w:val="23"/>
          <w:lang w:val="es-ES"/>
        </w:rPr>
      </w:pPr>
      <w:r w:rsidRPr="00882E3B">
        <w:rPr>
          <w:rStyle w:val="Ninguno"/>
          <w:rFonts w:ascii="Arial" w:hAnsi="Arial"/>
          <w:szCs w:val="24"/>
          <w:lang w:val="es-ES"/>
        </w:rPr>
        <w:t xml:space="preserve">      </w:t>
      </w:r>
      <w:r w:rsidRPr="00882E3B">
        <w:rPr>
          <w:rStyle w:val="Ninguno"/>
          <w:rFonts w:ascii="Arial" w:hAnsi="Arial"/>
          <w:sz w:val="23"/>
          <w:szCs w:val="23"/>
          <w:lang w:val="es-ES"/>
        </w:rPr>
        <w:t>Quien motiva y suscrib</w:t>
      </w:r>
      <w:r>
        <w:rPr>
          <w:rStyle w:val="Ninguno"/>
          <w:rFonts w:ascii="Arial" w:hAnsi="Arial"/>
          <w:sz w:val="23"/>
          <w:szCs w:val="23"/>
          <w:lang w:val="es-ES"/>
        </w:rPr>
        <w:t xml:space="preserve">e </w:t>
      </w:r>
      <w:bookmarkStart w:id="0" w:name="_Hlk147835673"/>
      <w:r w:rsidRPr="008E47FC">
        <w:rPr>
          <w:rFonts w:ascii="Arial" w:eastAsia="Calibri" w:hAnsi="Arial" w:cs="Arial"/>
          <w:b/>
          <w:bCs/>
          <w:sz w:val="24"/>
          <w:szCs w:val="24"/>
        </w:rPr>
        <w:t xml:space="preserve">C. </w:t>
      </w:r>
      <w:bookmarkEnd w:id="0"/>
      <w:r>
        <w:rPr>
          <w:rFonts w:ascii="Arial" w:eastAsia="Calibri" w:hAnsi="Arial" w:cs="Arial"/>
          <w:b/>
          <w:bCs/>
          <w:sz w:val="24"/>
          <w:szCs w:val="24"/>
        </w:rPr>
        <w:t>Magali Casillas Contreras</w:t>
      </w:r>
      <w:r w:rsidRPr="00882E3B">
        <w:rPr>
          <w:rStyle w:val="Ninguno"/>
          <w:rFonts w:ascii="Arial" w:hAnsi="Arial"/>
          <w:bCs/>
          <w:sz w:val="23"/>
          <w:szCs w:val="23"/>
          <w:lang w:val="es-ES"/>
        </w:rPr>
        <w:t>,</w:t>
      </w:r>
      <w:r w:rsidRPr="00882E3B">
        <w:rPr>
          <w:rStyle w:val="Ninguno"/>
          <w:rFonts w:ascii="Arial" w:hAnsi="Arial"/>
          <w:sz w:val="23"/>
          <w:szCs w:val="23"/>
          <w:lang w:val="es-ES"/>
        </w:rPr>
        <w:t xml:space="preserve"> en </w:t>
      </w:r>
      <w:r>
        <w:rPr>
          <w:rStyle w:val="Ninguno"/>
          <w:rFonts w:ascii="Arial" w:hAnsi="Arial"/>
          <w:sz w:val="23"/>
          <w:szCs w:val="23"/>
          <w:lang w:val="es-ES"/>
        </w:rPr>
        <w:t>mi</w:t>
      </w:r>
      <w:r w:rsidRPr="00882E3B">
        <w:rPr>
          <w:rStyle w:val="Ninguno"/>
          <w:rFonts w:ascii="Arial" w:hAnsi="Arial"/>
          <w:sz w:val="23"/>
          <w:szCs w:val="23"/>
          <w:lang w:val="es-ES"/>
        </w:rPr>
        <w:t xml:space="preserve"> carácter de </w:t>
      </w:r>
      <w:r w:rsidR="00F03349">
        <w:rPr>
          <w:rStyle w:val="Ninguno"/>
          <w:rFonts w:ascii="Arial" w:hAnsi="Arial"/>
          <w:sz w:val="23"/>
          <w:szCs w:val="23"/>
          <w:lang w:val="es-ES"/>
        </w:rPr>
        <w:t>Presidenta</w:t>
      </w:r>
      <w:r>
        <w:rPr>
          <w:rStyle w:val="Ninguno"/>
          <w:rFonts w:ascii="Arial" w:hAnsi="Arial"/>
          <w:sz w:val="23"/>
          <w:szCs w:val="23"/>
          <w:lang w:val="es-ES"/>
        </w:rPr>
        <w:t xml:space="preserve"> </w:t>
      </w:r>
      <w:r>
        <w:rPr>
          <w:rStyle w:val="Ninguno"/>
          <w:rFonts w:ascii="Arial" w:hAnsi="Arial"/>
          <w:sz w:val="23"/>
          <w:szCs w:val="23"/>
          <w:lang w:val="es-ES"/>
        </w:rPr>
        <w:t>del Municipio</w:t>
      </w:r>
      <w:r>
        <w:rPr>
          <w:rStyle w:val="Ninguno"/>
          <w:rFonts w:ascii="Arial" w:hAnsi="Arial"/>
          <w:sz w:val="23"/>
          <w:szCs w:val="23"/>
          <w:lang w:val="es-ES"/>
        </w:rPr>
        <w:t xml:space="preserve"> de Zapotlán el Grande, Jalisco</w:t>
      </w:r>
      <w:r w:rsidRPr="00882E3B">
        <w:rPr>
          <w:rStyle w:val="Ninguno"/>
          <w:rFonts w:ascii="Arial" w:hAnsi="Arial"/>
          <w:sz w:val="23"/>
          <w:szCs w:val="23"/>
          <w:lang w:val="es-ES"/>
        </w:rPr>
        <w:t>, con fundamento en los artículos115 fracción I</w:t>
      </w:r>
      <w:r>
        <w:rPr>
          <w:rStyle w:val="Ninguno"/>
          <w:rFonts w:ascii="Arial" w:hAnsi="Arial"/>
          <w:sz w:val="23"/>
          <w:szCs w:val="23"/>
          <w:lang w:val="es-ES"/>
        </w:rPr>
        <w:t xml:space="preserve"> al II de la </w:t>
      </w:r>
      <w:r w:rsidRPr="00882E3B">
        <w:rPr>
          <w:rStyle w:val="Ninguno"/>
          <w:rFonts w:ascii="Arial" w:hAnsi="Arial"/>
          <w:sz w:val="23"/>
          <w:szCs w:val="23"/>
          <w:lang w:val="es-ES"/>
        </w:rPr>
        <w:t xml:space="preserve">Constitución Política de los Estado Unidos Mexicanos; 1, 2, 3, </w:t>
      </w:r>
      <w:r>
        <w:rPr>
          <w:rStyle w:val="Ninguno"/>
          <w:rFonts w:ascii="Arial" w:hAnsi="Arial"/>
          <w:sz w:val="23"/>
          <w:szCs w:val="23"/>
          <w:lang w:val="es-ES"/>
        </w:rPr>
        <w:t xml:space="preserve">7 segundo párrafo,73,77,85, 86 y demás relativos de la Constitución Política del Estado de Jalisco,1,2,3,4,5,10,29 </w:t>
      </w:r>
      <w:r w:rsidRPr="00882E3B">
        <w:rPr>
          <w:rStyle w:val="Ninguno"/>
          <w:rFonts w:ascii="Arial" w:hAnsi="Arial"/>
          <w:sz w:val="23"/>
          <w:szCs w:val="23"/>
          <w:lang w:val="es-ES"/>
        </w:rPr>
        <w:t xml:space="preserve"> fracci</w:t>
      </w:r>
      <w:r>
        <w:rPr>
          <w:rStyle w:val="Ninguno"/>
          <w:rFonts w:ascii="Arial" w:hAnsi="Arial"/>
          <w:sz w:val="23"/>
          <w:szCs w:val="23"/>
          <w:lang w:val="es-ES"/>
        </w:rPr>
        <w:t>ón II</w:t>
      </w:r>
      <w:r w:rsidR="00F03349">
        <w:rPr>
          <w:rStyle w:val="Ninguno"/>
          <w:rFonts w:ascii="Arial" w:hAnsi="Arial"/>
          <w:sz w:val="23"/>
          <w:szCs w:val="23"/>
          <w:lang w:val="es-ES"/>
        </w:rPr>
        <w:t>I</w:t>
      </w:r>
      <w:r>
        <w:rPr>
          <w:rStyle w:val="Ninguno"/>
          <w:rFonts w:ascii="Arial" w:hAnsi="Arial"/>
          <w:sz w:val="23"/>
          <w:szCs w:val="23"/>
          <w:lang w:val="es-ES"/>
        </w:rPr>
        <w:t>,</w:t>
      </w:r>
      <w:r w:rsidR="00F03349">
        <w:rPr>
          <w:rStyle w:val="Ninguno"/>
          <w:rFonts w:ascii="Arial" w:hAnsi="Arial"/>
          <w:sz w:val="23"/>
          <w:szCs w:val="23"/>
          <w:lang w:val="es-ES"/>
        </w:rPr>
        <w:t xml:space="preserve"> </w:t>
      </w:r>
      <w:r>
        <w:rPr>
          <w:rStyle w:val="Ninguno"/>
          <w:rFonts w:ascii="Arial" w:hAnsi="Arial"/>
          <w:sz w:val="23"/>
          <w:szCs w:val="23"/>
          <w:lang w:val="es-ES"/>
        </w:rPr>
        <w:t>37,</w:t>
      </w:r>
      <w:r w:rsidR="00F03349">
        <w:rPr>
          <w:rStyle w:val="Ninguno"/>
          <w:rFonts w:ascii="Arial" w:hAnsi="Arial"/>
          <w:sz w:val="23"/>
          <w:szCs w:val="23"/>
          <w:lang w:val="es-ES"/>
        </w:rPr>
        <w:t xml:space="preserve"> </w:t>
      </w:r>
      <w:r>
        <w:rPr>
          <w:rStyle w:val="Ninguno"/>
          <w:rFonts w:ascii="Arial" w:hAnsi="Arial"/>
          <w:sz w:val="23"/>
          <w:szCs w:val="23"/>
          <w:lang w:val="es-ES"/>
        </w:rPr>
        <w:t>38,</w:t>
      </w:r>
      <w:r w:rsidR="00F03349">
        <w:rPr>
          <w:rStyle w:val="Ninguno"/>
          <w:rFonts w:ascii="Arial" w:hAnsi="Arial"/>
          <w:sz w:val="23"/>
          <w:szCs w:val="23"/>
          <w:lang w:val="es-ES"/>
        </w:rPr>
        <w:t xml:space="preserve"> </w:t>
      </w:r>
      <w:r>
        <w:rPr>
          <w:rStyle w:val="Ninguno"/>
          <w:rFonts w:ascii="Arial" w:hAnsi="Arial"/>
          <w:sz w:val="23"/>
          <w:szCs w:val="23"/>
          <w:lang w:val="es-ES"/>
        </w:rPr>
        <w:t>40,</w:t>
      </w:r>
      <w:r w:rsidR="00F03349">
        <w:rPr>
          <w:rStyle w:val="Ninguno"/>
          <w:rFonts w:ascii="Arial" w:hAnsi="Arial"/>
          <w:sz w:val="23"/>
          <w:szCs w:val="23"/>
          <w:lang w:val="es-ES"/>
        </w:rPr>
        <w:t xml:space="preserve"> 41</w:t>
      </w:r>
      <w:r>
        <w:rPr>
          <w:rStyle w:val="Ninguno"/>
          <w:rFonts w:ascii="Arial" w:hAnsi="Arial"/>
          <w:sz w:val="23"/>
          <w:szCs w:val="23"/>
          <w:lang w:val="es-ES"/>
        </w:rPr>
        <w:t xml:space="preserve"> fracción I, 47 Fracción III y VIII, 135 y demás disposiciones de la Ley del Gobierno y la Administración Pública Municipal del Estado de Jalisco, comparezco presentando a la </w:t>
      </w:r>
      <w:r w:rsidR="00F03349">
        <w:rPr>
          <w:rStyle w:val="Ninguno"/>
          <w:rFonts w:ascii="Arial" w:hAnsi="Arial"/>
          <w:sz w:val="23"/>
          <w:szCs w:val="23"/>
          <w:lang w:val="es-ES"/>
        </w:rPr>
        <w:t xml:space="preserve">elevada </w:t>
      </w:r>
      <w:r>
        <w:rPr>
          <w:rStyle w:val="Ninguno"/>
          <w:rFonts w:ascii="Arial" w:hAnsi="Arial"/>
          <w:sz w:val="23"/>
          <w:szCs w:val="23"/>
          <w:lang w:val="es-ES"/>
        </w:rPr>
        <w:t xml:space="preserve">consideración de este pleno la </w:t>
      </w:r>
      <w:bookmarkStart w:id="1" w:name="_Hlk176176169"/>
      <w:r w:rsidRPr="00074199">
        <w:rPr>
          <w:rStyle w:val="Ninguno"/>
          <w:rFonts w:ascii="Arial" w:hAnsi="Arial"/>
          <w:b/>
          <w:bCs/>
          <w:sz w:val="23"/>
          <w:szCs w:val="23"/>
          <w:lang w:val="es-ES"/>
        </w:rPr>
        <w:t xml:space="preserve">INICIATIVA DE ACUERDO QUE AUTORIZA Y DECLARA COMO RECINTO OFICIAL EL FORO </w:t>
      </w:r>
      <w:bookmarkStart w:id="2" w:name="_Hlk153527016"/>
      <w:r w:rsidRPr="00074199">
        <w:rPr>
          <w:rStyle w:val="Ninguno"/>
          <w:rFonts w:ascii="Arial" w:hAnsi="Arial"/>
          <w:b/>
          <w:bCs/>
          <w:sz w:val="23"/>
          <w:szCs w:val="23"/>
          <w:lang w:val="es-ES"/>
        </w:rPr>
        <w:t>LUIS GUZMÁN PARA CELEBRACIÓN DE LA SESIÓN PÚBLICA SOLEMNE DE AYUNTAMIENTO A EFECTO DE HACER ENTREGA OFICI</w:t>
      </w:r>
      <w:r>
        <w:rPr>
          <w:rStyle w:val="Ninguno"/>
          <w:rFonts w:ascii="Arial" w:hAnsi="Arial"/>
          <w:b/>
          <w:bCs/>
          <w:sz w:val="23"/>
          <w:szCs w:val="23"/>
          <w:lang w:val="es-ES"/>
        </w:rPr>
        <w:t>A</w:t>
      </w:r>
      <w:r w:rsidRPr="00074199">
        <w:rPr>
          <w:rStyle w:val="Ninguno"/>
          <w:rFonts w:ascii="Arial" w:hAnsi="Arial"/>
          <w:b/>
          <w:bCs/>
          <w:sz w:val="23"/>
          <w:szCs w:val="23"/>
          <w:lang w:val="es-ES"/>
        </w:rPr>
        <w:t xml:space="preserve">L DEL DOCUMENTO QUE CONTIENE EL </w:t>
      </w:r>
      <w:r>
        <w:rPr>
          <w:rStyle w:val="Ninguno"/>
          <w:rFonts w:ascii="Arial" w:hAnsi="Arial"/>
          <w:b/>
          <w:bCs/>
          <w:sz w:val="23"/>
          <w:szCs w:val="23"/>
          <w:lang w:val="es-ES"/>
        </w:rPr>
        <w:t>1</w:t>
      </w:r>
      <w:r w:rsidRPr="00074199">
        <w:rPr>
          <w:rStyle w:val="Ninguno"/>
          <w:rFonts w:ascii="Arial" w:hAnsi="Arial"/>
          <w:b/>
          <w:bCs/>
          <w:sz w:val="23"/>
          <w:szCs w:val="23"/>
          <w:vertAlign w:val="superscript"/>
          <w:lang w:val="es-ES"/>
        </w:rPr>
        <w:t xml:space="preserve">er </w:t>
      </w:r>
      <w:r w:rsidRPr="00074199">
        <w:rPr>
          <w:rStyle w:val="Ninguno"/>
          <w:rFonts w:ascii="Arial" w:hAnsi="Arial"/>
          <w:b/>
          <w:bCs/>
          <w:sz w:val="23"/>
          <w:szCs w:val="23"/>
          <w:lang w:val="es-ES"/>
        </w:rPr>
        <w:t xml:space="preserve"> </w:t>
      </w:r>
      <w:r>
        <w:rPr>
          <w:rStyle w:val="Ninguno"/>
          <w:rFonts w:ascii="Arial" w:hAnsi="Arial"/>
          <w:b/>
          <w:bCs/>
          <w:sz w:val="23"/>
          <w:szCs w:val="23"/>
          <w:lang w:val="es-ES"/>
        </w:rPr>
        <w:t>PRIMER</w:t>
      </w:r>
      <w:r w:rsidRPr="00074199">
        <w:rPr>
          <w:rStyle w:val="Ninguno"/>
          <w:rFonts w:ascii="Arial" w:hAnsi="Arial"/>
          <w:b/>
          <w:bCs/>
          <w:szCs w:val="24"/>
          <w:lang w:val="es-ES"/>
        </w:rPr>
        <w:t xml:space="preserve"> INFORME DE GOBIERNO POR PARTE DE</w:t>
      </w:r>
      <w:r>
        <w:rPr>
          <w:rStyle w:val="Ninguno"/>
          <w:rFonts w:ascii="Arial" w:hAnsi="Arial"/>
          <w:b/>
          <w:bCs/>
          <w:szCs w:val="24"/>
          <w:lang w:val="es-ES"/>
        </w:rPr>
        <w:t xml:space="preserve"> </w:t>
      </w:r>
      <w:r w:rsidRPr="00074199">
        <w:rPr>
          <w:rStyle w:val="Ninguno"/>
          <w:rFonts w:ascii="Arial" w:hAnsi="Arial"/>
          <w:b/>
          <w:bCs/>
          <w:szCs w:val="24"/>
          <w:lang w:val="es-ES"/>
        </w:rPr>
        <w:t>L</w:t>
      </w:r>
      <w:r>
        <w:rPr>
          <w:rStyle w:val="Ninguno"/>
          <w:rFonts w:ascii="Arial" w:hAnsi="Arial"/>
          <w:b/>
          <w:bCs/>
          <w:szCs w:val="24"/>
          <w:lang w:val="es-ES"/>
        </w:rPr>
        <w:t>A</w:t>
      </w:r>
      <w:r w:rsidRPr="00074199">
        <w:rPr>
          <w:rStyle w:val="Ninguno"/>
          <w:rFonts w:ascii="Arial" w:hAnsi="Arial"/>
          <w:b/>
          <w:bCs/>
          <w:szCs w:val="24"/>
          <w:lang w:val="es-ES"/>
        </w:rPr>
        <w:t xml:space="preserve"> PRESIDENT</w:t>
      </w:r>
      <w:r>
        <w:rPr>
          <w:rStyle w:val="Ninguno"/>
          <w:rFonts w:ascii="Arial" w:hAnsi="Arial"/>
          <w:b/>
          <w:bCs/>
          <w:szCs w:val="24"/>
          <w:lang w:val="es-ES"/>
        </w:rPr>
        <w:t>A</w:t>
      </w:r>
      <w:r w:rsidRPr="00074199">
        <w:rPr>
          <w:rStyle w:val="Ninguno"/>
          <w:rFonts w:ascii="Arial" w:hAnsi="Arial"/>
          <w:b/>
          <w:bCs/>
          <w:szCs w:val="24"/>
          <w:lang w:val="es-ES"/>
        </w:rPr>
        <w:t xml:space="preserve"> MUNICIPAL AL H</w:t>
      </w:r>
      <w:r>
        <w:rPr>
          <w:rStyle w:val="Ninguno"/>
          <w:rFonts w:ascii="Arial" w:hAnsi="Arial"/>
          <w:b/>
          <w:bCs/>
          <w:szCs w:val="24"/>
          <w:lang w:val="es-ES"/>
        </w:rPr>
        <w:t xml:space="preserve">ONORABLE </w:t>
      </w:r>
      <w:r w:rsidRPr="00074199">
        <w:rPr>
          <w:rStyle w:val="Ninguno"/>
          <w:rFonts w:ascii="Arial" w:hAnsi="Arial"/>
          <w:b/>
          <w:bCs/>
          <w:szCs w:val="24"/>
          <w:lang w:val="es-ES"/>
        </w:rPr>
        <w:t xml:space="preserve">PLENO DEL </w:t>
      </w:r>
      <w:r>
        <w:rPr>
          <w:rStyle w:val="Ninguno"/>
          <w:rFonts w:ascii="Arial" w:hAnsi="Arial"/>
          <w:b/>
          <w:bCs/>
          <w:szCs w:val="24"/>
          <w:lang w:val="es-ES"/>
        </w:rPr>
        <w:t>AYUNTAMIENTO CONSTITUCIONAL 2024</w:t>
      </w:r>
      <w:r w:rsidRPr="00074199">
        <w:rPr>
          <w:rStyle w:val="Ninguno"/>
          <w:rFonts w:ascii="Arial" w:hAnsi="Arial"/>
          <w:b/>
          <w:bCs/>
          <w:szCs w:val="24"/>
          <w:lang w:val="es-ES"/>
        </w:rPr>
        <w:t>-202</w:t>
      </w:r>
      <w:r>
        <w:rPr>
          <w:rStyle w:val="Ninguno"/>
          <w:rFonts w:ascii="Arial" w:hAnsi="Arial"/>
          <w:b/>
          <w:bCs/>
          <w:szCs w:val="24"/>
          <w:lang w:val="es-ES"/>
        </w:rPr>
        <w:t>7</w:t>
      </w:r>
      <w:r>
        <w:rPr>
          <w:rStyle w:val="Ninguno"/>
          <w:rFonts w:ascii="Arial" w:hAnsi="Arial"/>
          <w:szCs w:val="24"/>
          <w:lang w:val="es-ES"/>
        </w:rPr>
        <w:t xml:space="preserve"> </w:t>
      </w:r>
      <w:bookmarkEnd w:id="1"/>
      <w:r>
        <w:rPr>
          <w:rStyle w:val="Ninguno"/>
          <w:rFonts w:ascii="Arial" w:hAnsi="Arial"/>
          <w:szCs w:val="24"/>
          <w:lang w:val="es-ES"/>
        </w:rPr>
        <w:t>con base en la siguiente</w:t>
      </w:r>
      <w:r w:rsidRPr="00882E3B">
        <w:rPr>
          <w:rStyle w:val="Ninguno"/>
          <w:rFonts w:ascii="Arial" w:hAnsi="Arial"/>
          <w:szCs w:val="24"/>
          <w:lang w:val="es-ES"/>
        </w:rPr>
        <w:t>:</w:t>
      </w:r>
    </w:p>
    <w:bookmarkEnd w:id="2"/>
    <w:p w:rsidR="003D75C0" w:rsidRPr="000B4798" w:rsidRDefault="003D75C0" w:rsidP="003D75C0">
      <w:pPr>
        <w:spacing w:after="0"/>
        <w:jc w:val="center"/>
        <w:rPr>
          <w:rFonts w:ascii="Arial" w:eastAsia="Calibri" w:hAnsi="Arial" w:cs="Arial"/>
          <w:b/>
          <w:lang w:val="es-ES"/>
        </w:rPr>
      </w:pPr>
      <w:r w:rsidRPr="000B4798">
        <w:rPr>
          <w:rFonts w:ascii="Arial" w:eastAsia="Calibri" w:hAnsi="Arial" w:cs="Arial"/>
          <w:b/>
          <w:lang w:val="es-ES"/>
        </w:rPr>
        <w:t>ANTECEDENTES:</w:t>
      </w:r>
    </w:p>
    <w:p w:rsidR="003D75C0" w:rsidRPr="000B4798" w:rsidRDefault="003D75C0" w:rsidP="003D75C0">
      <w:pPr>
        <w:spacing w:after="0" w:line="240" w:lineRule="auto"/>
        <w:jc w:val="center"/>
        <w:rPr>
          <w:rFonts w:ascii="Arial" w:eastAsia="Calibri" w:hAnsi="Arial" w:cs="Arial"/>
          <w:b/>
          <w:lang w:val="es-ES"/>
        </w:rPr>
      </w:pPr>
    </w:p>
    <w:p w:rsidR="003D75C0" w:rsidRPr="00DD7F17" w:rsidRDefault="003D75C0" w:rsidP="003D75C0">
      <w:pPr>
        <w:jc w:val="both"/>
        <w:rPr>
          <w:rFonts w:ascii="Arial" w:hAnsi="Arial" w:cs="Arial"/>
          <w:lang w:val="es-ES"/>
        </w:rPr>
      </w:pPr>
      <w:r w:rsidRPr="000B4798">
        <w:rPr>
          <w:rFonts w:ascii="Arial" w:hAnsi="Arial" w:cs="Arial"/>
          <w:b/>
          <w:bCs/>
          <w:lang w:val="es-ES"/>
        </w:rPr>
        <w:t>I.-</w:t>
      </w:r>
      <w:r w:rsidRPr="00DD7F17">
        <w:rPr>
          <w:rFonts w:ascii="Arial" w:hAnsi="Arial" w:cs="Arial"/>
          <w:lang w:val="es-ES"/>
        </w:rPr>
        <w:t>El artículo 115 de la Constitución Política de los Estados Unidos Mexicanos, dispone que los estados adoptarán para su régimen  interior, la forma de gobernó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w:t>
      </w:r>
      <w:r>
        <w:rPr>
          <w:rFonts w:ascii="Arial" w:hAnsi="Arial" w:cs="Arial"/>
          <w:lang w:val="es-ES"/>
        </w:rPr>
        <w:t>e este y el Gobierno del Estado,</w:t>
      </w:r>
      <w:r w:rsidRPr="00DD7F17">
        <w:rPr>
          <w:rFonts w:ascii="Arial" w:hAnsi="Arial" w:cs="Arial"/>
          <w:lang w:val="es-ES"/>
        </w:rPr>
        <w:t xml:space="preserve"> los Municipios están investi</w:t>
      </w:r>
      <w:r>
        <w:rPr>
          <w:rFonts w:ascii="Arial" w:hAnsi="Arial" w:cs="Arial"/>
          <w:lang w:val="es-ES"/>
        </w:rPr>
        <w:t>d</w:t>
      </w:r>
      <w:r w:rsidRPr="00DD7F17">
        <w:rPr>
          <w:rFonts w:ascii="Arial" w:hAnsi="Arial" w:cs="Arial"/>
          <w:lang w:val="es-ES"/>
        </w:rPr>
        <w:t xml:space="preserve">os de personalidad jurídica y manejarán su patrimonio conforme a la Ley. </w:t>
      </w:r>
    </w:p>
    <w:p w:rsidR="003D75C0" w:rsidRDefault="003D75C0" w:rsidP="003D75C0">
      <w:pPr>
        <w:jc w:val="both"/>
        <w:rPr>
          <w:rFonts w:ascii="Arial" w:hAnsi="Arial" w:cs="Arial"/>
          <w:lang w:val="es-ES"/>
        </w:rPr>
      </w:pPr>
      <w:r w:rsidRPr="003D75C0">
        <w:rPr>
          <w:rFonts w:ascii="Arial" w:hAnsi="Arial" w:cs="Arial"/>
          <w:b/>
          <w:lang w:val="es-ES"/>
        </w:rPr>
        <w:t xml:space="preserve">II.- </w:t>
      </w:r>
      <w:r>
        <w:rPr>
          <w:rFonts w:ascii="Arial" w:hAnsi="Arial" w:cs="Arial"/>
          <w:lang w:val="es-ES"/>
        </w:rPr>
        <w:t xml:space="preserve">Toda vez que el artículo 47 fracción VIII de la </w:t>
      </w:r>
      <w:r>
        <w:rPr>
          <w:rFonts w:ascii="Arial" w:hAnsi="Arial" w:cs="Arial"/>
          <w:lang w:val="es-ES"/>
        </w:rPr>
        <w:t>L</w:t>
      </w:r>
      <w:r>
        <w:rPr>
          <w:rFonts w:ascii="Arial" w:hAnsi="Arial" w:cs="Arial"/>
          <w:lang w:val="es-ES"/>
        </w:rPr>
        <w:t>ey del Gobierno y la Administración Pública Municipal del Estado de Jalisco, determina dentro de la función ejecutiva; como una obligación del Presidente Municipal, rendir informe al ayuntamiento del ejercicio de la administración dentro de los primeros quince días del mes de septiembre de cada año</w:t>
      </w:r>
      <w:r>
        <w:rPr>
          <w:rFonts w:ascii="Arial" w:hAnsi="Arial" w:cs="Arial"/>
          <w:lang w:val="es-ES"/>
        </w:rPr>
        <w:t xml:space="preserve">. </w:t>
      </w:r>
    </w:p>
    <w:p w:rsidR="003D75C0" w:rsidRDefault="003D75C0" w:rsidP="003D75C0">
      <w:pPr>
        <w:jc w:val="both"/>
        <w:rPr>
          <w:rFonts w:ascii="Arial" w:eastAsia="Calibri" w:hAnsi="Arial" w:cs="Arial"/>
          <w:lang w:val="es-ES"/>
        </w:rPr>
      </w:pPr>
      <w:r w:rsidRPr="000B4798">
        <w:rPr>
          <w:rFonts w:ascii="Arial" w:eastAsia="Calibri" w:hAnsi="Arial" w:cs="Arial"/>
          <w:b/>
          <w:lang w:val="es-ES"/>
        </w:rPr>
        <w:t>II</w:t>
      </w:r>
      <w:r>
        <w:rPr>
          <w:rFonts w:ascii="Arial" w:eastAsia="Calibri" w:hAnsi="Arial" w:cs="Arial"/>
          <w:b/>
          <w:lang w:val="es-ES"/>
        </w:rPr>
        <w:t>I</w:t>
      </w:r>
      <w:r w:rsidRPr="000B4798">
        <w:rPr>
          <w:rFonts w:ascii="Arial" w:eastAsia="Calibri" w:hAnsi="Arial" w:cs="Arial"/>
          <w:b/>
          <w:lang w:val="es-ES"/>
        </w:rPr>
        <w:t>.-</w:t>
      </w:r>
      <w:r w:rsidRPr="000B4798">
        <w:rPr>
          <w:rFonts w:ascii="Arial" w:eastAsia="Calibri" w:hAnsi="Arial" w:cs="Arial"/>
          <w:bCs/>
          <w:lang w:val="es-ES"/>
        </w:rPr>
        <w:t xml:space="preserve"> </w:t>
      </w:r>
      <w:r>
        <w:rPr>
          <w:rFonts w:ascii="Arial" w:eastAsia="Calibri" w:hAnsi="Arial" w:cs="Arial"/>
          <w:lang w:val="es-ES"/>
        </w:rPr>
        <w:t xml:space="preserve">Así mismo la Ley del </w:t>
      </w:r>
      <w:r>
        <w:rPr>
          <w:rFonts w:ascii="Arial" w:eastAsia="Calibri" w:hAnsi="Arial" w:cs="Arial"/>
          <w:lang w:val="es-ES"/>
        </w:rPr>
        <w:t>G</w:t>
      </w:r>
      <w:r>
        <w:rPr>
          <w:rFonts w:ascii="Arial" w:eastAsia="Calibri" w:hAnsi="Arial" w:cs="Arial"/>
          <w:lang w:val="es-ES"/>
        </w:rPr>
        <w:t xml:space="preserve">obierno y la Administración Pública Municipal del Estado de </w:t>
      </w:r>
      <w:r>
        <w:rPr>
          <w:rFonts w:ascii="Arial" w:eastAsia="Calibri" w:hAnsi="Arial" w:cs="Arial"/>
          <w:lang w:val="es-ES"/>
        </w:rPr>
        <w:t>J</w:t>
      </w:r>
      <w:r>
        <w:rPr>
          <w:rFonts w:ascii="Arial" w:eastAsia="Calibri" w:hAnsi="Arial" w:cs="Arial"/>
          <w:lang w:val="es-ES"/>
        </w:rPr>
        <w:t>alisco, dispone que las sesiones que celebren los ayuntamiento pueden ser ordinarias, extraordinarias y solemnes, cuya forma, periodicidad, ceremonial y demás asuntos que tengan  que ver con el desarrollo de las sesiones, se deban de establecer en el reglamento  que para tal efecto expida el ayuntamiento, siendo el caso de que el numeral 18, punto 3,  fracción IV del Reglamento  Interior del Ayunt</w:t>
      </w:r>
      <w:r>
        <w:rPr>
          <w:rFonts w:ascii="Arial" w:eastAsia="Calibri" w:hAnsi="Arial" w:cs="Arial"/>
          <w:lang w:val="es-ES"/>
        </w:rPr>
        <w:t>amiento de Zapotlán el Grande, J</w:t>
      </w:r>
      <w:r>
        <w:rPr>
          <w:rFonts w:ascii="Arial" w:eastAsia="Calibri" w:hAnsi="Arial" w:cs="Arial"/>
          <w:lang w:val="es-ES"/>
        </w:rPr>
        <w:t xml:space="preserve">alisco, señala que la sesión, en la que el Presidente </w:t>
      </w:r>
      <w:r>
        <w:rPr>
          <w:rFonts w:ascii="Arial" w:eastAsia="Calibri" w:hAnsi="Arial" w:cs="Arial"/>
          <w:lang w:val="es-ES"/>
        </w:rPr>
        <w:t>M</w:t>
      </w:r>
      <w:r>
        <w:rPr>
          <w:rFonts w:ascii="Arial" w:eastAsia="Calibri" w:hAnsi="Arial" w:cs="Arial"/>
          <w:lang w:val="es-ES"/>
        </w:rPr>
        <w:t>unicipal rinda ante el Ayuntamiento, el informe del estado que guarda la Administración Pública Municipal, salvo que se decida presentar su informe por escrito.</w:t>
      </w:r>
    </w:p>
    <w:p w:rsidR="003D75C0" w:rsidRPr="002A7055" w:rsidRDefault="003D75C0" w:rsidP="003D75C0">
      <w:pPr>
        <w:jc w:val="both"/>
        <w:rPr>
          <w:rFonts w:ascii="Arial" w:eastAsia="Calibri" w:hAnsi="Arial" w:cs="Arial"/>
          <w:lang w:val="es-ES"/>
        </w:rPr>
      </w:pPr>
      <w:r w:rsidRPr="000B4798">
        <w:rPr>
          <w:rFonts w:ascii="Arial" w:eastAsia="Calibri" w:hAnsi="Arial" w:cs="Arial"/>
          <w:b/>
          <w:bCs/>
          <w:lang w:val="es-ES"/>
        </w:rPr>
        <w:lastRenderedPageBreak/>
        <w:t>I</w:t>
      </w:r>
      <w:r>
        <w:rPr>
          <w:rFonts w:ascii="Arial" w:eastAsia="Calibri" w:hAnsi="Arial" w:cs="Arial"/>
          <w:b/>
          <w:bCs/>
          <w:lang w:val="es-ES"/>
        </w:rPr>
        <w:t>V</w:t>
      </w:r>
      <w:r w:rsidRPr="000B4798">
        <w:rPr>
          <w:rFonts w:ascii="Arial" w:eastAsia="Calibri" w:hAnsi="Arial" w:cs="Arial"/>
          <w:b/>
          <w:bCs/>
          <w:lang w:val="es-ES"/>
        </w:rPr>
        <w:t>.-</w:t>
      </w:r>
      <w:r>
        <w:rPr>
          <w:rFonts w:ascii="Arial" w:eastAsia="Calibri" w:hAnsi="Arial" w:cs="Arial"/>
          <w:lang w:val="es-ES"/>
        </w:rPr>
        <w:t xml:space="preserve">De conformidad con lo estipulado en el artículo 32 del Reglamento interior del Ayuntamiento de Zapotlán el Grande, el Ayuntamiento debe celebrar sus sesiones en el recinto oficial; entendiéndose por tal, en el Palacio Municipal, el Salón de Sesiones del Ayuntamiento; también puede ser aquel que por acuerdo del ayuntamiento así lo declare. De igual manera atendiendo lo dispuesto en el artículo 4° punto cuarto del Reglamento  Interior del Ayuntamiento de Zapotlán el Grande, Jalisco, señala que; </w:t>
      </w:r>
      <w:r>
        <w:rPr>
          <w:rFonts w:ascii="Arial" w:eastAsia="Calibri" w:hAnsi="Arial" w:cs="Arial"/>
          <w:b/>
          <w:bCs/>
          <w:lang w:val="es-ES"/>
        </w:rPr>
        <w:t xml:space="preserve">El Ayuntamiento, por decisión de sus integrantes, puede cambiar su sede provisional o definitivamente a un lugar distinto del Palacio Municipal, dentro del </w:t>
      </w:r>
      <w:r>
        <w:rPr>
          <w:rFonts w:ascii="Arial" w:eastAsia="Calibri" w:hAnsi="Arial" w:cs="Arial"/>
          <w:b/>
          <w:bCs/>
          <w:lang w:val="es-ES"/>
        </w:rPr>
        <w:t>Municipio de Zapotlán el Grande</w:t>
      </w:r>
      <w:r>
        <w:rPr>
          <w:rFonts w:ascii="Arial" w:eastAsia="Calibri" w:hAnsi="Arial" w:cs="Arial"/>
          <w:b/>
          <w:bCs/>
          <w:lang w:val="es-ES"/>
        </w:rPr>
        <w:t xml:space="preserve">; </w:t>
      </w:r>
      <w:r>
        <w:rPr>
          <w:rFonts w:ascii="Arial" w:eastAsia="Calibri" w:hAnsi="Arial" w:cs="Arial"/>
          <w:lang w:val="es-ES"/>
        </w:rPr>
        <w:t xml:space="preserve">por ello, podrán  realizarse sesiones de Ayuntamiento en otros sitios que, previamente, hayan  sido declarados como recinto oficial en sesión </w:t>
      </w:r>
      <w:r>
        <w:rPr>
          <w:rFonts w:ascii="Arial" w:eastAsia="Calibri" w:hAnsi="Arial" w:cs="Arial"/>
          <w:lang w:val="es-ES"/>
        </w:rPr>
        <w:t xml:space="preserve">previa de </w:t>
      </w:r>
      <w:r>
        <w:rPr>
          <w:rFonts w:ascii="Arial" w:eastAsia="Calibri" w:hAnsi="Arial" w:cs="Arial"/>
          <w:lang w:val="es-ES"/>
        </w:rPr>
        <w:t xml:space="preserve">ayuntamiento por las terceras partes del mismo. </w:t>
      </w:r>
    </w:p>
    <w:p w:rsidR="003D75C0" w:rsidRDefault="003D75C0" w:rsidP="003D75C0">
      <w:pPr>
        <w:jc w:val="both"/>
        <w:rPr>
          <w:rFonts w:ascii="Arial" w:hAnsi="Arial" w:cs="Arial"/>
          <w:lang w:val="es-ES"/>
        </w:rPr>
      </w:pPr>
      <w:r w:rsidRPr="000B4798">
        <w:rPr>
          <w:rFonts w:ascii="Arial" w:hAnsi="Arial" w:cs="Arial"/>
          <w:b/>
          <w:lang w:val="es-ES"/>
        </w:rPr>
        <w:t xml:space="preserve">V.- </w:t>
      </w:r>
      <w:r>
        <w:rPr>
          <w:rFonts w:ascii="Arial" w:hAnsi="Arial" w:cs="Arial"/>
          <w:bCs/>
          <w:lang w:val="es-ES"/>
        </w:rPr>
        <w:t xml:space="preserve">Por lo anterior y con base en lo establecido por el Reglamento Interior del Ayuntamiento </w:t>
      </w:r>
      <w:r>
        <w:rPr>
          <w:rFonts w:ascii="Arial" w:hAnsi="Arial" w:cs="Arial"/>
          <w:lang w:val="es-ES"/>
        </w:rPr>
        <w:t>de Zapotlán el Grande</w:t>
      </w:r>
      <w:r>
        <w:rPr>
          <w:rFonts w:ascii="Arial" w:hAnsi="Arial" w:cs="Arial"/>
          <w:lang w:val="es-ES"/>
        </w:rPr>
        <w:t xml:space="preserve">, Jalisco, </w:t>
      </w:r>
      <w:r>
        <w:rPr>
          <w:rFonts w:ascii="Arial" w:hAnsi="Arial" w:cs="Arial"/>
          <w:lang w:val="es-ES"/>
        </w:rPr>
        <w:t xml:space="preserve">señala que, corresponde al Presidente Municipal convocar a las sesiones de Ayuntamiento, así como definir la celebración  de las mismas es por eso que me permito solicitar se eleve a este soberano </w:t>
      </w:r>
      <w:r>
        <w:rPr>
          <w:rFonts w:ascii="Arial" w:hAnsi="Arial" w:cs="Arial"/>
          <w:lang w:val="es-ES"/>
        </w:rPr>
        <w:t>P</w:t>
      </w:r>
      <w:r>
        <w:rPr>
          <w:rFonts w:ascii="Arial" w:hAnsi="Arial" w:cs="Arial"/>
          <w:lang w:val="es-ES"/>
        </w:rPr>
        <w:t xml:space="preserve">leno del Ayuntamiento, mi propuesta para cambiar la sede de la Sesión Solemne en donde se lleve a cabo la entrega oficial del documento que contiene la rendición del </w:t>
      </w:r>
      <w:r>
        <w:rPr>
          <w:rFonts w:ascii="Arial" w:hAnsi="Arial" w:cs="Arial"/>
          <w:lang w:val="es-ES"/>
        </w:rPr>
        <w:t>1</w:t>
      </w:r>
      <w:r w:rsidRPr="009E5677">
        <w:rPr>
          <w:rFonts w:ascii="Arial" w:hAnsi="Arial" w:cs="Arial"/>
          <w:vertAlign w:val="superscript"/>
          <w:lang w:val="es-ES"/>
        </w:rPr>
        <w:t>er</w:t>
      </w:r>
      <w:r>
        <w:rPr>
          <w:rFonts w:ascii="Arial" w:hAnsi="Arial" w:cs="Arial"/>
          <w:vertAlign w:val="superscript"/>
          <w:lang w:val="es-ES"/>
        </w:rPr>
        <w:t xml:space="preserve"> </w:t>
      </w:r>
      <w:r>
        <w:rPr>
          <w:rFonts w:ascii="Arial" w:hAnsi="Arial" w:cs="Arial"/>
          <w:lang w:val="es-ES"/>
        </w:rPr>
        <w:t>primer</w:t>
      </w:r>
      <w:r>
        <w:rPr>
          <w:rFonts w:ascii="Arial" w:hAnsi="Arial" w:cs="Arial"/>
          <w:lang w:val="es-ES"/>
        </w:rPr>
        <w:t xml:space="preserve"> informe</w:t>
      </w:r>
      <w:r>
        <w:rPr>
          <w:rFonts w:ascii="Arial" w:hAnsi="Arial" w:cs="Arial"/>
          <w:lang w:val="es-ES"/>
        </w:rPr>
        <w:t xml:space="preserve"> de gobierno, </w:t>
      </w:r>
      <w:r>
        <w:rPr>
          <w:rFonts w:ascii="Arial" w:hAnsi="Arial" w:cs="Arial"/>
          <w:lang w:val="es-ES"/>
        </w:rPr>
        <w:t xml:space="preserve">del estado que guarda la Administración </w:t>
      </w:r>
      <w:r>
        <w:rPr>
          <w:rFonts w:ascii="Arial" w:hAnsi="Arial" w:cs="Arial"/>
          <w:lang w:val="es-ES"/>
        </w:rPr>
        <w:t>Pública</w:t>
      </w:r>
      <w:r>
        <w:rPr>
          <w:rFonts w:ascii="Arial" w:hAnsi="Arial" w:cs="Arial"/>
          <w:lang w:val="es-ES"/>
        </w:rPr>
        <w:t xml:space="preserve"> Municipal, </w:t>
      </w:r>
      <w:r>
        <w:rPr>
          <w:rFonts w:ascii="Arial" w:hAnsi="Arial" w:cs="Arial"/>
          <w:lang w:val="es-ES"/>
        </w:rPr>
        <w:t>correspondiente del 01 de Octubre de 2024 al 30 de Septiembre de 2025, en el que propongo para su consideración sea desahogada en</w:t>
      </w:r>
      <w:r>
        <w:rPr>
          <w:rFonts w:ascii="Arial" w:hAnsi="Arial" w:cs="Arial"/>
          <w:lang w:val="es-ES"/>
        </w:rPr>
        <w:t xml:space="preserve"> el Foro Luis Guzmán  dentro de la Plaza Pública denominada Jardín 5 de Mayo ubicada  en la calle Refugio Barragán  de Toscano sin número, en el Centro de Ciudad Gu</w:t>
      </w:r>
      <w:r>
        <w:rPr>
          <w:rFonts w:ascii="Arial" w:hAnsi="Arial" w:cs="Arial"/>
          <w:lang w:val="es-ES"/>
        </w:rPr>
        <w:t xml:space="preserve">zmán, municipio de Zapotlán el Grande, Jalisco, del día 07 de Septiembre de 2025, a las 19:00 horas, a efecto de dar cabal cumplimiento a las obligaciones establecidas a la suscrita en mi carácter de Presidenta Municipal por el periodo constitucional 2024-2027, atenta </w:t>
      </w:r>
      <w:r>
        <w:rPr>
          <w:rFonts w:ascii="Arial" w:hAnsi="Arial" w:cs="Arial"/>
          <w:lang w:val="es-ES"/>
        </w:rPr>
        <w:t>a lo dispuesto por el artículo 29 fracción II</w:t>
      </w:r>
      <w:r w:rsidR="00F03349">
        <w:rPr>
          <w:rFonts w:ascii="Arial" w:hAnsi="Arial" w:cs="Arial"/>
          <w:lang w:val="es-ES"/>
        </w:rPr>
        <w:t>I</w:t>
      </w:r>
      <w:r>
        <w:rPr>
          <w:rFonts w:ascii="Arial" w:hAnsi="Arial" w:cs="Arial"/>
          <w:lang w:val="es-ES"/>
        </w:rPr>
        <w:t xml:space="preserve">, y 47 fracción VIII de la Ley del Gobierno y la Administración Pública Municipal  del Estado de </w:t>
      </w:r>
      <w:r>
        <w:rPr>
          <w:rFonts w:ascii="Arial" w:hAnsi="Arial" w:cs="Arial"/>
          <w:lang w:val="es-ES"/>
        </w:rPr>
        <w:t>J</w:t>
      </w:r>
      <w:r>
        <w:rPr>
          <w:rFonts w:ascii="Arial" w:hAnsi="Arial" w:cs="Arial"/>
          <w:lang w:val="es-ES"/>
        </w:rPr>
        <w:t xml:space="preserve">alisco, </w:t>
      </w:r>
    </w:p>
    <w:p w:rsidR="003D75C0" w:rsidRDefault="003D75C0" w:rsidP="003D75C0">
      <w:pPr>
        <w:jc w:val="both"/>
        <w:rPr>
          <w:rFonts w:ascii="Arial" w:hAnsi="Arial" w:cs="Arial"/>
          <w:lang w:val="es-ES"/>
        </w:rPr>
      </w:pPr>
      <w:r>
        <w:rPr>
          <w:rFonts w:ascii="Arial" w:hAnsi="Arial" w:cs="Arial"/>
          <w:lang w:val="es-ES"/>
        </w:rPr>
        <w:t xml:space="preserve">En </w:t>
      </w:r>
      <w:r w:rsidR="00F03349">
        <w:rPr>
          <w:rFonts w:ascii="Arial" w:hAnsi="Arial" w:cs="Arial"/>
          <w:lang w:val="es-ES"/>
        </w:rPr>
        <w:t>mérito</w:t>
      </w:r>
      <w:r>
        <w:rPr>
          <w:rFonts w:ascii="Arial" w:hAnsi="Arial" w:cs="Arial"/>
          <w:lang w:val="es-ES"/>
        </w:rPr>
        <w:t xml:space="preserve"> de lo anteriormente fundado y motivado, propongo a ustedes </w:t>
      </w:r>
      <w:r w:rsidRPr="00074199">
        <w:rPr>
          <w:rStyle w:val="Ninguno"/>
          <w:rFonts w:ascii="Arial" w:hAnsi="Arial"/>
          <w:b/>
          <w:bCs/>
          <w:sz w:val="23"/>
          <w:szCs w:val="23"/>
          <w:lang w:val="es-ES"/>
        </w:rPr>
        <w:t>INICIATIVA DE ACUERDO QUE AUTORIZA Y DECLARA COMO RECINTO OFICIAL EL FORO LUIS GUZMÁN PARA CELEBRACIÓN DE LA SESIÓN PÚBLICA SOLEMNE DE AYUNTAMIENTO A EFECTO DE HACER ENTREGA OFICI</w:t>
      </w:r>
      <w:r>
        <w:rPr>
          <w:rStyle w:val="Ninguno"/>
          <w:rFonts w:ascii="Arial" w:hAnsi="Arial"/>
          <w:b/>
          <w:bCs/>
          <w:sz w:val="23"/>
          <w:szCs w:val="23"/>
          <w:lang w:val="es-ES"/>
        </w:rPr>
        <w:t>A</w:t>
      </w:r>
      <w:r w:rsidRPr="00074199">
        <w:rPr>
          <w:rStyle w:val="Ninguno"/>
          <w:rFonts w:ascii="Arial" w:hAnsi="Arial"/>
          <w:b/>
          <w:bCs/>
          <w:sz w:val="23"/>
          <w:szCs w:val="23"/>
          <w:lang w:val="es-ES"/>
        </w:rPr>
        <w:t xml:space="preserve">L DEL DOCUMENTO QUE CONTIENE EL </w:t>
      </w:r>
      <w:r>
        <w:rPr>
          <w:rStyle w:val="Ninguno"/>
          <w:rFonts w:ascii="Arial" w:hAnsi="Arial"/>
          <w:b/>
          <w:bCs/>
          <w:sz w:val="23"/>
          <w:szCs w:val="23"/>
          <w:lang w:val="es-ES"/>
        </w:rPr>
        <w:t>1</w:t>
      </w:r>
      <w:r w:rsidRPr="00074199">
        <w:rPr>
          <w:rStyle w:val="Ninguno"/>
          <w:rFonts w:ascii="Arial" w:hAnsi="Arial"/>
          <w:b/>
          <w:bCs/>
          <w:sz w:val="23"/>
          <w:szCs w:val="23"/>
          <w:vertAlign w:val="superscript"/>
          <w:lang w:val="es-ES"/>
        </w:rPr>
        <w:t>er</w:t>
      </w:r>
      <w:r w:rsidRPr="00074199">
        <w:rPr>
          <w:rStyle w:val="Ninguno"/>
          <w:rFonts w:ascii="Arial" w:hAnsi="Arial"/>
          <w:b/>
          <w:bCs/>
          <w:sz w:val="23"/>
          <w:szCs w:val="23"/>
          <w:lang w:val="es-ES"/>
        </w:rPr>
        <w:t xml:space="preserve"> </w:t>
      </w:r>
      <w:r>
        <w:rPr>
          <w:rStyle w:val="Ninguno"/>
          <w:rFonts w:ascii="Arial" w:hAnsi="Arial"/>
          <w:b/>
          <w:bCs/>
          <w:sz w:val="23"/>
          <w:szCs w:val="23"/>
          <w:lang w:val="es-ES"/>
        </w:rPr>
        <w:t>PRIMER</w:t>
      </w:r>
      <w:r w:rsidRPr="00074199">
        <w:rPr>
          <w:rStyle w:val="Ninguno"/>
          <w:rFonts w:ascii="Arial" w:hAnsi="Arial"/>
          <w:b/>
          <w:bCs/>
          <w:szCs w:val="24"/>
          <w:lang w:val="es-ES"/>
        </w:rPr>
        <w:t xml:space="preserve"> INFORME DE GOBIERNO POR PARTE DE</w:t>
      </w:r>
      <w:r>
        <w:rPr>
          <w:rStyle w:val="Ninguno"/>
          <w:rFonts w:ascii="Arial" w:hAnsi="Arial"/>
          <w:b/>
          <w:bCs/>
          <w:szCs w:val="24"/>
          <w:lang w:val="es-ES"/>
        </w:rPr>
        <w:t xml:space="preserve"> </w:t>
      </w:r>
      <w:r w:rsidRPr="00074199">
        <w:rPr>
          <w:rStyle w:val="Ninguno"/>
          <w:rFonts w:ascii="Arial" w:hAnsi="Arial"/>
          <w:b/>
          <w:bCs/>
          <w:szCs w:val="24"/>
          <w:lang w:val="es-ES"/>
        </w:rPr>
        <w:t>L</w:t>
      </w:r>
      <w:r>
        <w:rPr>
          <w:rStyle w:val="Ninguno"/>
          <w:rFonts w:ascii="Arial" w:hAnsi="Arial"/>
          <w:b/>
          <w:bCs/>
          <w:szCs w:val="24"/>
          <w:lang w:val="es-ES"/>
        </w:rPr>
        <w:t>A</w:t>
      </w:r>
      <w:r w:rsidRPr="00074199">
        <w:rPr>
          <w:rStyle w:val="Ninguno"/>
          <w:rFonts w:ascii="Arial" w:hAnsi="Arial"/>
          <w:b/>
          <w:bCs/>
          <w:szCs w:val="24"/>
          <w:lang w:val="es-ES"/>
        </w:rPr>
        <w:t xml:space="preserve"> PRESIDENT</w:t>
      </w:r>
      <w:r>
        <w:rPr>
          <w:rStyle w:val="Ninguno"/>
          <w:rFonts w:ascii="Arial" w:hAnsi="Arial"/>
          <w:b/>
          <w:bCs/>
          <w:szCs w:val="24"/>
          <w:lang w:val="es-ES"/>
        </w:rPr>
        <w:t>A</w:t>
      </w:r>
      <w:r w:rsidRPr="00074199">
        <w:rPr>
          <w:rStyle w:val="Ninguno"/>
          <w:rFonts w:ascii="Arial" w:hAnsi="Arial"/>
          <w:b/>
          <w:bCs/>
          <w:szCs w:val="24"/>
          <w:lang w:val="es-ES"/>
        </w:rPr>
        <w:t xml:space="preserve"> MUNICIPAL AL H</w:t>
      </w:r>
      <w:r>
        <w:rPr>
          <w:rStyle w:val="Ninguno"/>
          <w:rFonts w:ascii="Arial" w:hAnsi="Arial"/>
          <w:b/>
          <w:bCs/>
          <w:szCs w:val="24"/>
          <w:lang w:val="es-ES"/>
        </w:rPr>
        <w:t xml:space="preserve">ONORABLE </w:t>
      </w:r>
      <w:r w:rsidRPr="00074199">
        <w:rPr>
          <w:rStyle w:val="Ninguno"/>
          <w:rFonts w:ascii="Arial" w:hAnsi="Arial"/>
          <w:b/>
          <w:bCs/>
          <w:szCs w:val="24"/>
          <w:lang w:val="es-ES"/>
        </w:rPr>
        <w:t xml:space="preserve">PLENO DEL </w:t>
      </w:r>
      <w:r>
        <w:rPr>
          <w:rStyle w:val="Ninguno"/>
          <w:rFonts w:ascii="Arial" w:hAnsi="Arial"/>
          <w:b/>
          <w:bCs/>
          <w:szCs w:val="24"/>
          <w:lang w:val="es-ES"/>
        </w:rPr>
        <w:t>AYUNTAMIENTO CONSTITUCIONAL 2024</w:t>
      </w:r>
      <w:r w:rsidRPr="00074199">
        <w:rPr>
          <w:rStyle w:val="Ninguno"/>
          <w:rFonts w:ascii="Arial" w:hAnsi="Arial"/>
          <w:b/>
          <w:bCs/>
          <w:szCs w:val="24"/>
          <w:lang w:val="es-ES"/>
        </w:rPr>
        <w:t>-202</w:t>
      </w:r>
      <w:r>
        <w:rPr>
          <w:rStyle w:val="Ninguno"/>
          <w:rFonts w:ascii="Arial" w:hAnsi="Arial"/>
          <w:b/>
          <w:bCs/>
          <w:szCs w:val="24"/>
          <w:lang w:val="es-ES"/>
        </w:rPr>
        <w:t>7</w:t>
      </w:r>
      <w:r>
        <w:rPr>
          <w:rStyle w:val="Ninguno"/>
          <w:rFonts w:ascii="Arial" w:hAnsi="Arial"/>
          <w:b/>
          <w:bCs/>
          <w:szCs w:val="24"/>
          <w:lang w:val="es-ES"/>
        </w:rPr>
        <w:t>,</w:t>
      </w:r>
      <w:r>
        <w:rPr>
          <w:rStyle w:val="Ninguno"/>
          <w:rFonts w:ascii="Arial" w:hAnsi="Arial"/>
          <w:szCs w:val="24"/>
          <w:lang w:val="es-ES"/>
        </w:rPr>
        <w:t xml:space="preserve"> </w:t>
      </w:r>
      <w:r>
        <w:rPr>
          <w:rFonts w:ascii="Arial" w:hAnsi="Arial" w:cs="Arial"/>
          <w:lang w:val="es-ES"/>
        </w:rPr>
        <w:t>BAJO LOS SIGUIENTES …</w:t>
      </w:r>
    </w:p>
    <w:p w:rsidR="003D75C0" w:rsidRPr="00050E22" w:rsidRDefault="003D75C0" w:rsidP="003D75C0">
      <w:pPr>
        <w:jc w:val="center"/>
        <w:rPr>
          <w:rFonts w:ascii="Arial" w:hAnsi="Arial" w:cs="Arial"/>
          <w:b/>
          <w:bCs/>
          <w:lang w:val="es-ES"/>
        </w:rPr>
      </w:pPr>
      <w:r w:rsidRPr="00050E22">
        <w:rPr>
          <w:rFonts w:ascii="Arial" w:hAnsi="Arial" w:cs="Arial"/>
          <w:b/>
          <w:bCs/>
          <w:lang w:val="es-ES"/>
        </w:rPr>
        <w:t xml:space="preserve">PUNTOS DE ACUERDO </w:t>
      </w:r>
    </w:p>
    <w:p w:rsidR="00F03349" w:rsidRDefault="003D75C0" w:rsidP="003D75C0">
      <w:pPr>
        <w:jc w:val="both"/>
        <w:rPr>
          <w:rFonts w:ascii="Arial" w:hAnsi="Arial" w:cs="Arial"/>
          <w:lang w:val="es-ES"/>
        </w:rPr>
      </w:pPr>
      <w:r>
        <w:rPr>
          <w:rFonts w:ascii="Arial" w:hAnsi="Arial" w:cs="Arial"/>
          <w:b/>
          <w:bCs/>
          <w:lang w:val="es-ES"/>
        </w:rPr>
        <w:t xml:space="preserve">PRIMERO.- </w:t>
      </w:r>
      <w:r w:rsidRPr="000B4798">
        <w:rPr>
          <w:rFonts w:ascii="Arial" w:eastAsia="Calibri" w:hAnsi="Arial" w:cs="Arial"/>
          <w:color w:val="000000"/>
        </w:rPr>
        <w:t>El Pleno del Ayuntamiento de Zapotlán el Grande, Jalisco,</w:t>
      </w:r>
      <w:r w:rsidRPr="000B4798">
        <w:rPr>
          <w:rFonts w:ascii="Arial" w:eastAsia="Calibri" w:hAnsi="Arial" w:cs="Arial"/>
          <w:b/>
          <w:color w:val="000000"/>
        </w:rPr>
        <w:t xml:space="preserve"> </w:t>
      </w:r>
      <w:r>
        <w:rPr>
          <w:rFonts w:ascii="Arial" w:eastAsia="Calibri" w:hAnsi="Arial" w:cs="Arial"/>
          <w:bCs/>
          <w:color w:val="000000"/>
        </w:rPr>
        <w:t>aprueba</w:t>
      </w:r>
      <w:r>
        <w:rPr>
          <w:rFonts w:ascii="Arial" w:eastAsia="Calibri" w:hAnsi="Arial" w:cs="Arial"/>
          <w:bCs/>
          <w:color w:val="000000"/>
        </w:rPr>
        <w:t xml:space="preserve"> y autoriza </w:t>
      </w:r>
      <w:r>
        <w:rPr>
          <w:rFonts w:ascii="Arial" w:hAnsi="Arial" w:cs="Arial"/>
          <w:lang w:val="es-ES"/>
        </w:rPr>
        <w:t>se declare el Foro Luis Guzmán  dentro de la Plaza Pública denominada Jardín 5 de Mayo en esta Ciudad, como Recinto Oficial del H</w:t>
      </w:r>
      <w:r>
        <w:rPr>
          <w:rFonts w:ascii="Arial" w:hAnsi="Arial" w:cs="Arial"/>
          <w:lang w:val="es-ES"/>
        </w:rPr>
        <w:t xml:space="preserve">onorable </w:t>
      </w:r>
      <w:r>
        <w:rPr>
          <w:rFonts w:ascii="Arial" w:hAnsi="Arial" w:cs="Arial"/>
          <w:lang w:val="es-ES"/>
        </w:rPr>
        <w:t xml:space="preserve"> Ayuntamiento Constitucional de Zapotlán el Grande, Jalisco, para llevar a cabo la Sesión Pública Solemne  de Ayuntamiento</w:t>
      </w:r>
      <w:r>
        <w:rPr>
          <w:rFonts w:ascii="Arial" w:hAnsi="Arial" w:cs="Arial"/>
          <w:lang w:val="es-ES"/>
        </w:rPr>
        <w:t xml:space="preserve"> a efecto de hacer entrega </w:t>
      </w:r>
      <w:r>
        <w:rPr>
          <w:rFonts w:ascii="Arial" w:hAnsi="Arial" w:cs="Arial"/>
          <w:lang w:val="es-ES"/>
        </w:rPr>
        <w:t xml:space="preserve">oficial del documento que contiene el </w:t>
      </w:r>
      <w:r>
        <w:rPr>
          <w:rFonts w:ascii="Arial" w:hAnsi="Arial" w:cs="Arial"/>
          <w:lang w:val="es-ES"/>
        </w:rPr>
        <w:t>1</w:t>
      </w:r>
      <w:r>
        <w:rPr>
          <w:rFonts w:ascii="Arial" w:hAnsi="Arial" w:cs="Arial"/>
          <w:vertAlign w:val="superscript"/>
          <w:lang w:val="es-ES"/>
        </w:rPr>
        <w:t xml:space="preserve">er  </w:t>
      </w:r>
      <w:r>
        <w:rPr>
          <w:rFonts w:ascii="Arial" w:hAnsi="Arial" w:cs="Arial"/>
          <w:lang w:val="es-ES"/>
        </w:rPr>
        <w:t>Primer</w:t>
      </w:r>
      <w:r>
        <w:rPr>
          <w:rFonts w:ascii="Arial" w:hAnsi="Arial" w:cs="Arial"/>
          <w:lang w:val="es-ES"/>
        </w:rPr>
        <w:t xml:space="preserve"> Informe  de </w:t>
      </w:r>
      <w:r>
        <w:rPr>
          <w:rFonts w:ascii="Arial" w:hAnsi="Arial" w:cs="Arial"/>
          <w:lang w:val="es-ES"/>
        </w:rPr>
        <w:t xml:space="preserve">Gobierno en </w:t>
      </w:r>
      <w:r>
        <w:rPr>
          <w:rFonts w:ascii="Arial" w:hAnsi="Arial" w:cs="Arial"/>
          <w:lang w:val="es-ES"/>
        </w:rPr>
        <w:t>cumplimiento a las obligaciones establecidas a la suscrita en mi carácter de Presidenta Municipal por el periodo constitucional 2024-2027, atenta a lo dispuesto por el artículo 29 fracción II</w:t>
      </w:r>
      <w:r>
        <w:rPr>
          <w:rFonts w:ascii="Arial" w:hAnsi="Arial" w:cs="Arial"/>
          <w:lang w:val="es-ES"/>
        </w:rPr>
        <w:t>I</w:t>
      </w:r>
      <w:r>
        <w:rPr>
          <w:rFonts w:ascii="Arial" w:hAnsi="Arial" w:cs="Arial"/>
          <w:lang w:val="es-ES"/>
        </w:rPr>
        <w:t>, y 47 fracción VIII de la Ley del Gobierno y la Administración Pública Municipal  del Estado de J</w:t>
      </w:r>
      <w:r>
        <w:rPr>
          <w:rFonts w:ascii="Arial" w:hAnsi="Arial" w:cs="Arial"/>
          <w:lang w:val="es-ES"/>
        </w:rPr>
        <w:t xml:space="preserve">alisco,  la que </w:t>
      </w:r>
      <w:r>
        <w:rPr>
          <w:rFonts w:ascii="Arial" w:hAnsi="Arial" w:cs="Arial"/>
          <w:lang w:val="es-ES"/>
        </w:rPr>
        <w:t xml:space="preserve">se desahogará </w:t>
      </w:r>
    </w:p>
    <w:p w:rsidR="00F03349" w:rsidRDefault="00F03349" w:rsidP="003D75C0">
      <w:pPr>
        <w:jc w:val="both"/>
        <w:rPr>
          <w:rFonts w:ascii="Arial" w:hAnsi="Arial" w:cs="Arial"/>
          <w:lang w:val="es-ES"/>
        </w:rPr>
      </w:pPr>
    </w:p>
    <w:p w:rsidR="00F03349" w:rsidRDefault="00F03349" w:rsidP="003D75C0">
      <w:pPr>
        <w:jc w:val="both"/>
        <w:rPr>
          <w:rFonts w:ascii="Arial" w:hAnsi="Arial" w:cs="Arial"/>
          <w:lang w:val="es-ES"/>
        </w:rPr>
      </w:pPr>
    </w:p>
    <w:p w:rsidR="003D75C0" w:rsidRDefault="003D75C0" w:rsidP="003D75C0">
      <w:pPr>
        <w:jc w:val="both"/>
        <w:rPr>
          <w:rFonts w:ascii="Arial" w:hAnsi="Arial" w:cs="Arial"/>
          <w:lang w:val="es-ES"/>
        </w:rPr>
      </w:pPr>
      <w:bookmarkStart w:id="3" w:name="_GoBack"/>
      <w:bookmarkEnd w:id="3"/>
      <w:r>
        <w:rPr>
          <w:rFonts w:ascii="Arial" w:hAnsi="Arial" w:cs="Arial"/>
          <w:lang w:val="es-ES"/>
        </w:rPr>
        <w:t xml:space="preserve">a las 19:00 </w:t>
      </w:r>
      <w:r>
        <w:rPr>
          <w:rFonts w:ascii="Arial" w:hAnsi="Arial" w:cs="Arial"/>
          <w:lang w:val="es-ES"/>
        </w:rPr>
        <w:t>diecinueve horas del día domingo</w:t>
      </w:r>
      <w:r>
        <w:rPr>
          <w:rFonts w:ascii="Arial" w:hAnsi="Arial" w:cs="Arial"/>
          <w:lang w:val="es-ES"/>
        </w:rPr>
        <w:t xml:space="preserve"> 0</w:t>
      </w:r>
      <w:r>
        <w:rPr>
          <w:rFonts w:ascii="Arial" w:hAnsi="Arial" w:cs="Arial"/>
          <w:lang w:val="es-ES"/>
        </w:rPr>
        <w:t>7</w:t>
      </w:r>
      <w:r>
        <w:rPr>
          <w:rFonts w:ascii="Arial" w:hAnsi="Arial" w:cs="Arial"/>
          <w:lang w:val="es-ES"/>
        </w:rPr>
        <w:t xml:space="preserve"> </w:t>
      </w:r>
      <w:r>
        <w:rPr>
          <w:rFonts w:ascii="Arial" w:hAnsi="Arial" w:cs="Arial"/>
          <w:lang w:val="es-ES"/>
        </w:rPr>
        <w:t>siete de septiembre del año 2025</w:t>
      </w:r>
      <w:r>
        <w:rPr>
          <w:rFonts w:ascii="Arial" w:hAnsi="Arial" w:cs="Arial"/>
          <w:lang w:val="es-ES"/>
        </w:rPr>
        <w:t xml:space="preserve"> dos mil veintic</w:t>
      </w:r>
      <w:r>
        <w:rPr>
          <w:rFonts w:ascii="Arial" w:hAnsi="Arial" w:cs="Arial"/>
          <w:lang w:val="es-ES"/>
        </w:rPr>
        <w:t>inco</w:t>
      </w:r>
      <w:r w:rsidR="00F03349">
        <w:rPr>
          <w:rFonts w:ascii="Arial" w:hAnsi="Arial" w:cs="Arial"/>
          <w:lang w:val="es-ES"/>
        </w:rPr>
        <w:t xml:space="preserve">, cuyo acto protocolario que se hará saber a las autoridades estatales y a la sociedad en general.  </w:t>
      </w:r>
    </w:p>
    <w:p w:rsidR="003D75C0" w:rsidRPr="00050E22" w:rsidRDefault="003D75C0" w:rsidP="003D75C0">
      <w:pPr>
        <w:jc w:val="both"/>
        <w:rPr>
          <w:rFonts w:ascii="Arial" w:hAnsi="Arial" w:cs="Arial"/>
          <w:b/>
          <w:bCs/>
          <w:lang w:val="es-ES"/>
        </w:rPr>
      </w:pPr>
      <w:r w:rsidRPr="00050E22">
        <w:rPr>
          <w:rFonts w:ascii="Arial" w:hAnsi="Arial" w:cs="Arial"/>
          <w:b/>
          <w:bCs/>
          <w:lang w:val="es-ES"/>
        </w:rPr>
        <w:t>SEGUNDO.-</w:t>
      </w:r>
      <w:r>
        <w:rPr>
          <w:rFonts w:ascii="Arial" w:hAnsi="Arial" w:cs="Arial"/>
          <w:b/>
          <w:bCs/>
          <w:lang w:val="es-ES"/>
        </w:rPr>
        <w:t xml:space="preserve"> </w:t>
      </w:r>
      <w:r>
        <w:rPr>
          <w:rFonts w:ascii="Arial" w:hAnsi="Arial" w:cs="Arial"/>
          <w:lang w:val="es-ES"/>
        </w:rPr>
        <w:t xml:space="preserve">Se instruya a la Secretaria de </w:t>
      </w:r>
      <w:r>
        <w:rPr>
          <w:rFonts w:ascii="Arial" w:hAnsi="Arial" w:cs="Arial"/>
          <w:lang w:val="es-ES"/>
        </w:rPr>
        <w:t>Ayuntamiento</w:t>
      </w:r>
      <w:r>
        <w:rPr>
          <w:rFonts w:ascii="Arial" w:hAnsi="Arial" w:cs="Arial"/>
          <w:lang w:val="es-ES"/>
        </w:rPr>
        <w:t xml:space="preserve"> Municipal, para que proceda a </w:t>
      </w:r>
      <w:r w:rsidRPr="00050E22">
        <w:rPr>
          <w:rFonts w:ascii="Arial" w:hAnsi="Arial" w:cs="Arial"/>
          <w:b/>
          <w:bCs/>
          <w:lang w:val="es-ES"/>
        </w:rPr>
        <w:t>convocar a Sesión Publica Solemne  de Ayuntamiento, conforme a lo acordado por el Pleno del Ayuntamiento,</w:t>
      </w:r>
      <w:r>
        <w:rPr>
          <w:rFonts w:ascii="Arial" w:hAnsi="Arial" w:cs="Arial"/>
          <w:lang w:val="es-ES"/>
        </w:rPr>
        <w:t xml:space="preserve"> para los efectos legales a los que haya lugar</w:t>
      </w:r>
      <w:r>
        <w:rPr>
          <w:rFonts w:ascii="Arial" w:hAnsi="Arial" w:cs="Arial"/>
          <w:lang w:val="es-ES"/>
        </w:rPr>
        <w:t>.</w:t>
      </w:r>
      <w:r>
        <w:rPr>
          <w:rFonts w:ascii="Arial" w:hAnsi="Arial" w:cs="Arial"/>
          <w:lang w:val="es-ES"/>
        </w:rPr>
        <w:t xml:space="preserve"> </w:t>
      </w:r>
      <w:r w:rsidRPr="00050E22">
        <w:rPr>
          <w:rFonts w:ascii="Arial" w:hAnsi="Arial" w:cs="Arial"/>
          <w:b/>
          <w:bCs/>
          <w:lang w:val="es-ES"/>
        </w:rPr>
        <w:t xml:space="preserve"> </w:t>
      </w:r>
    </w:p>
    <w:p w:rsidR="003D75C0" w:rsidRDefault="003D75C0" w:rsidP="003D75C0">
      <w:pPr>
        <w:jc w:val="both"/>
        <w:rPr>
          <w:rFonts w:ascii="Arial" w:hAnsi="Arial" w:cs="Arial"/>
          <w:lang w:val="es-ES"/>
        </w:rPr>
      </w:pPr>
    </w:p>
    <w:p w:rsidR="003D75C0" w:rsidRDefault="00F03349" w:rsidP="00F03349">
      <w:pPr>
        <w:pStyle w:val="Prrafodelista"/>
        <w:tabs>
          <w:tab w:val="left" w:pos="2742"/>
        </w:tabs>
        <w:spacing w:after="0" w:line="240" w:lineRule="auto"/>
        <w:ind w:left="0"/>
        <w:jc w:val="both"/>
        <w:rPr>
          <w:rFonts w:ascii="Arial" w:hAnsi="Arial" w:cs="Arial"/>
          <w:sz w:val="25"/>
          <w:szCs w:val="25"/>
        </w:rPr>
      </w:pPr>
      <w:r>
        <w:rPr>
          <w:rFonts w:ascii="Arial" w:hAnsi="Arial" w:cs="Arial"/>
          <w:sz w:val="25"/>
          <w:szCs w:val="25"/>
        </w:rPr>
        <w:tab/>
      </w:r>
    </w:p>
    <w:p w:rsidR="003D75C0" w:rsidRPr="00F03349" w:rsidRDefault="003D75C0" w:rsidP="003D75C0">
      <w:pPr>
        <w:spacing w:after="0" w:line="240" w:lineRule="auto"/>
        <w:jc w:val="center"/>
        <w:rPr>
          <w:rFonts w:ascii="Arial" w:hAnsi="Arial" w:cs="Arial"/>
          <w:b/>
          <w:bCs/>
          <w:i/>
          <w:iCs/>
        </w:rPr>
      </w:pPr>
      <w:r w:rsidRPr="00F03349">
        <w:rPr>
          <w:rFonts w:ascii="Arial" w:hAnsi="Arial" w:cs="Arial"/>
          <w:b/>
          <w:bCs/>
          <w:i/>
          <w:iCs/>
        </w:rPr>
        <w:t>"2025, AÑO DEL 130 ANIVERSARIO DEL NATALICIO DE LA MUSA Y ESCRITORA ZAPOTLENSE MARIA GUADALUPE MARIN PRECIADO"</w:t>
      </w:r>
    </w:p>
    <w:p w:rsidR="003D75C0" w:rsidRPr="00F03349" w:rsidRDefault="003D75C0" w:rsidP="003D75C0">
      <w:pPr>
        <w:spacing w:after="0" w:line="276" w:lineRule="auto"/>
        <w:jc w:val="center"/>
        <w:rPr>
          <w:rFonts w:ascii="Arial" w:hAnsi="Arial" w:cs="Arial"/>
          <w:b/>
          <w:bCs/>
          <w:i/>
          <w:iCs/>
        </w:rPr>
      </w:pPr>
      <w:r w:rsidRPr="00F03349">
        <w:rPr>
          <w:rFonts w:ascii="Arial" w:hAnsi="Arial" w:cs="Arial"/>
          <w:b/>
          <w:bCs/>
          <w:i/>
          <w:iCs/>
        </w:rPr>
        <w:t>“2025, CENTENARIO DE LA INSTITUCIONALIZACIÓN DE LA FERIA ZAPOTLÁN”.</w:t>
      </w:r>
    </w:p>
    <w:p w:rsidR="003D75C0" w:rsidRPr="00F03349" w:rsidRDefault="003D75C0" w:rsidP="003D75C0">
      <w:pPr>
        <w:spacing w:after="0" w:line="276" w:lineRule="auto"/>
        <w:jc w:val="center"/>
        <w:rPr>
          <w:rFonts w:ascii="Arial" w:hAnsi="Arial" w:cs="Arial"/>
          <w:b/>
          <w:bCs/>
          <w:i/>
          <w:iCs/>
        </w:rPr>
      </w:pPr>
      <w:r w:rsidRPr="00F03349">
        <w:rPr>
          <w:rFonts w:ascii="Arial" w:hAnsi="Arial" w:cs="Arial"/>
          <w:b/>
          <w:bCs/>
          <w:i/>
          <w:iCs/>
        </w:rPr>
        <w:t>CD. GUZMÁN MUNICIPIO DE ZAPOTLÁN EL GRANDE, JALISCO,</w:t>
      </w:r>
    </w:p>
    <w:p w:rsidR="003D75C0" w:rsidRPr="00F03349" w:rsidRDefault="003D75C0" w:rsidP="003D75C0">
      <w:pPr>
        <w:spacing w:after="0" w:line="276" w:lineRule="auto"/>
        <w:jc w:val="center"/>
        <w:rPr>
          <w:rFonts w:ascii="Arial" w:hAnsi="Arial" w:cs="Arial"/>
          <w:b/>
          <w:bCs/>
          <w:i/>
          <w:iCs/>
        </w:rPr>
      </w:pPr>
      <w:r w:rsidRPr="00F03349">
        <w:rPr>
          <w:rFonts w:ascii="Arial" w:hAnsi="Arial" w:cs="Arial"/>
          <w:b/>
          <w:bCs/>
          <w:i/>
          <w:iCs/>
        </w:rPr>
        <w:t>A 15 DE AGOSTO DE 2025.</w:t>
      </w:r>
    </w:p>
    <w:p w:rsidR="00F03349" w:rsidRPr="00F03349" w:rsidRDefault="00F03349" w:rsidP="003D75C0">
      <w:pPr>
        <w:spacing w:after="0" w:line="276" w:lineRule="auto"/>
        <w:jc w:val="center"/>
        <w:rPr>
          <w:rFonts w:ascii="Arial" w:hAnsi="Arial" w:cs="Arial"/>
          <w:b/>
          <w:bCs/>
          <w:i/>
          <w:iCs/>
        </w:rPr>
      </w:pPr>
    </w:p>
    <w:p w:rsidR="00F03349" w:rsidRPr="00F03349" w:rsidRDefault="00F03349" w:rsidP="003D75C0">
      <w:pPr>
        <w:spacing w:after="0" w:line="276" w:lineRule="auto"/>
        <w:jc w:val="center"/>
        <w:rPr>
          <w:rFonts w:ascii="Arial" w:hAnsi="Arial" w:cs="Arial"/>
          <w:b/>
          <w:bCs/>
          <w:i/>
          <w:iCs/>
        </w:rPr>
      </w:pPr>
    </w:p>
    <w:p w:rsidR="00F03349" w:rsidRPr="00F03349" w:rsidRDefault="00F03349" w:rsidP="003D75C0">
      <w:pPr>
        <w:spacing w:after="0" w:line="276" w:lineRule="auto"/>
        <w:jc w:val="center"/>
        <w:rPr>
          <w:rFonts w:ascii="Arial" w:hAnsi="Arial" w:cs="Arial"/>
          <w:b/>
          <w:bCs/>
          <w:iCs/>
          <w:sz w:val="24"/>
          <w:szCs w:val="24"/>
        </w:rPr>
      </w:pPr>
      <w:r w:rsidRPr="00F03349">
        <w:rPr>
          <w:rFonts w:ascii="Arial" w:hAnsi="Arial" w:cs="Arial"/>
          <w:b/>
          <w:bCs/>
          <w:iCs/>
          <w:sz w:val="24"/>
          <w:szCs w:val="24"/>
        </w:rPr>
        <w:t>C. MAGALI CASILLAS CONTRERAS.</w:t>
      </w:r>
    </w:p>
    <w:p w:rsidR="00F03349" w:rsidRDefault="00F03349" w:rsidP="003D75C0">
      <w:pPr>
        <w:spacing w:after="0" w:line="276" w:lineRule="auto"/>
        <w:jc w:val="center"/>
        <w:rPr>
          <w:rFonts w:ascii="Arial Narrow" w:hAnsi="Arial Narrow" w:cstheme="minorHAnsi"/>
          <w:bCs/>
          <w:iCs/>
        </w:rPr>
      </w:pPr>
      <w:r w:rsidRPr="00F03349">
        <w:rPr>
          <w:rFonts w:ascii="Arial Narrow" w:hAnsi="Arial Narrow" w:cstheme="minorHAnsi"/>
          <w:bCs/>
          <w:iCs/>
        </w:rPr>
        <w:t xml:space="preserve">Presidenta del Municipio de Zapotlán el Grande, Jalisco. </w:t>
      </w:r>
    </w:p>
    <w:p w:rsidR="00F03349" w:rsidRDefault="00F03349" w:rsidP="003D75C0">
      <w:pPr>
        <w:spacing w:after="0" w:line="276" w:lineRule="auto"/>
        <w:jc w:val="center"/>
        <w:rPr>
          <w:rFonts w:ascii="Arial Narrow" w:hAnsi="Arial Narrow" w:cstheme="minorHAnsi"/>
          <w:bCs/>
          <w:iCs/>
        </w:rPr>
      </w:pPr>
    </w:p>
    <w:p w:rsidR="00F03349" w:rsidRDefault="00F03349" w:rsidP="003D75C0">
      <w:pPr>
        <w:spacing w:after="0" w:line="276" w:lineRule="auto"/>
        <w:jc w:val="center"/>
        <w:rPr>
          <w:rFonts w:ascii="Arial Narrow" w:hAnsi="Arial Narrow" w:cstheme="minorHAnsi"/>
          <w:bCs/>
          <w:iCs/>
        </w:rPr>
      </w:pPr>
    </w:p>
    <w:p w:rsidR="00F03349" w:rsidRPr="00F03349" w:rsidRDefault="00F03349" w:rsidP="00F03349">
      <w:pPr>
        <w:spacing w:after="0" w:line="276" w:lineRule="auto"/>
        <w:jc w:val="both"/>
        <w:rPr>
          <w:rStyle w:val="Ninguno"/>
          <w:rFonts w:ascii="Arial Narrow" w:hAnsi="Arial Narrow" w:cstheme="minorHAnsi"/>
          <w:bCs/>
          <w:iCs/>
          <w:sz w:val="16"/>
          <w:szCs w:val="16"/>
        </w:rPr>
      </w:pPr>
      <w:r>
        <w:rPr>
          <w:rFonts w:ascii="Arial Narrow" w:hAnsi="Arial Narrow" w:cstheme="minorHAnsi"/>
          <w:bCs/>
          <w:iCs/>
          <w:sz w:val="16"/>
          <w:szCs w:val="16"/>
        </w:rPr>
        <w:t xml:space="preserve">*MCC/mgpa. Asesora. </w:t>
      </w:r>
    </w:p>
    <w:p w:rsidR="003D75C0" w:rsidRDefault="003D75C0" w:rsidP="003D75C0">
      <w:pPr>
        <w:pStyle w:val="Cuerpo"/>
        <w:spacing w:line="276" w:lineRule="auto"/>
        <w:jc w:val="center"/>
        <w:rPr>
          <w:rStyle w:val="Ninguno"/>
          <w:rFonts w:ascii="Arial" w:eastAsia="Cambria" w:hAnsi="Arial" w:cs="Arial"/>
          <w:b/>
          <w:bCs/>
          <w:sz w:val="22"/>
          <w:szCs w:val="22"/>
          <w:lang w:val="es-MX"/>
        </w:rPr>
      </w:pPr>
    </w:p>
    <w:p w:rsidR="004B7BE4" w:rsidRPr="003D75C0" w:rsidRDefault="004B7BE4" w:rsidP="003D75C0"/>
    <w:sectPr w:rsidR="004B7BE4" w:rsidRPr="003D75C0" w:rsidSect="00F03349">
      <w:headerReference w:type="even" r:id="rId5"/>
      <w:headerReference w:type="default" r:id="rId6"/>
      <w:headerReference w:type="first" r:id="rId7"/>
      <w:pgSz w:w="12240" w:h="15840"/>
      <w:pgMar w:top="2552" w:right="90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2C" w:rsidRDefault="00D3342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756873"/>
      <w:docPartObj>
        <w:docPartGallery w:val="Page Numbers (Top of Page)"/>
        <w:docPartUnique/>
      </w:docPartObj>
    </w:sdtPr>
    <w:sdtEndPr/>
    <w:sdtContent>
      <w:p w:rsidR="002B532C" w:rsidRDefault="00D3342A">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p w:rsidR="002B532C" w:rsidRDefault="00D3342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2C" w:rsidRDefault="00D3342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C0"/>
    <w:rsid w:val="003D75C0"/>
    <w:rsid w:val="004B7BE4"/>
    <w:rsid w:val="00D3342A"/>
    <w:rsid w:val="00F03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3B30FB"/>
  <w15:chartTrackingRefBased/>
  <w15:docId w15:val="{5E3F6A2D-314F-43D5-A608-D085187B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C0"/>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7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5C0"/>
    <w:rPr>
      <w:kern w:val="2"/>
      <w14:ligatures w14:val="standardContextual"/>
    </w:rPr>
  </w:style>
  <w:style w:type="character" w:customStyle="1" w:styleId="Ninguno">
    <w:name w:val="Ninguno"/>
    <w:rsid w:val="003D75C0"/>
  </w:style>
  <w:style w:type="paragraph" w:customStyle="1" w:styleId="Cuerpo">
    <w:name w:val="Cuerpo"/>
    <w:rsid w:val="003D75C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3D75C0"/>
    <w:pPr>
      <w:ind w:left="720"/>
      <w:contextualSpacing/>
    </w:pPr>
  </w:style>
  <w:style w:type="paragraph" w:styleId="Sinespaciado">
    <w:name w:val="No Spacing"/>
    <w:link w:val="SinespaciadoCar"/>
    <w:uiPriority w:val="1"/>
    <w:qFormat/>
    <w:rsid w:val="003D75C0"/>
    <w:pPr>
      <w:spacing w:after="0" w:line="240" w:lineRule="auto"/>
    </w:pPr>
  </w:style>
  <w:style w:type="character" w:customStyle="1" w:styleId="SinespaciadoCar">
    <w:name w:val="Sin espaciado Car"/>
    <w:basedOn w:val="Fuentedeprrafopredeter"/>
    <w:link w:val="Sinespaciado"/>
    <w:uiPriority w:val="1"/>
    <w:rsid w:val="003D75C0"/>
  </w:style>
  <w:style w:type="table" w:styleId="Tablaconcuadrcula">
    <w:name w:val="Table Grid"/>
    <w:basedOn w:val="Tablanormal"/>
    <w:uiPriority w:val="39"/>
    <w:rsid w:val="003D75C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D75C0"/>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3D75C0"/>
    <w:rPr>
      <w:rFonts w:ascii="Helvetica" w:hAnsi="Helvetica" w:hint="default"/>
      <w:b w:val="0"/>
      <w:bCs w:val="0"/>
      <w:i w:val="0"/>
      <w:iCs w:val="0"/>
      <w:sz w:val="18"/>
      <w:szCs w:val="18"/>
    </w:rPr>
  </w:style>
  <w:style w:type="paragraph" w:customStyle="1" w:styleId="li1">
    <w:name w:val="li1"/>
    <w:basedOn w:val="Normal"/>
    <w:rsid w:val="003D75C0"/>
    <w:pPr>
      <w:spacing w:after="0" w:line="240" w:lineRule="auto"/>
    </w:pPr>
    <w:rPr>
      <w:rFonts w:ascii="Helvetica" w:eastAsiaTheme="minorEastAsia" w:hAnsi="Helvetica" w:cs="Times New Roman"/>
      <w:kern w:val="0"/>
      <w:sz w:val="18"/>
      <w:szCs w:val="18"/>
      <w:lang w:eastAsia="es-MX"/>
      <w14:ligatures w14:val="none"/>
    </w:rPr>
  </w:style>
  <w:style w:type="character" w:customStyle="1" w:styleId="markedcontent">
    <w:name w:val="markedcontent"/>
    <w:basedOn w:val="Fuentedeprrafopredeter"/>
    <w:rsid w:val="003D75C0"/>
  </w:style>
  <w:style w:type="paragraph" w:styleId="Textodeglobo">
    <w:name w:val="Balloon Text"/>
    <w:basedOn w:val="Normal"/>
    <w:link w:val="TextodegloboCar"/>
    <w:uiPriority w:val="99"/>
    <w:semiHidden/>
    <w:unhideWhenUsed/>
    <w:rsid w:val="00F033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349"/>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1076</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2025-08-14T21:05:00Z</cp:lastPrinted>
  <dcterms:created xsi:type="dcterms:W3CDTF">2025-08-14T20:37:00Z</dcterms:created>
  <dcterms:modified xsi:type="dcterms:W3CDTF">2025-08-14T21:37:00Z</dcterms:modified>
</cp:coreProperties>
</file>