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039" w:rsidRDefault="00D35039">
      <w:pPr>
        <w:rPr>
          <w:b/>
          <w:color w:val="7030A0"/>
          <w:sz w:val="24"/>
          <w:szCs w:val="24"/>
        </w:rPr>
      </w:pPr>
    </w:p>
    <w:p w:rsidR="00D35039" w:rsidRDefault="00D35039">
      <w:pPr>
        <w:rPr>
          <w:b/>
          <w:color w:val="7030A0"/>
          <w:sz w:val="24"/>
          <w:szCs w:val="24"/>
        </w:rPr>
      </w:pPr>
    </w:p>
    <w:p w:rsidR="00D35039" w:rsidRDefault="00D35039">
      <w:pPr>
        <w:rPr>
          <w:b/>
          <w:color w:val="7030A0"/>
          <w:sz w:val="24"/>
          <w:szCs w:val="24"/>
        </w:rPr>
      </w:pPr>
    </w:p>
    <w:p w:rsidR="00D35039" w:rsidRDefault="00D35039">
      <w:pPr>
        <w:rPr>
          <w:b/>
          <w:color w:val="7030A0"/>
          <w:sz w:val="24"/>
          <w:szCs w:val="24"/>
        </w:rPr>
      </w:pPr>
    </w:p>
    <w:p w:rsidR="00D35039" w:rsidRDefault="003677AB">
      <w:pPr>
        <w:rPr>
          <w:b/>
          <w:color w:val="7030A0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67808" behindDoc="0" locked="0" layoutInCell="1" allowOverlap="1" wp14:anchorId="5CC2E1FA" wp14:editId="3B6410BB">
            <wp:simplePos x="0" y="0"/>
            <wp:positionH relativeFrom="margin">
              <wp:posOffset>86360</wp:posOffset>
            </wp:positionH>
            <wp:positionV relativeFrom="margin">
              <wp:posOffset>1487805</wp:posOffset>
            </wp:positionV>
            <wp:extent cx="5600700" cy="1962150"/>
            <wp:effectExtent l="0" t="0" r="0" b="0"/>
            <wp:wrapSquare wrapText="bothSides"/>
            <wp:docPr id="255864" name="Imagen 255864" descr="D:\Desktop\COPLADEMUN 2019\PMDG 2018-2021\plan para publicar 6\secciones\segur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COPLADEMUN 2019\PMDG 2018-2021\plan para publicar 6\secciones\segurid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46" b="36183"/>
                    <a:stretch/>
                  </pic:blipFill>
                  <pic:spPr bwMode="auto">
                    <a:xfrm>
                      <a:off x="0" y="0"/>
                      <a:ext cx="5600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5039" w:rsidRDefault="00D35039">
      <w:pPr>
        <w:rPr>
          <w:b/>
          <w:color w:val="7030A0"/>
          <w:sz w:val="24"/>
          <w:szCs w:val="24"/>
        </w:rPr>
      </w:pPr>
    </w:p>
    <w:p w:rsidR="00D35039" w:rsidRDefault="00D35039">
      <w:pPr>
        <w:rPr>
          <w:b/>
          <w:color w:val="7030A0"/>
          <w:sz w:val="24"/>
          <w:szCs w:val="24"/>
        </w:rPr>
      </w:pPr>
    </w:p>
    <w:p w:rsidR="00D35039" w:rsidRPr="006A7E06" w:rsidRDefault="00D35039" w:rsidP="00D35039">
      <w:pPr>
        <w:ind w:left="708" w:firstLine="708"/>
        <w:rPr>
          <w:rFonts w:ascii="Tahoma" w:hAnsi="Tahoma" w:cs="Tahoma"/>
          <w:sz w:val="72"/>
          <w:szCs w:val="24"/>
        </w:rPr>
      </w:pPr>
      <w:r>
        <w:rPr>
          <w:rFonts w:ascii="Tahoma" w:hAnsi="Tahoma" w:cs="Tahoma"/>
          <w:sz w:val="72"/>
          <w:szCs w:val="24"/>
        </w:rPr>
        <w:t>SEGUNDO</w:t>
      </w:r>
      <w:r w:rsidRPr="006A7E06">
        <w:rPr>
          <w:rFonts w:ascii="Tahoma" w:hAnsi="Tahoma" w:cs="Tahoma"/>
          <w:sz w:val="72"/>
          <w:szCs w:val="24"/>
        </w:rPr>
        <w:t xml:space="preserve"> INFORME </w:t>
      </w:r>
    </w:p>
    <w:p w:rsidR="00D35039" w:rsidRPr="006A7E06" w:rsidRDefault="00D35039" w:rsidP="00D35039">
      <w:pPr>
        <w:jc w:val="center"/>
        <w:rPr>
          <w:rFonts w:ascii="Tahoma" w:hAnsi="Tahoma" w:cs="Tahoma"/>
          <w:sz w:val="40"/>
          <w:szCs w:val="24"/>
        </w:rPr>
      </w:pPr>
      <w:r w:rsidRPr="006A7E06">
        <w:rPr>
          <w:rFonts w:ascii="Tahoma" w:hAnsi="Tahoma" w:cs="Tahoma"/>
          <w:sz w:val="48"/>
          <w:szCs w:val="24"/>
        </w:rPr>
        <w:t>DE ACTIVIDADES</w:t>
      </w:r>
    </w:p>
    <w:p w:rsidR="00D35039" w:rsidRDefault="00D35039" w:rsidP="00D35039">
      <w:pPr>
        <w:jc w:val="both"/>
        <w:rPr>
          <w:rFonts w:ascii="Calibri" w:hAnsi="Calibri" w:cs="Calibri"/>
          <w:b/>
          <w:color w:val="C00000"/>
          <w:sz w:val="24"/>
          <w:szCs w:val="24"/>
        </w:rPr>
      </w:pPr>
    </w:p>
    <w:p w:rsidR="00D35039" w:rsidRDefault="00D35039">
      <w:pPr>
        <w:rPr>
          <w:b/>
          <w:color w:val="7030A0"/>
          <w:sz w:val="24"/>
          <w:szCs w:val="24"/>
        </w:rPr>
      </w:pPr>
    </w:p>
    <w:p w:rsidR="00D35039" w:rsidRDefault="00D35039">
      <w:pPr>
        <w:rPr>
          <w:b/>
          <w:color w:val="7030A0"/>
          <w:sz w:val="24"/>
          <w:szCs w:val="24"/>
        </w:rPr>
      </w:pPr>
    </w:p>
    <w:p w:rsidR="003677AB" w:rsidRDefault="003677AB">
      <w:pPr>
        <w:rPr>
          <w:b/>
          <w:color w:val="7030A0"/>
          <w:sz w:val="24"/>
          <w:szCs w:val="24"/>
        </w:rPr>
      </w:pPr>
    </w:p>
    <w:p w:rsidR="003677AB" w:rsidRDefault="003677AB">
      <w:pPr>
        <w:rPr>
          <w:b/>
          <w:color w:val="7030A0"/>
          <w:sz w:val="24"/>
          <w:szCs w:val="24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769856" behindDoc="1" locked="0" layoutInCell="1" allowOverlap="1" wp14:anchorId="47A0E19C" wp14:editId="01FBE5FB">
            <wp:simplePos x="0" y="0"/>
            <wp:positionH relativeFrom="column">
              <wp:posOffset>1364615</wp:posOffset>
            </wp:positionH>
            <wp:positionV relativeFrom="paragraph">
              <wp:posOffset>1191260</wp:posOffset>
            </wp:positionV>
            <wp:extent cx="4476750" cy="285750"/>
            <wp:effectExtent l="0" t="0" r="0" b="0"/>
            <wp:wrapTight wrapText="bothSides">
              <wp:wrapPolygon edited="0">
                <wp:start x="0" y="0"/>
                <wp:lineTo x="0" y="20160"/>
                <wp:lineTo x="21508" y="20160"/>
                <wp:lineTo x="21508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9" t="85198" r="10181" b="12917"/>
                    <a:stretch/>
                  </pic:blipFill>
                  <pic:spPr bwMode="auto">
                    <a:xfrm>
                      <a:off x="0" y="0"/>
                      <a:ext cx="44767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7AB" w:rsidRDefault="003677AB">
      <w:pPr>
        <w:rPr>
          <w:b/>
          <w:color w:val="7030A0"/>
          <w:sz w:val="24"/>
          <w:szCs w:val="24"/>
        </w:rPr>
      </w:pPr>
    </w:p>
    <w:p w:rsidR="003677AB" w:rsidRDefault="003677AB">
      <w:pPr>
        <w:rPr>
          <w:b/>
          <w:color w:val="7030A0"/>
          <w:sz w:val="24"/>
          <w:szCs w:val="24"/>
        </w:rPr>
      </w:pPr>
    </w:p>
    <w:p w:rsidR="00C242C1" w:rsidRPr="00F75208" w:rsidRDefault="003935AF">
      <w:pPr>
        <w:rPr>
          <w:b/>
          <w:color w:val="7030A0"/>
          <w:sz w:val="24"/>
          <w:szCs w:val="24"/>
        </w:rPr>
      </w:pPr>
      <w:r w:rsidRPr="00F75208">
        <w:rPr>
          <w:b/>
          <w:color w:val="7030A0"/>
          <w:sz w:val="24"/>
          <w:szCs w:val="24"/>
        </w:rPr>
        <w:lastRenderedPageBreak/>
        <w:t xml:space="preserve">SEGURIDAD PÚBLICA </w:t>
      </w:r>
    </w:p>
    <w:p w:rsidR="003935AF" w:rsidRPr="00F75208" w:rsidRDefault="003935AF" w:rsidP="003935AF">
      <w:pPr>
        <w:jc w:val="both"/>
        <w:outlineLvl w:val="2"/>
        <w:rPr>
          <w:rFonts w:cstheme="minorHAnsi"/>
          <w:b/>
          <w:color w:val="7030A0"/>
          <w:sz w:val="24"/>
          <w:szCs w:val="24"/>
        </w:rPr>
      </w:pPr>
      <w:r w:rsidRPr="00F75208">
        <w:rPr>
          <w:b/>
          <w:color w:val="7030A0"/>
          <w:sz w:val="24"/>
          <w:szCs w:val="24"/>
        </w:rPr>
        <w:t>OBJETIVO MUNICIPAL 32</w:t>
      </w:r>
      <w:r w:rsidRPr="00F75208">
        <w:rPr>
          <w:rFonts w:cstheme="minorHAnsi"/>
          <w:color w:val="7030A0"/>
          <w:sz w:val="24"/>
          <w:szCs w:val="24"/>
        </w:rPr>
        <w:t xml:space="preserve"> </w:t>
      </w:r>
      <w:r w:rsidRPr="00F75208">
        <w:rPr>
          <w:rFonts w:cstheme="minorHAnsi"/>
          <w:b/>
          <w:color w:val="7030A0"/>
          <w:sz w:val="24"/>
          <w:szCs w:val="24"/>
        </w:rPr>
        <w:t>“Reducir  los índices delictivos en beneficio de la integridad física y patrimonial de los Zapotlenses”.</w:t>
      </w:r>
    </w:p>
    <w:p w:rsidR="00B03B1B" w:rsidRPr="00F75208" w:rsidRDefault="004F0BFD" w:rsidP="00B03B1B">
      <w:pPr>
        <w:jc w:val="both"/>
        <w:outlineLvl w:val="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ED0E25">
        <w:rPr>
          <w:rFonts w:cstheme="minorHAnsi"/>
          <w:sz w:val="24"/>
          <w:szCs w:val="24"/>
        </w:rPr>
        <w:t>a Seguridad P</w:t>
      </w:r>
      <w:r w:rsidR="003935AF" w:rsidRPr="00F75208">
        <w:rPr>
          <w:rFonts w:cstheme="minorHAnsi"/>
          <w:sz w:val="24"/>
          <w:szCs w:val="24"/>
        </w:rPr>
        <w:t xml:space="preserve">ública es una de las principales preocupaciones de la sociedad zapotlense, y una ocupación prioritaria para el </w:t>
      </w:r>
      <w:r w:rsidR="00B03B1B" w:rsidRPr="00F75208">
        <w:rPr>
          <w:rFonts w:cstheme="minorHAnsi"/>
          <w:sz w:val="24"/>
          <w:szCs w:val="24"/>
        </w:rPr>
        <w:t>actual Gobierno Municipal</w:t>
      </w:r>
      <w:r>
        <w:rPr>
          <w:rFonts w:cstheme="minorHAnsi"/>
          <w:sz w:val="24"/>
          <w:szCs w:val="24"/>
        </w:rPr>
        <w:t>.</w:t>
      </w:r>
      <w:r w:rsidR="004142F1" w:rsidRPr="00F75208">
        <w:rPr>
          <w:rFonts w:cstheme="minorHAnsi"/>
          <w:sz w:val="24"/>
          <w:szCs w:val="24"/>
        </w:rPr>
        <w:t xml:space="preserve"> </w:t>
      </w:r>
      <w:r w:rsidR="00ED0E25">
        <w:rPr>
          <w:rFonts w:cstheme="minorHAnsi"/>
          <w:sz w:val="24"/>
          <w:szCs w:val="24"/>
        </w:rPr>
        <w:t xml:space="preserve">En seguimiento a las estrategias planteadas para la Dirección de Seguridad Pública Municipal planteadas y actualizadas en el Plan Municipal de Desarrollo y Gobernanza 2018-2021 en la que participan en forma </w:t>
      </w:r>
      <w:r w:rsidR="00B03B1B" w:rsidRPr="00F75208">
        <w:rPr>
          <w:rFonts w:cstheme="minorHAnsi"/>
          <w:sz w:val="24"/>
          <w:szCs w:val="24"/>
        </w:rPr>
        <w:t>conjunta</w:t>
      </w:r>
      <w:r w:rsidR="003935AF" w:rsidRPr="00F75208">
        <w:rPr>
          <w:rFonts w:cstheme="minorHAnsi"/>
          <w:sz w:val="24"/>
          <w:szCs w:val="24"/>
        </w:rPr>
        <w:t xml:space="preserve"> los tres niveles de gobierno y la sociedad civil</w:t>
      </w:r>
      <w:r w:rsidR="00B03B1B" w:rsidRPr="00F75208">
        <w:rPr>
          <w:rFonts w:cstheme="minorHAnsi"/>
          <w:sz w:val="24"/>
          <w:szCs w:val="24"/>
        </w:rPr>
        <w:t>,</w:t>
      </w:r>
      <w:r w:rsidR="003935AF" w:rsidRPr="00F75208">
        <w:rPr>
          <w:rFonts w:cstheme="minorHAnsi"/>
          <w:sz w:val="24"/>
          <w:szCs w:val="24"/>
        </w:rPr>
        <w:t xml:space="preserve"> para recomponer el tejido social, fortalecer las líneas de acción de prevención</w:t>
      </w:r>
      <w:r w:rsidR="00B03B1B" w:rsidRPr="00F75208">
        <w:rPr>
          <w:rFonts w:cstheme="minorHAnsi"/>
          <w:sz w:val="24"/>
          <w:szCs w:val="24"/>
        </w:rPr>
        <w:t xml:space="preserve"> dirigidas a la ciudadanía</w:t>
      </w:r>
      <w:r w:rsidR="004142F1" w:rsidRPr="00F75208">
        <w:rPr>
          <w:rFonts w:cstheme="minorHAnsi"/>
          <w:sz w:val="24"/>
          <w:szCs w:val="24"/>
        </w:rPr>
        <w:t>,</w:t>
      </w:r>
      <w:r w:rsidR="00B03B1B" w:rsidRPr="00F75208">
        <w:rPr>
          <w:rFonts w:cstheme="minorHAnsi"/>
          <w:sz w:val="24"/>
          <w:szCs w:val="24"/>
        </w:rPr>
        <w:t xml:space="preserve"> así como la</w:t>
      </w:r>
      <w:r w:rsidR="003935AF" w:rsidRPr="00F75208">
        <w:rPr>
          <w:rFonts w:cstheme="minorHAnsi"/>
          <w:sz w:val="24"/>
          <w:szCs w:val="24"/>
        </w:rPr>
        <w:t xml:space="preserve"> vigilancia </w:t>
      </w:r>
      <w:r w:rsidR="00B03B1B" w:rsidRPr="00F75208">
        <w:rPr>
          <w:rFonts w:cstheme="minorHAnsi"/>
          <w:sz w:val="24"/>
          <w:szCs w:val="24"/>
        </w:rPr>
        <w:t>en colonias, ingresos, espacios públicos y establecimientos comerciales al interior del municipio</w:t>
      </w:r>
      <w:r w:rsidR="004142F1" w:rsidRPr="00F75208">
        <w:rPr>
          <w:rFonts w:cstheme="minorHAnsi"/>
          <w:sz w:val="24"/>
          <w:szCs w:val="24"/>
        </w:rPr>
        <w:t>,</w:t>
      </w:r>
      <w:r w:rsidR="00B03B1B" w:rsidRPr="00F75208">
        <w:rPr>
          <w:rFonts w:cstheme="minorHAnsi"/>
          <w:sz w:val="24"/>
          <w:szCs w:val="24"/>
        </w:rPr>
        <w:t xml:space="preserve"> alineados con la estra</w:t>
      </w:r>
      <w:r w:rsidR="004142F1" w:rsidRPr="00F75208">
        <w:rPr>
          <w:rFonts w:cstheme="minorHAnsi"/>
          <w:sz w:val="24"/>
          <w:szCs w:val="24"/>
        </w:rPr>
        <w:t>tegia general del área que habla</w:t>
      </w:r>
      <w:r w:rsidR="00B03B1B" w:rsidRPr="00F75208">
        <w:rPr>
          <w:rFonts w:cstheme="minorHAnsi"/>
          <w:sz w:val="24"/>
          <w:szCs w:val="24"/>
        </w:rPr>
        <w:t xml:space="preserve"> del “Desarrollo de esquemas eficientes de Prevención del delito,</w:t>
      </w:r>
      <w:r w:rsidR="00B03B1B" w:rsidRPr="00F75208">
        <w:rPr>
          <w:sz w:val="24"/>
          <w:szCs w:val="24"/>
        </w:rPr>
        <w:t xml:space="preserve"> </w:t>
      </w:r>
      <w:r w:rsidR="00B03B1B" w:rsidRPr="00F75208">
        <w:rPr>
          <w:rFonts w:cstheme="minorHAnsi"/>
          <w:sz w:val="24"/>
          <w:szCs w:val="24"/>
        </w:rPr>
        <w:t>Profesionalizando el cuerpo de Seguridad Pública para su dignificación, privilegiando la participación ciudadana”</w:t>
      </w:r>
      <w:r w:rsidR="00B968E4">
        <w:rPr>
          <w:rFonts w:cstheme="minorHAnsi"/>
          <w:sz w:val="24"/>
          <w:szCs w:val="24"/>
        </w:rPr>
        <w:t xml:space="preserve"> informo a la ciudadanía los resultados de este segundo año de actividades: </w:t>
      </w:r>
    </w:p>
    <w:p w:rsidR="004142F1" w:rsidRPr="00F75208" w:rsidRDefault="004142F1" w:rsidP="004142F1">
      <w:pPr>
        <w:jc w:val="both"/>
        <w:rPr>
          <w:b/>
          <w:color w:val="7030A0"/>
          <w:sz w:val="24"/>
          <w:szCs w:val="24"/>
        </w:rPr>
      </w:pPr>
      <w:r w:rsidRPr="00F75208">
        <w:rPr>
          <w:b/>
          <w:color w:val="7030A0"/>
          <w:sz w:val="24"/>
          <w:szCs w:val="24"/>
        </w:rPr>
        <w:t xml:space="preserve">Capacitación  y asesoría del cuerpo de seguridad pública para la correcta aplicación de la legislación Municipal, Estatal y Federal en beneficio de la ciudadanía en el marco del respeto a los derechos humanos y actualizada con el nuevo marco jurídico federal. </w:t>
      </w:r>
    </w:p>
    <w:p w:rsidR="003F513C" w:rsidRDefault="004142F1" w:rsidP="004142F1">
      <w:pPr>
        <w:spacing w:after="160" w:line="288" w:lineRule="auto"/>
        <w:contextualSpacing/>
        <w:jc w:val="both"/>
        <w:outlineLvl w:val="2"/>
        <w:rPr>
          <w:rFonts w:cs="Times New Roman"/>
          <w:sz w:val="24"/>
          <w:szCs w:val="24"/>
        </w:rPr>
      </w:pPr>
      <w:r w:rsidRPr="00F75208">
        <w:rPr>
          <w:rFonts w:cstheme="minorHAnsi"/>
          <w:sz w:val="24"/>
          <w:szCs w:val="24"/>
        </w:rPr>
        <w:t xml:space="preserve">Para lograr las metas </w:t>
      </w:r>
      <w:r w:rsidR="00B968E4">
        <w:rPr>
          <w:rFonts w:cstheme="minorHAnsi"/>
          <w:sz w:val="24"/>
          <w:szCs w:val="24"/>
        </w:rPr>
        <w:t>planteadas en esta línea de acción</w:t>
      </w:r>
      <w:r w:rsidR="003F2678">
        <w:rPr>
          <w:rFonts w:cstheme="minorHAnsi"/>
          <w:sz w:val="24"/>
          <w:szCs w:val="24"/>
        </w:rPr>
        <w:t xml:space="preserve">, fue preciso </w:t>
      </w:r>
      <w:r w:rsidR="00B968E4">
        <w:rPr>
          <w:rFonts w:cstheme="minorHAnsi"/>
          <w:sz w:val="24"/>
          <w:szCs w:val="24"/>
        </w:rPr>
        <w:t xml:space="preserve">dar continuidad a </w:t>
      </w:r>
      <w:r w:rsidRPr="00F75208">
        <w:rPr>
          <w:rFonts w:cstheme="minorHAnsi"/>
          <w:sz w:val="24"/>
          <w:szCs w:val="24"/>
        </w:rPr>
        <w:t xml:space="preserve"> la profesionalización de </w:t>
      </w:r>
      <w:r w:rsidR="00B5272F" w:rsidRPr="00F75208">
        <w:rPr>
          <w:rFonts w:cstheme="minorHAnsi"/>
          <w:sz w:val="24"/>
          <w:szCs w:val="24"/>
        </w:rPr>
        <w:t>los</w:t>
      </w:r>
      <w:r w:rsidRPr="00F75208">
        <w:rPr>
          <w:rFonts w:cstheme="minorHAnsi"/>
          <w:sz w:val="24"/>
          <w:szCs w:val="24"/>
        </w:rPr>
        <w:t xml:space="preserve"> elementos</w:t>
      </w:r>
      <w:r w:rsidR="00B5272F" w:rsidRPr="00F75208">
        <w:rPr>
          <w:rFonts w:cstheme="minorHAnsi"/>
          <w:sz w:val="24"/>
          <w:szCs w:val="24"/>
        </w:rPr>
        <w:t xml:space="preserve"> policiales</w:t>
      </w:r>
      <w:r w:rsidR="003F2678">
        <w:rPr>
          <w:rFonts w:cstheme="minorHAnsi"/>
          <w:sz w:val="24"/>
          <w:szCs w:val="24"/>
        </w:rPr>
        <w:t xml:space="preserve">, para lo cual se </w:t>
      </w:r>
      <w:r w:rsidR="00B968E4">
        <w:rPr>
          <w:rFonts w:cstheme="minorHAnsi"/>
          <w:sz w:val="24"/>
          <w:szCs w:val="24"/>
        </w:rPr>
        <w:t>continuo con</w:t>
      </w:r>
      <w:r w:rsidR="002B12E5">
        <w:rPr>
          <w:rFonts w:cstheme="minorHAnsi"/>
          <w:sz w:val="24"/>
          <w:szCs w:val="24"/>
        </w:rPr>
        <w:t xml:space="preserve"> los cursos</w:t>
      </w:r>
      <w:r w:rsidR="00B968E4">
        <w:rPr>
          <w:rFonts w:cstheme="minorHAnsi"/>
          <w:sz w:val="24"/>
          <w:szCs w:val="24"/>
        </w:rPr>
        <w:t xml:space="preserve"> dirigidos al personal,</w:t>
      </w:r>
      <w:r w:rsidR="002B12E5">
        <w:rPr>
          <w:rFonts w:cstheme="minorHAnsi"/>
          <w:sz w:val="24"/>
          <w:szCs w:val="24"/>
        </w:rPr>
        <w:t xml:space="preserve"> </w:t>
      </w:r>
      <w:r w:rsidR="00B968E4">
        <w:rPr>
          <w:rFonts w:cstheme="minorHAnsi"/>
          <w:sz w:val="24"/>
          <w:szCs w:val="24"/>
        </w:rPr>
        <w:t>en materia de</w:t>
      </w:r>
      <w:r w:rsidR="002B12E5">
        <w:rPr>
          <w:rFonts w:cstheme="minorHAnsi"/>
          <w:sz w:val="24"/>
          <w:szCs w:val="24"/>
        </w:rPr>
        <w:t xml:space="preserve"> Derechos  Humanos, Justicia Cívica, Formación de Mandos,</w:t>
      </w:r>
      <w:r w:rsidR="00B968E4">
        <w:rPr>
          <w:rFonts w:cstheme="minorHAnsi"/>
          <w:sz w:val="24"/>
          <w:szCs w:val="24"/>
        </w:rPr>
        <w:t xml:space="preserve"> Cadena de Custodia,</w:t>
      </w:r>
      <w:r w:rsidR="002B12E5">
        <w:rPr>
          <w:rFonts w:cstheme="minorHAnsi"/>
          <w:sz w:val="24"/>
          <w:szCs w:val="24"/>
        </w:rPr>
        <w:t xml:space="preserve"> Armamento y Tiro</w:t>
      </w:r>
      <w:r w:rsidR="00B968E4">
        <w:rPr>
          <w:rFonts w:cstheme="minorHAnsi"/>
          <w:sz w:val="24"/>
          <w:szCs w:val="24"/>
        </w:rPr>
        <w:t>,</w:t>
      </w:r>
      <w:r w:rsidR="002B12E5">
        <w:rPr>
          <w:rFonts w:cstheme="minorHAnsi"/>
          <w:sz w:val="24"/>
          <w:szCs w:val="24"/>
        </w:rPr>
        <w:t xml:space="preserve"> logrando la capacitación del 80 por ciento del Estado de Fuerza </w:t>
      </w:r>
      <w:r w:rsidRPr="00F75208">
        <w:rPr>
          <w:rFonts w:cstheme="minorHAnsi"/>
          <w:sz w:val="24"/>
          <w:szCs w:val="24"/>
        </w:rPr>
        <w:t>de la corporación</w:t>
      </w:r>
      <w:r w:rsidR="002B12E5">
        <w:rPr>
          <w:rFonts w:cstheme="minorHAnsi"/>
          <w:sz w:val="24"/>
          <w:szCs w:val="24"/>
        </w:rPr>
        <w:t>,</w:t>
      </w:r>
      <w:r w:rsidRPr="00F75208">
        <w:rPr>
          <w:rFonts w:cstheme="minorHAnsi"/>
          <w:sz w:val="24"/>
          <w:szCs w:val="24"/>
        </w:rPr>
        <w:t xml:space="preserve"> </w:t>
      </w:r>
      <w:r w:rsidR="00B968E4">
        <w:rPr>
          <w:rFonts w:cstheme="minorHAnsi"/>
          <w:sz w:val="24"/>
          <w:szCs w:val="24"/>
        </w:rPr>
        <w:t xml:space="preserve">destaco que los </w:t>
      </w:r>
      <w:r w:rsidR="00EF577E">
        <w:rPr>
          <w:rFonts w:cstheme="minorHAnsi"/>
          <w:sz w:val="24"/>
          <w:szCs w:val="24"/>
        </w:rPr>
        <w:t xml:space="preserve">cursos </w:t>
      </w:r>
      <w:r w:rsidR="00B968E4">
        <w:rPr>
          <w:rFonts w:cstheme="minorHAnsi"/>
          <w:sz w:val="24"/>
          <w:szCs w:val="24"/>
        </w:rPr>
        <w:t xml:space="preserve">fueron </w:t>
      </w:r>
      <w:r w:rsidR="002B12E5" w:rsidRPr="00F75208">
        <w:rPr>
          <w:rFonts w:cstheme="minorHAnsi"/>
          <w:sz w:val="24"/>
          <w:szCs w:val="24"/>
        </w:rPr>
        <w:t>impartido</w:t>
      </w:r>
      <w:r w:rsidR="00EF577E">
        <w:rPr>
          <w:rFonts w:cstheme="minorHAnsi"/>
          <w:sz w:val="24"/>
          <w:szCs w:val="24"/>
        </w:rPr>
        <w:t>s</w:t>
      </w:r>
      <w:r w:rsidR="002B12E5" w:rsidRPr="00F75208">
        <w:rPr>
          <w:rFonts w:cstheme="minorHAnsi"/>
          <w:sz w:val="24"/>
          <w:szCs w:val="24"/>
        </w:rPr>
        <w:t xml:space="preserve"> por</w:t>
      </w:r>
      <w:r w:rsidR="00EF577E">
        <w:rPr>
          <w:rFonts w:cstheme="minorHAnsi"/>
          <w:sz w:val="24"/>
          <w:szCs w:val="24"/>
        </w:rPr>
        <w:t xml:space="preserve"> instructores pertenecientes a</w:t>
      </w:r>
      <w:r w:rsidR="002B12E5" w:rsidRPr="00F75208">
        <w:rPr>
          <w:rFonts w:cstheme="minorHAnsi"/>
          <w:sz w:val="24"/>
          <w:szCs w:val="24"/>
        </w:rPr>
        <w:t>l Instituto Estatal de Ciencias Penales y Seguridad Pública de Sinaloa</w:t>
      </w:r>
      <w:r w:rsidR="00B968E4">
        <w:rPr>
          <w:rFonts w:cstheme="minorHAnsi"/>
          <w:sz w:val="24"/>
          <w:szCs w:val="24"/>
        </w:rPr>
        <w:t>.</w:t>
      </w:r>
      <w:r w:rsidR="002B12E5" w:rsidRPr="00F75208">
        <w:rPr>
          <w:rFonts w:cstheme="minorHAnsi"/>
          <w:sz w:val="24"/>
          <w:szCs w:val="24"/>
        </w:rPr>
        <w:t xml:space="preserve"> </w:t>
      </w:r>
      <w:r w:rsidR="00B968E4">
        <w:rPr>
          <w:rFonts w:cstheme="minorHAnsi"/>
          <w:sz w:val="24"/>
          <w:szCs w:val="24"/>
        </w:rPr>
        <w:t xml:space="preserve">Así mismo menciono </w:t>
      </w:r>
      <w:r w:rsidR="00B5272F" w:rsidRPr="00F75208">
        <w:rPr>
          <w:rFonts w:cstheme="minorHAnsi"/>
          <w:sz w:val="24"/>
          <w:szCs w:val="24"/>
        </w:rPr>
        <w:t>que d</w:t>
      </w:r>
      <w:r w:rsidRPr="00F75208">
        <w:rPr>
          <w:rFonts w:cstheme="minorHAnsi"/>
          <w:sz w:val="24"/>
          <w:szCs w:val="24"/>
        </w:rPr>
        <w:t xml:space="preserve">urante </w:t>
      </w:r>
      <w:r w:rsidR="00B5272F" w:rsidRPr="00F75208">
        <w:rPr>
          <w:rFonts w:cstheme="minorHAnsi"/>
          <w:sz w:val="24"/>
          <w:szCs w:val="24"/>
        </w:rPr>
        <w:t xml:space="preserve">el año </w:t>
      </w:r>
      <w:r w:rsidR="002B12E5">
        <w:rPr>
          <w:rFonts w:cstheme="minorHAnsi"/>
          <w:sz w:val="24"/>
          <w:szCs w:val="24"/>
        </w:rPr>
        <w:t>2020</w:t>
      </w:r>
      <w:r w:rsidR="00B968E4">
        <w:rPr>
          <w:rFonts w:cstheme="minorHAnsi"/>
          <w:sz w:val="24"/>
          <w:szCs w:val="24"/>
        </w:rPr>
        <w:t>,</w:t>
      </w:r>
      <w:r w:rsidRPr="00F75208">
        <w:rPr>
          <w:rFonts w:cstheme="minorHAnsi"/>
          <w:sz w:val="24"/>
          <w:szCs w:val="24"/>
        </w:rPr>
        <w:t xml:space="preserve"> </w:t>
      </w:r>
      <w:r w:rsidR="002B12E5">
        <w:rPr>
          <w:rFonts w:cstheme="minorHAnsi"/>
          <w:sz w:val="24"/>
          <w:szCs w:val="24"/>
        </w:rPr>
        <w:t>50 elementos</w:t>
      </w:r>
      <w:r w:rsidR="00B968E4">
        <w:rPr>
          <w:rFonts w:cstheme="minorHAnsi"/>
          <w:sz w:val="24"/>
          <w:szCs w:val="24"/>
        </w:rPr>
        <w:t xml:space="preserve"> de los elementos</w:t>
      </w:r>
      <w:r w:rsidR="002B12E5">
        <w:rPr>
          <w:rFonts w:cstheme="minorHAnsi"/>
          <w:sz w:val="24"/>
          <w:szCs w:val="24"/>
        </w:rPr>
        <w:t xml:space="preserve"> operativos</w:t>
      </w:r>
      <w:r w:rsidR="00EF577E">
        <w:rPr>
          <w:rFonts w:cstheme="minorHAnsi"/>
          <w:sz w:val="24"/>
          <w:szCs w:val="24"/>
        </w:rPr>
        <w:t xml:space="preserve"> </w:t>
      </w:r>
      <w:r w:rsidR="00B5272F" w:rsidRPr="00F75208">
        <w:rPr>
          <w:rFonts w:cstheme="minorHAnsi"/>
          <w:sz w:val="24"/>
          <w:szCs w:val="24"/>
        </w:rPr>
        <w:t xml:space="preserve">cumplieron con el </w:t>
      </w:r>
      <w:r w:rsidRPr="00F75208">
        <w:rPr>
          <w:rFonts w:cstheme="minorHAnsi"/>
          <w:sz w:val="24"/>
          <w:szCs w:val="24"/>
        </w:rPr>
        <w:t xml:space="preserve">proceso de </w:t>
      </w:r>
      <w:r w:rsidR="00B5272F" w:rsidRPr="00F75208">
        <w:rPr>
          <w:rFonts w:cstheme="minorHAnsi"/>
          <w:sz w:val="24"/>
          <w:szCs w:val="24"/>
        </w:rPr>
        <w:t>e</w:t>
      </w:r>
      <w:r w:rsidRPr="00F75208">
        <w:rPr>
          <w:rFonts w:cstheme="minorHAnsi"/>
          <w:sz w:val="24"/>
          <w:szCs w:val="24"/>
        </w:rPr>
        <w:t xml:space="preserve">valuación de </w:t>
      </w:r>
      <w:r w:rsidR="00540E4B" w:rsidRPr="00F75208">
        <w:rPr>
          <w:rFonts w:cstheme="minorHAnsi"/>
          <w:sz w:val="24"/>
          <w:szCs w:val="24"/>
        </w:rPr>
        <w:t>control y c</w:t>
      </w:r>
      <w:r w:rsidRPr="00F75208">
        <w:rPr>
          <w:rFonts w:cstheme="minorHAnsi"/>
          <w:sz w:val="24"/>
          <w:szCs w:val="24"/>
        </w:rPr>
        <w:t>onfianza</w:t>
      </w:r>
      <w:r w:rsidR="00B968E4">
        <w:rPr>
          <w:rFonts w:cstheme="minorHAnsi"/>
          <w:sz w:val="24"/>
          <w:szCs w:val="24"/>
        </w:rPr>
        <w:t>,</w:t>
      </w:r>
      <w:r w:rsidR="002B12E5">
        <w:rPr>
          <w:rFonts w:cstheme="minorHAnsi"/>
          <w:sz w:val="24"/>
          <w:szCs w:val="24"/>
        </w:rPr>
        <w:t xml:space="preserve"> en </w:t>
      </w:r>
      <w:r w:rsidR="00B968E4">
        <w:rPr>
          <w:rFonts w:cstheme="minorHAnsi"/>
          <w:sz w:val="24"/>
          <w:szCs w:val="24"/>
        </w:rPr>
        <w:t xml:space="preserve">función del </w:t>
      </w:r>
      <w:r w:rsidR="00FE0496">
        <w:rPr>
          <w:rFonts w:cstheme="minorHAnsi"/>
          <w:sz w:val="24"/>
          <w:szCs w:val="24"/>
        </w:rPr>
        <w:t>vencimiento de sus evaluaciones. A</w:t>
      </w:r>
      <w:r w:rsidR="002B12E5">
        <w:rPr>
          <w:rFonts w:cstheme="minorHAnsi"/>
          <w:sz w:val="24"/>
          <w:szCs w:val="24"/>
        </w:rPr>
        <w:t xml:space="preserve">sí mismo </w:t>
      </w:r>
      <w:r w:rsidR="0044353C">
        <w:rPr>
          <w:rFonts w:cstheme="minorHAnsi"/>
          <w:sz w:val="24"/>
          <w:szCs w:val="24"/>
        </w:rPr>
        <w:t xml:space="preserve">en </w:t>
      </w:r>
      <w:r w:rsidR="00FE0496">
        <w:rPr>
          <w:rFonts w:cstheme="minorHAnsi"/>
          <w:sz w:val="24"/>
          <w:szCs w:val="24"/>
        </w:rPr>
        <w:t>este segundo año de</w:t>
      </w:r>
      <w:r w:rsidR="0044353C">
        <w:rPr>
          <w:rFonts w:cstheme="minorHAnsi"/>
          <w:sz w:val="24"/>
          <w:szCs w:val="24"/>
        </w:rPr>
        <w:t xml:space="preserve"> actividades </w:t>
      </w:r>
      <w:r w:rsidR="00FE0496">
        <w:rPr>
          <w:rFonts w:cstheme="minorHAnsi"/>
          <w:sz w:val="24"/>
          <w:szCs w:val="24"/>
        </w:rPr>
        <w:t>fue posible lograr</w:t>
      </w:r>
      <w:r w:rsidR="0044353C">
        <w:rPr>
          <w:rFonts w:cstheme="minorHAnsi"/>
          <w:sz w:val="24"/>
          <w:szCs w:val="24"/>
        </w:rPr>
        <w:t xml:space="preserve"> que </w:t>
      </w:r>
      <w:r w:rsidR="002B12E5">
        <w:rPr>
          <w:rFonts w:cstheme="minorHAnsi"/>
          <w:sz w:val="24"/>
          <w:szCs w:val="24"/>
        </w:rPr>
        <w:t>el 90% del Estado de Fuerza</w:t>
      </w:r>
      <w:r w:rsidR="00FE0496">
        <w:rPr>
          <w:rFonts w:cstheme="minorHAnsi"/>
          <w:sz w:val="24"/>
          <w:szCs w:val="24"/>
        </w:rPr>
        <w:t>,</w:t>
      </w:r>
      <w:r w:rsidR="002B12E5">
        <w:rPr>
          <w:rFonts w:cstheme="minorHAnsi"/>
          <w:sz w:val="24"/>
          <w:szCs w:val="24"/>
        </w:rPr>
        <w:t xml:space="preserve"> </w:t>
      </w:r>
      <w:r w:rsidR="00EF577E">
        <w:rPr>
          <w:rFonts w:cstheme="minorHAnsi"/>
          <w:sz w:val="24"/>
          <w:szCs w:val="24"/>
        </w:rPr>
        <w:t>incluyendo al Comisario</w:t>
      </w:r>
      <w:r w:rsidR="00FE0496">
        <w:rPr>
          <w:rFonts w:cstheme="minorHAnsi"/>
          <w:sz w:val="24"/>
          <w:szCs w:val="24"/>
        </w:rPr>
        <w:t>,</w:t>
      </w:r>
      <w:r w:rsidR="00EF577E">
        <w:rPr>
          <w:rFonts w:cstheme="minorHAnsi"/>
          <w:sz w:val="24"/>
          <w:szCs w:val="24"/>
        </w:rPr>
        <w:t xml:space="preserve"> cuente</w:t>
      </w:r>
      <w:r w:rsidR="002B12E5">
        <w:rPr>
          <w:rFonts w:cstheme="minorHAnsi"/>
          <w:sz w:val="24"/>
          <w:szCs w:val="24"/>
        </w:rPr>
        <w:t xml:space="preserve"> con </w:t>
      </w:r>
      <w:r w:rsidR="00FE0496">
        <w:rPr>
          <w:rFonts w:cstheme="minorHAnsi"/>
          <w:sz w:val="24"/>
          <w:szCs w:val="24"/>
        </w:rPr>
        <w:t>el</w:t>
      </w:r>
      <w:r w:rsidR="002B12E5">
        <w:rPr>
          <w:rFonts w:cstheme="minorHAnsi"/>
          <w:sz w:val="24"/>
          <w:szCs w:val="24"/>
        </w:rPr>
        <w:t xml:space="preserve"> Certificado Único Policial</w:t>
      </w:r>
      <w:r w:rsidR="00FE0496">
        <w:rPr>
          <w:rFonts w:cstheme="minorHAnsi"/>
          <w:sz w:val="24"/>
          <w:szCs w:val="24"/>
        </w:rPr>
        <w:t>,</w:t>
      </w:r>
      <w:r w:rsidR="002B12E5">
        <w:rPr>
          <w:rFonts w:cstheme="minorHAnsi"/>
          <w:sz w:val="24"/>
          <w:szCs w:val="24"/>
        </w:rPr>
        <w:t xml:space="preserve"> como lo establece la Ley General del Sistema Nacional de Seguridad Pública</w:t>
      </w:r>
      <w:r w:rsidR="0044353C">
        <w:rPr>
          <w:rFonts w:cstheme="minorHAnsi"/>
          <w:sz w:val="24"/>
          <w:szCs w:val="24"/>
        </w:rPr>
        <w:t xml:space="preserve">, </w:t>
      </w:r>
      <w:r w:rsidR="002B12E5">
        <w:rPr>
          <w:rFonts w:cstheme="minorHAnsi"/>
          <w:sz w:val="24"/>
          <w:szCs w:val="24"/>
        </w:rPr>
        <w:t xml:space="preserve">siendo una de las primeras </w:t>
      </w:r>
      <w:r w:rsidR="00EF577E">
        <w:rPr>
          <w:rFonts w:cstheme="minorHAnsi"/>
          <w:sz w:val="24"/>
          <w:szCs w:val="24"/>
        </w:rPr>
        <w:t>corporaciones</w:t>
      </w:r>
      <w:r w:rsidR="00FE0496">
        <w:rPr>
          <w:rFonts w:cstheme="minorHAnsi"/>
          <w:sz w:val="24"/>
          <w:szCs w:val="24"/>
        </w:rPr>
        <w:t xml:space="preserve"> el alcanzar esta meta. A</w:t>
      </w:r>
      <w:r w:rsidR="0044353C">
        <w:rPr>
          <w:rFonts w:cstheme="minorHAnsi"/>
          <w:sz w:val="24"/>
          <w:szCs w:val="24"/>
        </w:rPr>
        <w:t xml:space="preserve">sí mismo </w:t>
      </w:r>
      <w:r w:rsidR="00FE0496">
        <w:rPr>
          <w:rFonts w:cstheme="minorHAnsi"/>
          <w:sz w:val="24"/>
          <w:szCs w:val="24"/>
        </w:rPr>
        <w:t xml:space="preserve">pondero </w:t>
      </w:r>
      <w:r w:rsidR="0044353C">
        <w:rPr>
          <w:rFonts w:cstheme="minorHAnsi"/>
          <w:sz w:val="24"/>
          <w:szCs w:val="24"/>
        </w:rPr>
        <w:t xml:space="preserve">que </w:t>
      </w:r>
      <w:r w:rsidRPr="00F75208">
        <w:rPr>
          <w:rFonts w:cs="Times New Roman"/>
          <w:sz w:val="24"/>
          <w:szCs w:val="24"/>
        </w:rPr>
        <w:t xml:space="preserve">el 100% </w:t>
      </w:r>
      <w:r w:rsidR="003F513C" w:rsidRPr="00F75208">
        <w:rPr>
          <w:rFonts w:cs="Times New Roman"/>
          <w:sz w:val="24"/>
          <w:szCs w:val="24"/>
        </w:rPr>
        <w:t>de elementos</w:t>
      </w:r>
      <w:r w:rsidR="0044353C">
        <w:rPr>
          <w:rFonts w:cs="Times New Roman"/>
          <w:sz w:val="24"/>
          <w:szCs w:val="24"/>
        </w:rPr>
        <w:t xml:space="preserve"> operativos </w:t>
      </w:r>
      <w:r w:rsidR="00FE0496">
        <w:rPr>
          <w:rFonts w:cs="Times New Roman"/>
          <w:sz w:val="24"/>
          <w:szCs w:val="24"/>
        </w:rPr>
        <w:t xml:space="preserve">actualmente </w:t>
      </w:r>
      <w:r w:rsidR="0044353C">
        <w:rPr>
          <w:rFonts w:cs="Times New Roman"/>
          <w:sz w:val="24"/>
          <w:szCs w:val="24"/>
        </w:rPr>
        <w:t>cuenten con competencias básicas policiales y el 99% cuenta con su constancia de formación inicial.</w:t>
      </w:r>
      <w:r w:rsidR="0044353C" w:rsidRPr="00F75208">
        <w:rPr>
          <w:rFonts w:cs="Times New Roman"/>
          <w:sz w:val="24"/>
          <w:szCs w:val="24"/>
        </w:rPr>
        <w:t xml:space="preserve"> </w:t>
      </w:r>
    </w:p>
    <w:p w:rsidR="0044353C" w:rsidRPr="00F75208" w:rsidRDefault="0044353C" w:rsidP="004142F1">
      <w:pPr>
        <w:spacing w:after="160" w:line="288" w:lineRule="auto"/>
        <w:contextualSpacing/>
        <w:jc w:val="both"/>
        <w:outlineLvl w:val="2"/>
        <w:rPr>
          <w:rFonts w:cs="Times New Roman"/>
          <w:sz w:val="24"/>
          <w:szCs w:val="24"/>
        </w:rPr>
      </w:pPr>
    </w:p>
    <w:p w:rsidR="003F513C" w:rsidRPr="00F75208" w:rsidRDefault="00FE0496" w:rsidP="004142F1">
      <w:pPr>
        <w:spacing w:after="160" w:line="288" w:lineRule="auto"/>
        <w:contextualSpacing/>
        <w:jc w:val="both"/>
        <w:outlineLvl w:val="2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En el contexto anterior se</w:t>
      </w:r>
      <w:r w:rsidR="003F513C" w:rsidRPr="00F75208">
        <w:rPr>
          <w:rFonts w:cs="Times New Roman"/>
          <w:sz w:val="24"/>
          <w:szCs w:val="24"/>
        </w:rPr>
        <w:t xml:space="preserve"> despliega </w:t>
      </w:r>
      <w:r>
        <w:rPr>
          <w:rFonts w:cs="Times New Roman"/>
          <w:sz w:val="24"/>
          <w:szCs w:val="24"/>
        </w:rPr>
        <w:t xml:space="preserve">las siguientes </w:t>
      </w:r>
      <w:r w:rsidR="0044353C" w:rsidRPr="00F75208">
        <w:rPr>
          <w:rFonts w:cs="Times New Roman"/>
          <w:sz w:val="24"/>
          <w:szCs w:val="24"/>
        </w:rPr>
        <w:t>imágenes</w:t>
      </w:r>
      <w:r w:rsidR="003F513C" w:rsidRPr="00F75208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que muestran</w:t>
      </w:r>
      <w:r w:rsidR="00C14720">
        <w:rPr>
          <w:rFonts w:cs="Times New Roman"/>
          <w:sz w:val="24"/>
          <w:szCs w:val="24"/>
        </w:rPr>
        <w:t xml:space="preserve"> la participación </w:t>
      </w:r>
      <w:r w:rsidR="003F513C" w:rsidRPr="00F75208">
        <w:rPr>
          <w:rFonts w:cs="Times New Roman"/>
          <w:sz w:val="24"/>
          <w:szCs w:val="24"/>
        </w:rPr>
        <w:t xml:space="preserve">  los módulos de capacitación recibida por los elementos </w:t>
      </w:r>
      <w:r>
        <w:rPr>
          <w:rFonts w:cs="Times New Roman"/>
          <w:sz w:val="24"/>
          <w:szCs w:val="24"/>
        </w:rPr>
        <w:t xml:space="preserve">que Integran la Comisaria </w:t>
      </w:r>
      <w:r w:rsidR="00EF577E">
        <w:rPr>
          <w:rFonts w:cs="Times New Roman"/>
          <w:sz w:val="24"/>
          <w:szCs w:val="24"/>
        </w:rPr>
        <w:t>de</w:t>
      </w:r>
      <w:r w:rsidR="003F513C" w:rsidRPr="00F75208">
        <w:rPr>
          <w:rFonts w:cs="Times New Roman"/>
          <w:sz w:val="24"/>
          <w:szCs w:val="24"/>
        </w:rPr>
        <w:t xml:space="preserve"> </w:t>
      </w:r>
      <w:r w:rsidR="003F513C" w:rsidRPr="00F75208">
        <w:rPr>
          <w:rFonts w:cs="Times New Roman"/>
          <w:sz w:val="24"/>
          <w:szCs w:val="24"/>
        </w:rPr>
        <w:lastRenderedPageBreak/>
        <w:t xml:space="preserve">Seguridad pública Municipal,  </w:t>
      </w:r>
      <w:r w:rsidR="00EF577E">
        <w:rPr>
          <w:rFonts w:cs="Times New Roman"/>
          <w:sz w:val="24"/>
          <w:szCs w:val="24"/>
        </w:rPr>
        <w:t xml:space="preserve">lo  cual ha permitido tener una corporación capacitada y la </w:t>
      </w:r>
      <w:r w:rsidR="003F513C" w:rsidRPr="00F75208">
        <w:rPr>
          <w:rFonts w:cs="Times New Roman"/>
          <w:sz w:val="24"/>
          <w:szCs w:val="24"/>
        </w:rPr>
        <w:t>obtención de</w:t>
      </w:r>
      <w:r w:rsidR="00606C47">
        <w:rPr>
          <w:rFonts w:cs="Times New Roman"/>
          <w:sz w:val="24"/>
          <w:szCs w:val="24"/>
        </w:rPr>
        <w:t xml:space="preserve"> los Certificados Únicos Policiales que lo avalan,</w:t>
      </w:r>
      <w:r w:rsidR="003F513C" w:rsidRPr="00F75208">
        <w:rPr>
          <w:rFonts w:cs="Times New Roman"/>
          <w:sz w:val="24"/>
          <w:szCs w:val="24"/>
        </w:rPr>
        <w:t xml:space="preserve"> ponderando el avance de la línea de acción referente a capacitación y certificación planteada en el PMDG 2018-2021. </w:t>
      </w:r>
    </w:p>
    <w:p w:rsidR="003F513C" w:rsidRDefault="00FE0496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  <w:r>
        <w:rPr>
          <w:rFonts w:cs="Times New Roman"/>
          <w:noProof/>
          <w:lang w:eastAsia="es-MX"/>
        </w:rPr>
        <w:drawing>
          <wp:anchor distT="0" distB="0" distL="114300" distR="114300" simplePos="0" relativeHeight="251755520" behindDoc="1" locked="0" layoutInCell="1" allowOverlap="1" wp14:anchorId="7A10C3FA" wp14:editId="703B41E2">
            <wp:simplePos x="0" y="0"/>
            <wp:positionH relativeFrom="column">
              <wp:posOffset>2787015</wp:posOffset>
            </wp:positionH>
            <wp:positionV relativeFrom="paragraph">
              <wp:posOffset>111760</wp:posOffset>
            </wp:positionV>
            <wp:extent cx="2886075" cy="2006600"/>
            <wp:effectExtent l="0" t="0" r="9525" b="0"/>
            <wp:wrapNone/>
            <wp:docPr id="60" name="Imagen 60" descr="G:\imgenes para informe\CURSOS 2020\IMG-202007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imgenes para informe\CURSOS 2020\IMG-20200717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22752" behindDoc="1" locked="0" layoutInCell="1" allowOverlap="1" wp14:anchorId="0E481188" wp14:editId="7DD546F9">
            <wp:simplePos x="0" y="0"/>
            <wp:positionH relativeFrom="column">
              <wp:posOffset>-85725</wp:posOffset>
            </wp:positionH>
            <wp:positionV relativeFrom="paragraph">
              <wp:posOffset>118745</wp:posOffset>
            </wp:positionV>
            <wp:extent cx="2752725" cy="2038350"/>
            <wp:effectExtent l="0" t="0" r="9525" b="0"/>
            <wp:wrapNone/>
            <wp:docPr id="2" name="Imagen 2" descr="C:\Users\alejandro.bernabe\AppData\Local\Microsoft\Windows\Temporary Internet Files\Content.Word\IMG_20200709_13104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jandro.bernabe\AppData\Local\Microsoft\Windows\Temporary Internet Files\Content.Word\IMG_20200709_131046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13C" w:rsidRDefault="003F513C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D4244" w:rsidRDefault="00BD4244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D4244" w:rsidRDefault="00BD4244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D4244" w:rsidRDefault="00BD4244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D4244" w:rsidRDefault="00BD4244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D4244" w:rsidRDefault="00BD4244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D4244" w:rsidRDefault="00BD4244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D4244" w:rsidRDefault="00BD4244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D4244" w:rsidRDefault="00BD4244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D4244" w:rsidRDefault="00FE0496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  <w:r>
        <w:rPr>
          <w:rFonts w:cs="Times New Roman"/>
          <w:noProof/>
          <w:lang w:eastAsia="es-MX"/>
        </w:rPr>
        <w:drawing>
          <wp:anchor distT="0" distB="0" distL="114300" distR="114300" simplePos="0" relativeHeight="251764736" behindDoc="1" locked="0" layoutInCell="1" allowOverlap="1" wp14:anchorId="75DE38A0" wp14:editId="692F4E94">
            <wp:simplePos x="0" y="0"/>
            <wp:positionH relativeFrom="column">
              <wp:posOffset>-99060</wp:posOffset>
            </wp:positionH>
            <wp:positionV relativeFrom="paragraph">
              <wp:posOffset>189230</wp:posOffset>
            </wp:positionV>
            <wp:extent cx="2745740" cy="2009775"/>
            <wp:effectExtent l="0" t="0" r="0" b="9525"/>
            <wp:wrapNone/>
            <wp:docPr id="5" name="Imagen 5" descr="D:\DIRECCION 2018 2021\imagen cursos\IMG-202007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RECCION 2018 2021\imagen cursos\IMG-20200717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244" w:rsidRDefault="00FE0496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  <w:r>
        <w:rPr>
          <w:noProof/>
          <w:lang w:eastAsia="es-MX"/>
        </w:rPr>
        <w:drawing>
          <wp:anchor distT="0" distB="0" distL="114300" distR="114300" simplePos="0" relativeHeight="251721728" behindDoc="1" locked="0" layoutInCell="1" allowOverlap="1" wp14:anchorId="58530DA2" wp14:editId="053ED44D">
            <wp:simplePos x="0" y="0"/>
            <wp:positionH relativeFrom="column">
              <wp:posOffset>2787015</wp:posOffset>
            </wp:positionH>
            <wp:positionV relativeFrom="paragraph">
              <wp:posOffset>29845</wp:posOffset>
            </wp:positionV>
            <wp:extent cx="2886075" cy="2009775"/>
            <wp:effectExtent l="0" t="0" r="9525" b="9525"/>
            <wp:wrapNone/>
            <wp:docPr id="1" name="Imagen 1" descr="C:\Users\alejandro.bernabe\AppData\Local\Microsoft\Windows\Temporary Internet Files\Content.Word\IMG_20200711_10102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jandro.bernabe\AppData\Local\Microsoft\Windows\Temporary Internet Files\Content.Word\IMG_20200711_101025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244" w:rsidRDefault="00BD4244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D4244" w:rsidRDefault="00BD4244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937EB" w:rsidRDefault="00B937EB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937EB" w:rsidRDefault="00B937EB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937EB" w:rsidRDefault="00B937EB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937EB" w:rsidRDefault="00B937EB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937EB" w:rsidRDefault="00B937EB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B937EB" w:rsidRDefault="00B937EB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6D5E3B" w:rsidRDefault="006D5E3B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FE0496" w:rsidRDefault="00FE0496" w:rsidP="004142F1">
      <w:pPr>
        <w:spacing w:after="160" w:line="288" w:lineRule="auto"/>
        <w:contextualSpacing/>
        <w:jc w:val="both"/>
        <w:outlineLvl w:val="2"/>
        <w:rPr>
          <w:rFonts w:cs="Times New Roman"/>
          <w:b/>
          <w:color w:val="7030A0"/>
          <w:sz w:val="24"/>
          <w:szCs w:val="24"/>
        </w:rPr>
      </w:pPr>
    </w:p>
    <w:p w:rsidR="00745624" w:rsidRPr="00F75208" w:rsidRDefault="007C6599" w:rsidP="004142F1">
      <w:pPr>
        <w:spacing w:after="160" w:line="288" w:lineRule="auto"/>
        <w:contextualSpacing/>
        <w:jc w:val="both"/>
        <w:outlineLvl w:val="2"/>
        <w:rPr>
          <w:rFonts w:cs="Times New Roman"/>
          <w:b/>
          <w:color w:val="7030A0"/>
          <w:sz w:val="24"/>
          <w:szCs w:val="24"/>
        </w:rPr>
      </w:pPr>
      <w:r>
        <w:rPr>
          <w:rFonts w:cs="Times New Roman"/>
          <w:b/>
          <w:color w:val="7030A0"/>
          <w:sz w:val="24"/>
          <w:szCs w:val="24"/>
        </w:rPr>
        <w:t>Programa FORTASEG 2020</w:t>
      </w:r>
    </w:p>
    <w:p w:rsidR="007B186E" w:rsidRPr="00F75208" w:rsidRDefault="007B186E" w:rsidP="0075172A">
      <w:pPr>
        <w:tabs>
          <w:tab w:val="left" w:pos="1279"/>
          <w:tab w:val="left" w:pos="8505"/>
        </w:tabs>
        <w:jc w:val="both"/>
        <w:rPr>
          <w:rFonts w:cstheme="minorHAnsi"/>
          <w:sz w:val="24"/>
          <w:szCs w:val="24"/>
        </w:rPr>
      </w:pPr>
      <w:r w:rsidRPr="00F75208">
        <w:rPr>
          <w:rFonts w:cstheme="minorHAnsi"/>
          <w:sz w:val="24"/>
          <w:szCs w:val="24"/>
        </w:rPr>
        <w:t xml:space="preserve">En lo referente a los recursos financieros del programa </w:t>
      </w:r>
      <w:r w:rsidR="007C6599">
        <w:rPr>
          <w:rFonts w:cstheme="minorHAnsi"/>
          <w:sz w:val="24"/>
          <w:szCs w:val="24"/>
        </w:rPr>
        <w:t>para el Fortalecimiento para la Seguridad FORTASEG 2020</w:t>
      </w:r>
      <w:r w:rsidRPr="00F75208">
        <w:rPr>
          <w:rFonts w:cstheme="minorHAnsi"/>
          <w:sz w:val="24"/>
          <w:szCs w:val="24"/>
        </w:rPr>
        <w:t xml:space="preserve">, cabe destacar que Zapotlán el Grande, </w:t>
      </w:r>
      <w:r w:rsidR="009B29E6">
        <w:rPr>
          <w:rFonts w:cstheme="minorHAnsi"/>
          <w:sz w:val="24"/>
          <w:szCs w:val="24"/>
        </w:rPr>
        <w:t xml:space="preserve">continúa siendo </w:t>
      </w:r>
      <w:r w:rsidRPr="00F75208">
        <w:rPr>
          <w:rFonts w:cstheme="minorHAnsi"/>
          <w:sz w:val="24"/>
          <w:szCs w:val="24"/>
        </w:rPr>
        <w:t>e</w:t>
      </w:r>
      <w:r w:rsidR="009B29E6">
        <w:rPr>
          <w:rFonts w:cstheme="minorHAnsi"/>
          <w:sz w:val="24"/>
          <w:szCs w:val="24"/>
        </w:rPr>
        <w:t>l único municipio de la región Sur S</w:t>
      </w:r>
      <w:r w:rsidRPr="00F75208">
        <w:rPr>
          <w:rFonts w:cstheme="minorHAnsi"/>
          <w:sz w:val="24"/>
          <w:szCs w:val="24"/>
        </w:rPr>
        <w:t xml:space="preserve">ureste </w:t>
      </w:r>
      <w:r w:rsidR="007C6599">
        <w:rPr>
          <w:rFonts w:cstheme="minorHAnsi"/>
          <w:sz w:val="24"/>
          <w:szCs w:val="24"/>
        </w:rPr>
        <w:t>que gracias al manejo transparente y adecuado</w:t>
      </w:r>
      <w:r w:rsidR="009B29E6">
        <w:rPr>
          <w:rFonts w:cstheme="minorHAnsi"/>
          <w:sz w:val="24"/>
          <w:szCs w:val="24"/>
        </w:rPr>
        <w:t xml:space="preserve"> del mismo,</w:t>
      </w:r>
      <w:r w:rsidR="0075172A">
        <w:rPr>
          <w:rFonts w:cstheme="minorHAnsi"/>
          <w:sz w:val="24"/>
          <w:szCs w:val="24"/>
        </w:rPr>
        <w:t xml:space="preserve"> man</w:t>
      </w:r>
      <w:r w:rsidR="007C6599">
        <w:rPr>
          <w:rFonts w:cstheme="minorHAnsi"/>
          <w:sz w:val="24"/>
          <w:szCs w:val="24"/>
        </w:rPr>
        <w:t xml:space="preserve">tuvo </w:t>
      </w:r>
      <w:r w:rsidR="009B29E6">
        <w:rPr>
          <w:rFonts w:cstheme="minorHAnsi"/>
          <w:sz w:val="24"/>
          <w:szCs w:val="24"/>
        </w:rPr>
        <w:t xml:space="preserve">el </w:t>
      </w:r>
      <w:r w:rsidR="0075172A">
        <w:rPr>
          <w:rFonts w:cstheme="minorHAnsi"/>
          <w:sz w:val="24"/>
          <w:szCs w:val="24"/>
        </w:rPr>
        <w:t>a</w:t>
      </w:r>
      <w:r w:rsidR="007C6599">
        <w:rPr>
          <w:rFonts w:cstheme="minorHAnsi"/>
          <w:sz w:val="24"/>
          <w:szCs w:val="24"/>
        </w:rPr>
        <w:t xml:space="preserve">poyo </w:t>
      </w:r>
      <w:r w:rsidRPr="00F75208">
        <w:rPr>
          <w:rFonts w:cstheme="minorHAnsi"/>
          <w:sz w:val="24"/>
          <w:szCs w:val="24"/>
        </w:rPr>
        <w:t xml:space="preserve">federal </w:t>
      </w:r>
      <w:r w:rsidR="0075172A">
        <w:rPr>
          <w:rFonts w:cstheme="minorHAnsi"/>
          <w:sz w:val="24"/>
          <w:szCs w:val="24"/>
        </w:rPr>
        <w:t xml:space="preserve">incrementando un 3% en comparación con el año </w:t>
      </w:r>
      <w:r w:rsidR="009B29E6">
        <w:rPr>
          <w:rFonts w:cstheme="minorHAnsi"/>
          <w:sz w:val="24"/>
          <w:szCs w:val="24"/>
        </w:rPr>
        <w:t xml:space="preserve">inmediato </w:t>
      </w:r>
      <w:r w:rsidR="0075172A">
        <w:rPr>
          <w:rFonts w:cstheme="minorHAnsi"/>
          <w:sz w:val="24"/>
          <w:szCs w:val="24"/>
        </w:rPr>
        <w:t>anterior</w:t>
      </w:r>
      <w:r w:rsidR="009B29E6">
        <w:rPr>
          <w:rFonts w:cstheme="minorHAnsi"/>
          <w:sz w:val="24"/>
          <w:szCs w:val="24"/>
        </w:rPr>
        <w:t>,</w:t>
      </w:r>
      <w:r w:rsidR="0075172A">
        <w:rPr>
          <w:rFonts w:cstheme="minorHAnsi"/>
          <w:sz w:val="24"/>
          <w:szCs w:val="24"/>
        </w:rPr>
        <w:t xml:space="preserve"> recibiendo un m</w:t>
      </w:r>
      <w:r w:rsidR="009B29E6">
        <w:rPr>
          <w:rFonts w:cstheme="minorHAnsi"/>
          <w:sz w:val="24"/>
          <w:szCs w:val="24"/>
        </w:rPr>
        <w:t>onto de aportación de</w:t>
      </w:r>
      <w:r w:rsidRPr="00F75208">
        <w:rPr>
          <w:rFonts w:cstheme="minorHAnsi"/>
          <w:sz w:val="24"/>
          <w:szCs w:val="24"/>
        </w:rPr>
        <w:t xml:space="preserve"> </w:t>
      </w:r>
      <w:r w:rsidR="009B29E6">
        <w:rPr>
          <w:rFonts w:cstheme="minorHAnsi"/>
          <w:sz w:val="24"/>
          <w:szCs w:val="24"/>
        </w:rPr>
        <w:t>8.8 Millones de pesos</w:t>
      </w:r>
      <w:r w:rsidR="0075172A">
        <w:rPr>
          <w:rFonts w:cstheme="minorHAnsi"/>
          <w:sz w:val="24"/>
          <w:szCs w:val="24"/>
        </w:rPr>
        <w:t xml:space="preserve"> </w:t>
      </w:r>
      <w:r w:rsidRPr="00F75208">
        <w:rPr>
          <w:rFonts w:cstheme="minorHAnsi"/>
          <w:sz w:val="24"/>
          <w:szCs w:val="24"/>
        </w:rPr>
        <w:t xml:space="preserve">los cuales fueron invertidos en: </w:t>
      </w:r>
    </w:p>
    <w:p w:rsidR="007B186E" w:rsidRPr="00F75208" w:rsidRDefault="007B186E" w:rsidP="007B186E">
      <w:pPr>
        <w:pStyle w:val="Prrafodelista"/>
        <w:numPr>
          <w:ilvl w:val="0"/>
          <w:numId w:val="1"/>
        </w:numPr>
        <w:tabs>
          <w:tab w:val="left" w:pos="1279"/>
        </w:tabs>
        <w:jc w:val="both"/>
        <w:rPr>
          <w:rFonts w:cstheme="minorHAnsi"/>
          <w:sz w:val="24"/>
          <w:szCs w:val="24"/>
        </w:rPr>
      </w:pPr>
      <w:r w:rsidRPr="00F75208">
        <w:rPr>
          <w:rFonts w:cstheme="minorHAnsi"/>
          <w:sz w:val="24"/>
          <w:szCs w:val="24"/>
        </w:rPr>
        <w:t xml:space="preserve">   Fortalecimiento de las Evaluaciones del personal de seguridad Pública en Control y Confianza para permanencia (contando con el 100% de la corporación Evaluada.)  </w:t>
      </w:r>
    </w:p>
    <w:p w:rsidR="007B186E" w:rsidRPr="00F75208" w:rsidRDefault="007B186E" w:rsidP="007B186E">
      <w:pPr>
        <w:pStyle w:val="Prrafodelista"/>
        <w:numPr>
          <w:ilvl w:val="0"/>
          <w:numId w:val="1"/>
        </w:numPr>
        <w:spacing w:after="160" w:line="288" w:lineRule="auto"/>
        <w:jc w:val="both"/>
        <w:outlineLvl w:val="2"/>
        <w:rPr>
          <w:rFonts w:cstheme="minorHAnsi"/>
          <w:sz w:val="24"/>
          <w:szCs w:val="24"/>
        </w:rPr>
      </w:pPr>
      <w:r w:rsidRPr="00F75208">
        <w:rPr>
          <w:rFonts w:cstheme="minorHAnsi"/>
          <w:sz w:val="24"/>
          <w:szCs w:val="24"/>
        </w:rPr>
        <w:t>Capacitación del personal ac</w:t>
      </w:r>
      <w:r w:rsidR="0075172A">
        <w:rPr>
          <w:rFonts w:cstheme="minorHAnsi"/>
          <w:sz w:val="24"/>
          <w:szCs w:val="24"/>
        </w:rPr>
        <w:t>tivo.</w:t>
      </w:r>
    </w:p>
    <w:p w:rsidR="007B186E" w:rsidRPr="00F75208" w:rsidRDefault="007B186E" w:rsidP="007B186E">
      <w:pPr>
        <w:pStyle w:val="Prrafodelista"/>
        <w:numPr>
          <w:ilvl w:val="0"/>
          <w:numId w:val="1"/>
        </w:numPr>
        <w:spacing w:after="160" w:line="288" w:lineRule="auto"/>
        <w:jc w:val="both"/>
        <w:outlineLvl w:val="2"/>
        <w:rPr>
          <w:rFonts w:cstheme="minorHAnsi"/>
          <w:sz w:val="24"/>
          <w:szCs w:val="24"/>
        </w:rPr>
      </w:pPr>
      <w:r w:rsidRPr="00F75208">
        <w:rPr>
          <w:rFonts w:cstheme="minorHAnsi"/>
          <w:sz w:val="24"/>
          <w:szCs w:val="24"/>
        </w:rPr>
        <w:t>Equipamiento para el personal operativo (Uniformes y equipo).</w:t>
      </w:r>
    </w:p>
    <w:p w:rsidR="007B186E" w:rsidRPr="00F75208" w:rsidRDefault="007B186E" w:rsidP="007B186E">
      <w:pPr>
        <w:pStyle w:val="Prrafodelista"/>
        <w:numPr>
          <w:ilvl w:val="0"/>
          <w:numId w:val="1"/>
        </w:numPr>
        <w:spacing w:after="160" w:line="288" w:lineRule="auto"/>
        <w:jc w:val="both"/>
        <w:outlineLvl w:val="2"/>
        <w:rPr>
          <w:rFonts w:cstheme="minorHAnsi"/>
          <w:sz w:val="24"/>
          <w:szCs w:val="24"/>
        </w:rPr>
      </w:pPr>
      <w:r w:rsidRPr="00F75208">
        <w:rPr>
          <w:rFonts w:cstheme="minorHAnsi"/>
          <w:sz w:val="24"/>
          <w:szCs w:val="24"/>
        </w:rPr>
        <w:lastRenderedPageBreak/>
        <w:t>Desarrollo e implementación de Programas de Prevención Social de la violencia y la Delincuencia.</w:t>
      </w:r>
    </w:p>
    <w:p w:rsidR="007B186E" w:rsidRPr="00F75208" w:rsidRDefault="007B186E" w:rsidP="007B186E">
      <w:pPr>
        <w:pStyle w:val="Prrafodelista"/>
        <w:numPr>
          <w:ilvl w:val="0"/>
          <w:numId w:val="1"/>
        </w:numPr>
        <w:spacing w:after="160" w:line="288" w:lineRule="auto"/>
        <w:jc w:val="both"/>
        <w:outlineLvl w:val="2"/>
        <w:rPr>
          <w:rFonts w:cstheme="minorHAnsi"/>
          <w:sz w:val="24"/>
          <w:szCs w:val="24"/>
        </w:rPr>
      </w:pPr>
      <w:r w:rsidRPr="00F75208">
        <w:rPr>
          <w:rFonts w:cstheme="minorHAnsi"/>
          <w:sz w:val="24"/>
          <w:szCs w:val="24"/>
        </w:rPr>
        <w:t>Incremento salarial para toda</w:t>
      </w:r>
      <w:r w:rsidR="0075172A">
        <w:rPr>
          <w:rFonts w:cstheme="minorHAnsi"/>
          <w:sz w:val="24"/>
          <w:szCs w:val="24"/>
        </w:rPr>
        <w:t xml:space="preserve"> la corporación en este año 2020</w:t>
      </w:r>
      <w:r w:rsidRPr="00F75208">
        <w:rPr>
          <w:rFonts w:cstheme="minorHAnsi"/>
          <w:sz w:val="24"/>
          <w:szCs w:val="24"/>
        </w:rPr>
        <w:t>.</w:t>
      </w:r>
    </w:p>
    <w:p w:rsidR="0075172A" w:rsidRDefault="0075172A" w:rsidP="007B186E">
      <w:pPr>
        <w:pStyle w:val="Prrafodelista"/>
        <w:numPr>
          <w:ilvl w:val="0"/>
          <w:numId w:val="1"/>
        </w:numPr>
        <w:spacing w:after="160" w:line="288" w:lineRule="auto"/>
        <w:jc w:val="both"/>
        <w:outlineLvl w:val="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Adquisición de 5 Vehículos Pick Up Doble Cabina equipadas como patrulla.</w:t>
      </w:r>
    </w:p>
    <w:p w:rsidR="0075172A" w:rsidRPr="0075172A" w:rsidRDefault="0075172A" w:rsidP="0075172A">
      <w:pPr>
        <w:pStyle w:val="Prrafodelista"/>
        <w:numPr>
          <w:ilvl w:val="0"/>
          <w:numId w:val="1"/>
        </w:numPr>
        <w:spacing w:after="160" w:line="288" w:lineRule="auto"/>
        <w:jc w:val="both"/>
        <w:outlineLvl w:val="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Adquisición de motocicleta equipada como patrulla.</w:t>
      </w:r>
    </w:p>
    <w:p w:rsidR="007B186E" w:rsidRDefault="007B186E" w:rsidP="007B186E">
      <w:pPr>
        <w:pStyle w:val="Prrafodelista"/>
        <w:numPr>
          <w:ilvl w:val="0"/>
          <w:numId w:val="1"/>
        </w:numPr>
        <w:spacing w:after="160" w:line="288" w:lineRule="auto"/>
        <w:jc w:val="both"/>
        <w:outlineLvl w:val="2"/>
        <w:rPr>
          <w:rFonts w:cstheme="minorHAnsi"/>
          <w:sz w:val="24"/>
          <w:szCs w:val="24"/>
        </w:rPr>
      </w:pPr>
      <w:r w:rsidRPr="00F75208">
        <w:rPr>
          <w:rFonts w:cstheme="minorHAnsi"/>
          <w:sz w:val="24"/>
          <w:szCs w:val="24"/>
        </w:rPr>
        <w:t>Renovación al 100 % de la Licencia Colectiva estatal de portación de armas.</w:t>
      </w:r>
    </w:p>
    <w:p w:rsidR="000B4F5D" w:rsidRPr="00F75208" w:rsidRDefault="000B4F5D" w:rsidP="007B186E">
      <w:pPr>
        <w:pStyle w:val="Prrafodelista"/>
        <w:numPr>
          <w:ilvl w:val="0"/>
          <w:numId w:val="1"/>
        </w:numPr>
        <w:spacing w:after="160" w:line="288" w:lineRule="auto"/>
        <w:jc w:val="both"/>
        <w:outlineLvl w:val="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Adquisición de Prendas de Protección para Seguridad Publica.</w:t>
      </w:r>
    </w:p>
    <w:p w:rsidR="00E20B1A" w:rsidRDefault="009B29E6" w:rsidP="00E20B1A">
      <w:pPr>
        <w:spacing w:after="160" w:line="288" w:lineRule="auto"/>
        <w:contextualSpacing/>
        <w:jc w:val="center"/>
        <w:outlineLvl w:val="2"/>
        <w:rPr>
          <w:rFonts w:cs="Times New Roman"/>
        </w:rPr>
      </w:pPr>
      <w:r>
        <w:rPr>
          <w:noProof/>
          <w:lang w:eastAsia="es-MX"/>
        </w:rPr>
        <w:drawing>
          <wp:anchor distT="0" distB="0" distL="114300" distR="114300" simplePos="0" relativeHeight="251736064" behindDoc="1" locked="0" layoutInCell="1" allowOverlap="1" wp14:anchorId="1622C255" wp14:editId="4E86046E">
            <wp:simplePos x="0" y="0"/>
            <wp:positionH relativeFrom="column">
              <wp:posOffset>2834640</wp:posOffset>
            </wp:positionH>
            <wp:positionV relativeFrom="paragraph">
              <wp:posOffset>101600</wp:posOffset>
            </wp:positionV>
            <wp:extent cx="26765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3" y="21482"/>
                <wp:lineTo x="21523" y="0"/>
                <wp:lineTo x="0" y="0"/>
              </wp:wrapPolygon>
            </wp:wrapTight>
            <wp:docPr id="37" name="Imagen 37" descr="286 municipios inician capacitación para uso de fondos feder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6 municipios inician capacitación para uso de fondos federa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0"/>
                    <a:stretch/>
                  </pic:blipFill>
                  <pic:spPr bwMode="auto">
                    <a:xfrm>
                      <a:off x="0" y="0"/>
                      <a:ext cx="2676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42D">
        <w:rPr>
          <w:noProof/>
          <w:lang w:eastAsia="es-MX"/>
        </w:rPr>
        <w:drawing>
          <wp:anchor distT="0" distB="0" distL="114300" distR="114300" simplePos="0" relativeHeight="251734016" behindDoc="1" locked="0" layoutInCell="1" allowOverlap="1" wp14:anchorId="03A12726" wp14:editId="5867833E">
            <wp:simplePos x="0" y="0"/>
            <wp:positionH relativeFrom="column">
              <wp:posOffset>71755</wp:posOffset>
            </wp:positionH>
            <wp:positionV relativeFrom="paragraph">
              <wp:posOffset>100965</wp:posOffset>
            </wp:positionV>
            <wp:extent cx="2619375" cy="1743075"/>
            <wp:effectExtent l="0" t="0" r="9525" b="9525"/>
            <wp:wrapNone/>
            <wp:docPr id="32" name="Imagen 32" descr="C:\Users\alejandro.bernabe\AppData\Local\Microsoft\Windows\Temporary Internet Files\Content.Word\IMG-202007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jandro.bernabe\AppData\Local\Microsoft\Windows\Temporary Internet Files\Content.Word\IMG-20200717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624" w:rsidRDefault="00745624" w:rsidP="00E20B1A">
      <w:pPr>
        <w:spacing w:after="160" w:line="288" w:lineRule="auto"/>
        <w:contextualSpacing/>
        <w:jc w:val="center"/>
        <w:outlineLvl w:val="2"/>
        <w:rPr>
          <w:rFonts w:cs="Times New Roman"/>
        </w:rPr>
      </w:pPr>
    </w:p>
    <w:p w:rsidR="00CE142D" w:rsidRDefault="00CE142D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CE142D" w:rsidRDefault="00CE142D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CE142D" w:rsidRDefault="00CE142D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CE142D" w:rsidRDefault="00CE142D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CE142D" w:rsidRDefault="00CE142D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CE142D" w:rsidRDefault="00CE142D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CE142D" w:rsidRDefault="00CE142D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CE142D" w:rsidRDefault="00CE142D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745624" w:rsidRDefault="009B29E6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  <w:r>
        <w:rPr>
          <w:rFonts w:cs="Times New Roman"/>
          <w:noProof/>
          <w:lang w:eastAsia="es-MX"/>
        </w:rPr>
        <w:drawing>
          <wp:anchor distT="0" distB="0" distL="114300" distR="114300" simplePos="0" relativeHeight="251757568" behindDoc="1" locked="0" layoutInCell="1" allowOverlap="1" wp14:anchorId="7128CD1B" wp14:editId="45517713">
            <wp:simplePos x="0" y="0"/>
            <wp:positionH relativeFrom="column">
              <wp:posOffset>2834640</wp:posOffset>
            </wp:positionH>
            <wp:positionV relativeFrom="paragraph">
              <wp:posOffset>-1270</wp:posOffset>
            </wp:positionV>
            <wp:extent cx="2676525" cy="1695450"/>
            <wp:effectExtent l="0" t="0" r="9525" b="0"/>
            <wp:wrapNone/>
            <wp:docPr id="288" name="Imagen 288" descr="G:\imgenes para informe\FB_IMG_157996532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imgenes para informe\FB_IMG_1579965322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b="10112"/>
                    <a:stretch/>
                  </pic:blipFill>
                  <pic:spPr bwMode="auto">
                    <a:xfrm>
                      <a:off x="0" y="0"/>
                      <a:ext cx="26765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7030A0"/>
          <w:lang w:eastAsia="es-MX"/>
        </w:rPr>
        <w:drawing>
          <wp:anchor distT="0" distB="0" distL="114300" distR="114300" simplePos="0" relativeHeight="251737088" behindDoc="0" locked="0" layoutInCell="1" allowOverlap="1" wp14:anchorId="74EA209E" wp14:editId="54F24043">
            <wp:simplePos x="0" y="0"/>
            <wp:positionH relativeFrom="column">
              <wp:posOffset>72390</wp:posOffset>
            </wp:positionH>
            <wp:positionV relativeFrom="paragraph">
              <wp:posOffset>64770</wp:posOffset>
            </wp:positionV>
            <wp:extent cx="2552700" cy="120904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47"/>
                    <a:stretch/>
                  </pic:blipFill>
                  <pic:spPr bwMode="auto">
                    <a:xfrm>
                      <a:off x="0" y="0"/>
                      <a:ext cx="255270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624" w:rsidRDefault="00745624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745624" w:rsidRDefault="00745624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CE142D" w:rsidRDefault="00CE142D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CE142D" w:rsidRDefault="00CE142D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CE142D" w:rsidRDefault="00CE142D" w:rsidP="004142F1">
      <w:pPr>
        <w:spacing w:after="160" w:line="288" w:lineRule="auto"/>
        <w:contextualSpacing/>
        <w:jc w:val="both"/>
        <w:outlineLvl w:val="2"/>
        <w:rPr>
          <w:rFonts w:cs="Times New Roman"/>
        </w:rPr>
      </w:pPr>
    </w:p>
    <w:p w:rsidR="00707988" w:rsidRDefault="00707988" w:rsidP="00F75208">
      <w:pPr>
        <w:jc w:val="both"/>
        <w:outlineLvl w:val="2"/>
        <w:rPr>
          <w:rFonts w:cstheme="minorHAnsi"/>
          <w:b/>
          <w:color w:val="7030A0"/>
          <w:sz w:val="24"/>
          <w:szCs w:val="24"/>
        </w:rPr>
      </w:pPr>
    </w:p>
    <w:p w:rsidR="009B29E6" w:rsidRDefault="009B29E6" w:rsidP="00F75208">
      <w:pPr>
        <w:jc w:val="both"/>
        <w:outlineLvl w:val="2"/>
        <w:rPr>
          <w:rFonts w:cstheme="minorHAnsi"/>
          <w:b/>
          <w:color w:val="7030A0"/>
          <w:sz w:val="24"/>
          <w:szCs w:val="24"/>
        </w:rPr>
      </w:pPr>
    </w:p>
    <w:p w:rsidR="00F75208" w:rsidRPr="00F75208" w:rsidRDefault="00F75208" w:rsidP="00F75208">
      <w:pPr>
        <w:jc w:val="both"/>
        <w:outlineLvl w:val="2"/>
        <w:rPr>
          <w:b/>
          <w:color w:val="7030A0"/>
          <w:sz w:val="24"/>
          <w:szCs w:val="24"/>
        </w:rPr>
      </w:pPr>
      <w:r>
        <w:rPr>
          <w:rFonts w:cstheme="minorHAnsi"/>
          <w:b/>
          <w:color w:val="7030A0"/>
          <w:sz w:val="24"/>
          <w:szCs w:val="24"/>
        </w:rPr>
        <w:t>Rediseño de</w:t>
      </w:r>
      <w:r w:rsidRPr="00F75208">
        <w:rPr>
          <w:rFonts w:cstheme="minorHAnsi"/>
          <w:b/>
          <w:color w:val="7030A0"/>
          <w:sz w:val="24"/>
          <w:szCs w:val="24"/>
        </w:rPr>
        <w:t xml:space="preserve"> programas para la prevención social para la prevención del delito a través de talleres preventivos en colonias, establecimientos comerciales y difusión del plan operativo de vigilancia.</w:t>
      </w:r>
      <w:r w:rsidRPr="00F75208">
        <w:rPr>
          <w:b/>
          <w:color w:val="7030A0"/>
          <w:sz w:val="24"/>
          <w:szCs w:val="24"/>
        </w:rPr>
        <w:t xml:space="preserve"> </w:t>
      </w:r>
    </w:p>
    <w:p w:rsidR="00F75208" w:rsidRPr="00F75208" w:rsidRDefault="00F75208" w:rsidP="00F75208">
      <w:pPr>
        <w:tabs>
          <w:tab w:val="center" w:pos="4419"/>
        </w:tabs>
        <w:spacing w:after="160" w:line="288" w:lineRule="auto"/>
        <w:contextualSpacing/>
        <w:jc w:val="both"/>
        <w:outlineLvl w:val="2"/>
        <w:rPr>
          <w:rFonts w:ascii="Calibri" w:hAnsi="Calibri" w:cstheme="minorHAnsi"/>
          <w:sz w:val="24"/>
          <w:szCs w:val="24"/>
        </w:rPr>
      </w:pPr>
      <w:r w:rsidRPr="00F75208">
        <w:rPr>
          <w:rFonts w:ascii="Calibri" w:hAnsi="Calibri" w:cstheme="minorHAnsi"/>
          <w:sz w:val="24"/>
          <w:szCs w:val="24"/>
        </w:rPr>
        <w:t>A través de la Unidad de Prevención Social de la</w:t>
      </w:r>
      <w:r w:rsidR="000B4F5D">
        <w:rPr>
          <w:rFonts w:ascii="Calibri" w:hAnsi="Calibri" w:cstheme="minorHAnsi"/>
          <w:sz w:val="24"/>
          <w:szCs w:val="24"/>
        </w:rPr>
        <w:t>s</w:t>
      </w:r>
      <w:r w:rsidRPr="00F75208">
        <w:rPr>
          <w:rFonts w:ascii="Calibri" w:hAnsi="Calibri" w:cstheme="minorHAnsi"/>
          <w:sz w:val="24"/>
          <w:szCs w:val="24"/>
        </w:rPr>
        <w:t xml:space="preserve"> Violencia</w:t>
      </w:r>
      <w:r w:rsidR="000B4F5D">
        <w:rPr>
          <w:rFonts w:ascii="Calibri" w:hAnsi="Calibri" w:cstheme="minorHAnsi"/>
          <w:sz w:val="24"/>
          <w:szCs w:val="24"/>
        </w:rPr>
        <w:t>s</w:t>
      </w:r>
      <w:r w:rsidRPr="00F75208">
        <w:rPr>
          <w:rFonts w:ascii="Calibri" w:hAnsi="Calibri" w:cstheme="minorHAnsi"/>
          <w:sz w:val="24"/>
          <w:szCs w:val="24"/>
        </w:rPr>
        <w:t xml:space="preserve"> y la delincuencia </w:t>
      </w:r>
      <w:r w:rsidR="009B29E6">
        <w:rPr>
          <w:rFonts w:ascii="Calibri" w:hAnsi="Calibri" w:cstheme="minorHAnsi"/>
          <w:sz w:val="24"/>
          <w:szCs w:val="24"/>
        </w:rPr>
        <w:t xml:space="preserve">mantuvo la continuidad de los programas </w:t>
      </w:r>
      <w:r w:rsidRPr="00F75208">
        <w:rPr>
          <w:rFonts w:ascii="Calibri" w:hAnsi="Calibri" w:cstheme="minorHAnsi"/>
          <w:sz w:val="24"/>
          <w:szCs w:val="24"/>
        </w:rPr>
        <w:t xml:space="preserve">preventivos, campañas y Talleres de capacitación </w:t>
      </w:r>
      <w:r w:rsidR="000B4F5D">
        <w:rPr>
          <w:rFonts w:ascii="Calibri" w:hAnsi="Calibri" w:cstheme="minorHAnsi"/>
          <w:sz w:val="24"/>
          <w:szCs w:val="24"/>
        </w:rPr>
        <w:t>entre la</w:t>
      </w:r>
      <w:r w:rsidR="005E0664">
        <w:rPr>
          <w:rFonts w:ascii="Calibri" w:hAnsi="Calibri" w:cstheme="minorHAnsi"/>
          <w:sz w:val="24"/>
          <w:szCs w:val="24"/>
        </w:rPr>
        <w:t>s que destacan</w:t>
      </w:r>
      <w:r w:rsidRPr="00F75208">
        <w:rPr>
          <w:rFonts w:ascii="Calibri" w:hAnsi="Calibri" w:cstheme="minorHAnsi"/>
          <w:sz w:val="24"/>
          <w:szCs w:val="24"/>
        </w:rPr>
        <w:t>: Aprendiendo a cuidarte,</w:t>
      </w:r>
      <w:r w:rsidR="000B4F5D">
        <w:rPr>
          <w:rFonts w:ascii="Calibri" w:hAnsi="Calibri" w:cstheme="minorHAnsi"/>
          <w:sz w:val="24"/>
          <w:szCs w:val="24"/>
        </w:rPr>
        <w:t xml:space="preserve"> Ciberbullying, </w:t>
      </w:r>
      <w:r w:rsidRPr="00F75208">
        <w:rPr>
          <w:rFonts w:ascii="Calibri" w:hAnsi="Calibri" w:cstheme="minorHAnsi"/>
          <w:sz w:val="24"/>
          <w:szCs w:val="24"/>
        </w:rPr>
        <w:t xml:space="preserve">Vecinos en alerta, Construcción de la Ciudadanía, Factores de Riesgo y Factores de Protección en las Redes Sociales, Cultura de la Paz, Prevención de Adicciones, Consecuencias del Uso y Consumo de drogas, </w:t>
      </w:r>
      <w:r w:rsidR="000B4F5D">
        <w:rPr>
          <w:rFonts w:ascii="Calibri" w:hAnsi="Calibri" w:cstheme="minorHAnsi"/>
          <w:sz w:val="24"/>
          <w:szCs w:val="24"/>
        </w:rPr>
        <w:t>Operativo Mochila</w:t>
      </w:r>
      <w:r w:rsidR="005474EA">
        <w:rPr>
          <w:rFonts w:ascii="Calibri" w:hAnsi="Calibri" w:cstheme="minorHAnsi"/>
          <w:sz w:val="24"/>
          <w:szCs w:val="24"/>
        </w:rPr>
        <w:t>, Violentometro,</w:t>
      </w:r>
      <w:r w:rsidRPr="00F75208">
        <w:rPr>
          <w:rFonts w:ascii="Calibri" w:hAnsi="Calibri" w:cstheme="minorHAnsi"/>
          <w:sz w:val="24"/>
          <w:szCs w:val="24"/>
        </w:rPr>
        <w:t xml:space="preserve"> con los cuales se ha contribuido a inhibir la comisión de delitos o faltas administrativas.  </w:t>
      </w:r>
    </w:p>
    <w:p w:rsidR="000B4F5D" w:rsidRDefault="000B4F5D" w:rsidP="00F75208">
      <w:pPr>
        <w:tabs>
          <w:tab w:val="center" w:pos="4419"/>
        </w:tabs>
        <w:spacing w:after="160" w:line="288" w:lineRule="auto"/>
        <w:contextualSpacing/>
        <w:jc w:val="both"/>
        <w:outlineLvl w:val="2"/>
        <w:rPr>
          <w:rFonts w:ascii="Calibri" w:hAnsi="Calibri" w:cstheme="minorHAnsi"/>
          <w:sz w:val="24"/>
          <w:szCs w:val="24"/>
          <w:lang w:val="es-ES_tradnl"/>
        </w:rPr>
      </w:pPr>
    </w:p>
    <w:p w:rsidR="00F75208" w:rsidRPr="00F75208" w:rsidRDefault="005E0664" w:rsidP="00F75208">
      <w:pPr>
        <w:tabs>
          <w:tab w:val="center" w:pos="4419"/>
        </w:tabs>
        <w:spacing w:after="160" w:line="288" w:lineRule="auto"/>
        <w:contextualSpacing/>
        <w:jc w:val="both"/>
        <w:outlineLvl w:val="2"/>
        <w:rPr>
          <w:rFonts w:ascii="Calibri" w:hAnsi="Calibri" w:cstheme="minorHAnsi"/>
          <w:sz w:val="24"/>
          <w:szCs w:val="24"/>
          <w:lang w:val="es-ES_tradnl"/>
        </w:rPr>
      </w:pPr>
      <w:r>
        <w:rPr>
          <w:rFonts w:ascii="Calibri" w:hAnsi="Calibri" w:cstheme="minorHAnsi"/>
          <w:sz w:val="24"/>
          <w:szCs w:val="24"/>
          <w:lang w:val="es-ES_tradnl"/>
        </w:rPr>
        <w:lastRenderedPageBreak/>
        <w:t>Así también en vinculación con el sector educativo del municipio</w:t>
      </w:r>
      <w:r w:rsidR="00A34F19">
        <w:rPr>
          <w:rFonts w:ascii="Calibri" w:hAnsi="Calibri" w:cstheme="minorHAnsi"/>
          <w:sz w:val="24"/>
          <w:szCs w:val="24"/>
          <w:lang w:val="es-ES_tradnl"/>
        </w:rPr>
        <w:t>,</w:t>
      </w:r>
      <w:r>
        <w:rPr>
          <w:rFonts w:ascii="Calibri" w:hAnsi="Calibri" w:cstheme="minorHAnsi"/>
          <w:sz w:val="24"/>
          <w:szCs w:val="24"/>
          <w:lang w:val="es-ES_tradnl"/>
        </w:rPr>
        <w:t xml:space="preserve"> fueron visitados</w:t>
      </w:r>
      <w:r w:rsidR="00F75208" w:rsidRPr="00F75208">
        <w:rPr>
          <w:rFonts w:ascii="Calibri" w:hAnsi="Calibri" w:cstheme="minorHAnsi"/>
          <w:sz w:val="24"/>
          <w:szCs w:val="24"/>
          <w:lang w:val="es-ES_tradnl"/>
        </w:rPr>
        <w:t xml:space="preserve"> </w:t>
      </w:r>
      <w:r w:rsidR="005474EA">
        <w:rPr>
          <w:rFonts w:ascii="Calibri" w:hAnsi="Calibri" w:cstheme="minorHAnsi"/>
          <w:bCs/>
          <w:sz w:val="24"/>
          <w:szCs w:val="24"/>
          <w:lang w:val="es-ES_tradnl"/>
        </w:rPr>
        <w:t>24</w:t>
      </w:r>
      <w:r>
        <w:rPr>
          <w:rFonts w:ascii="Calibri" w:hAnsi="Calibri" w:cstheme="minorHAnsi"/>
          <w:bCs/>
          <w:sz w:val="24"/>
          <w:szCs w:val="24"/>
          <w:lang w:val="es-ES_tradnl"/>
        </w:rPr>
        <w:t xml:space="preserve"> planteles con una población de más de</w:t>
      </w:r>
      <w:r w:rsidR="00F75208" w:rsidRPr="00F75208">
        <w:rPr>
          <w:rFonts w:ascii="Calibri" w:hAnsi="Calibri" w:cstheme="minorHAnsi"/>
          <w:sz w:val="24"/>
          <w:szCs w:val="24"/>
          <w:lang w:val="es-ES_tradnl"/>
        </w:rPr>
        <w:t xml:space="preserve"> </w:t>
      </w:r>
      <w:r w:rsidR="005474EA">
        <w:rPr>
          <w:rFonts w:ascii="Calibri" w:hAnsi="Calibri" w:cstheme="minorHAnsi"/>
          <w:bCs/>
          <w:sz w:val="24"/>
          <w:szCs w:val="24"/>
          <w:lang w:val="es-ES_tradnl"/>
        </w:rPr>
        <w:t>2</w:t>
      </w:r>
      <w:r>
        <w:rPr>
          <w:rFonts w:ascii="Calibri" w:hAnsi="Calibri" w:cstheme="minorHAnsi"/>
          <w:bCs/>
          <w:sz w:val="24"/>
          <w:szCs w:val="24"/>
          <w:lang w:val="es-ES_tradnl"/>
        </w:rPr>
        <w:t>,</w:t>
      </w:r>
      <w:r w:rsidR="00F75208" w:rsidRPr="00F75208">
        <w:rPr>
          <w:rFonts w:ascii="Calibri" w:hAnsi="Calibri" w:cstheme="minorHAnsi"/>
          <w:bCs/>
          <w:sz w:val="24"/>
          <w:szCs w:val="24"/>
          <w:lang w:val="es-ES_tradnl"/>
        </w:rPr>
        <w:t>000 alumnos</w:t>
      </w:r>
      <w:r w:rsidR="00F75208" w:rsidRPr="00F75208">
        <w:rPr>
          <w:rFonts w:ascii="Calibri" w:hAnsi="Calibri" w:cstheme="minorHAnsi"/>
          <w:sz w:val="24"/>
          <w:szCs w:val="24"/>
          <w:lang w:val="es-ES_tradnl"/>
        </w:rPr>
        <w:t xml:space="preserve"> </w:t>
      </w:r>
      <w:r>
        <w:rPr>
          <w:rFonts w:ascii="Calibri" w:hAnsi="Calibri" w:cstheme="minorHAnsi"/>
          <w:sz w:val="24"/>
          <w:szCs w:val="24"/>
          <w:lang w:val="es-ES_tradnl"/>
        </w:rPr>
        <w:t xml:space="preserve">a los que se le impartió capacitación a través de talleres con temas de prevención, para impulsar y fortalecer la recomposición del tejido social. </w:t>
      </w:r>
      <w:r w:rsidR="00F75208" w:rsidRPr="00F75208">
        <w:rPr>
          <w:rFonts w:ascii="Calibri" w:hAnsi="Calibri" w:cstheme="minorHAnsi"/>
          <w:sz w:val="24"/>
          <w:szCs w:val="24"/>
          <w:lang w:val="es-ES_tradnl"/>
        </w:rPr>
        <w:t xml:space="preserve"> </w:t>
      </w:r>
    </w:p>
    <w:p w:rsidR="004142F1" w:rsidRPr="00D3707B" w:rsidRDefault="004142F1" w:rsidP="004142F1">
      <w:pPr>
        <w:spacing w:after="160" w:line="288" w:lineRule="auto"/>
        <w:contextualSpacing/>
        <w:jc w:val="both"/>
        <w:outlineLvl w:val="2"/>
        <w:rPr>
          <w:rFonts w:cstheme="minorHAnsi"/>
          <w:sz w:val="16"/>
          <w:szCs w:val="16"/>
        </w:rPr>
      </w:pPr>
    </w:p>
    <w:p w:rsidR="005E0664" w:rsidRDefault="00EC097B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  <w:r>
        <w:rPr>
          <w:rFonts w:cstheme="minorHAnsi"/>
          <w:noProof/>
          <w:lang w:eastAsia="es-MX"/>
        </w:rPr>
        <w:drawing>
          <wp:anchor distT="0" distB="0" distL="114300" distR="114300" simplePos="0" relativeHeight="251723776" behindDoc="1" locked="0" layoutInCell="1" allowOverlap="1" wp14:anchorId="56A69CE8" wp14:editId="50DE5CB4">
            <wp:simplePos x="0" y="0"/>
            <wp:positionH relativeFrom="column">
              <wp:posOffset>2748915</wp:posOffset>
            </wp:positionH>
            <wp:positionV relativeFrom="paragraph">
              <wp:posOffset>-4445</wp:posOffset>
            </wp:positionV>
            <wp:extent cx="2876550" cy="18573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54" cy="186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eastAsia="es-MX"/>
        </w:rPr>
        <w:drawing>
          <wp:inline distT="0" distB="0" distL="0" distR="0" wp14:anchorId="4798A4E9" wp14:editId="45FB5988">
            <wp:extent cx="2488465" cy="18669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14" cy="1869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664" w:rsidRDefault="00EC097B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  <w:r>
        <w:rPr>
          <w:rFonts w:cstheme="minorHAnsi"/>
          <w:noProof/>
          <w:lang w:eastAsia="es-MX"/>
        </w:rPr>
        <w:drawing>
          <wp:anchor distT="0" distB="0" distL="114300" distR="114300" simplePos="0" relativeHeight="251725824" behindDoc="1" locked="0" layoutInCell="1" allowOverlap="1" wp14:anchorId="0327EDF1" wp14:editId="2DDFD832">
            <wp:simplePos x="0" y="0"/>
            <wp:positionH relativeFrom="column">
              <wp:posOffset>2729865</wp:posOffset>
            </wp:positionH>
            <wp:positionV relativeFrom="paragraph">
              <wp:posOffset>180340</wp:posOffset>
            </wp:positionV>
            <wp:extent cx="2943225" cy="178117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78" cy="177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eastAsia="es-MX"/>
        </w:rPr>
        <w:drawing>
          <wp:anchor distT="0" distB="0" distL="114300" distR="114300" simplePos="0" relativeHeight="251724800" behindDoc="1" locked="0" layoutInCell="1" allowOverlap="1" wp14:anchorId="14D935C5" wp14:editId="6BF07791">
            <wp:simplePos x="0" y="0"/>
            <wp:positionH relativeFrom="column">
              <wp:posOffset>-3810</wp:posOffset>
            </wp:positionH>
            <wp:positionV relativeFrom="paragraph">
              <wp:posOffset>180340</wp:posOffset>
            </wp:positionV>
            <wp:extent cx="2486025" cy="178117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664" w:rsidRDefault="005E066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5E0664" w:rsidRDefault="005E066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5E0664" w:rsidRDefault="005E066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5E0664" w:rsidRDefault="005E066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5E0664" w:rsidRDefault="005E066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5E0664" w:rsidRDefault="005E066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5E0664" w:rsidRDefault="005E066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5E0664" w:rsidRDefault="005E066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5E0664" w:rsidRDefault="005E066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5E0664" w:rsidRDefault="005E066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5E0664" w:rsidRPr="005E0664" w:rsidRDefault="00633E34" w:rsidP="005E0664">
      <w:pPr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Así mismo </w:t>
      </w:r>
      <w:r w:rsidR="005E0664" w:rsidRPr="005E0664">
        <w:rPr>
          <w:rFonts w:ascii="Calibri" w:hAnsi="Calibri" w:cs="Arial"/>
          <w:sz w:val="24"/>
          <w:szCs w:val="24"/>
        </w:rPr>
        <w:t>con</w:t>
      </w:r>
      <w:r w:rsidR="00263EE2">
        <w:rPr>
          <w:rFonts w:ascii="Calibri" w:hAnsi="Calibri" w:cs="Arial"/>
          <w:sz w:val="24"/>
          <w:szCs w:val="24"/>
        </w:rPr>
        <w:t xml:space="preserve"> la</w:t>
      </w:r>
      <w:r w:rsidR="005E0664" w:rsidRPr="005E0664">
        <w:rPr>
          <w:rFonts w:ascii="Calibri" w:hAnsi="Calibri" w:cs="Arial"/>
          <w:sz w:val="24"/>
          <w:szCs w:val="24"/>
        </w:rPr>
        <w:t xml:space="preserve"> participación ciudadana</w:t>
      </w:r>
      <w:r>
        <w:rPr>
          <w:rFonts w:ascii="Calibri" w:hAnsi="Calibri" w:cs="Arial"/>
          <w:sz w:val="24"/>
          <w:szCs w:val="24"/>
        </w:rPr>
        <w:t xml:space="preserve"> municipal</w:t>
      </w:r>
      <w:r w:rsidR="00C843CA">
        <w:rPr>
          <w:rFonts w:ascii="Calibri" w:hAnsi="Calibri" w:cs="Arial"/>
          <w:sz w:val="24"/>
          <w:szCs w:val="24"/>
        </w:rPr>
        <w:t>,</w:t>
      </w:r>
      <w:r w:rsidR="005E0664" w:rsidRPr="005E0664">
        <w:rPr>
          <w:rFonts w:ascii="Calibri" w:hAnsi="Calibri" w:cs="Arial"/>
          <w:sz w:val="24"/>
          <w:szCs w:val="24"/>
        </w:rPr>
        <w:t xml:space="preserve"> </w:t>
      </w:r>
      <w:r>
        <w:rPr>
          <w:rFonts w:ascii="Calibri" w:hAnsi="Calibri" w:cs="Arial"/>
          <w:sz w:val="24"/>
          <w:szCs w:val="24"/>
        </w:rPr>
        <w:t>fue i</w:t>
      </w:r>
      <w:r w:rsidR="005E0664" w:rsidRPr="005E0664">
        <w:rPr>
          <w:rFonts w:ascii="Calibri" w:hAnsi="Calibri" w:cs="Arial"/>
          <w:sz w:val="24"/>
          <w:szCs w:val="24"/>
        </w:rPr>
        <w:t xml:space="preserve">mplementado el programa de organización </w:t>
      </w:r>
      <w:r w:rsidR="005E0664" w:rsidRPr="00C843CA">
        <w:rPr>
          <w:rFonts w:ascii="Calibri" w:hAnsi="Calibri" w:cs="Arial"/>
          <w:sz w:val="24"/>
          <w:szCs w:val="24"/>
        </w:rPr>
        <w:t>“Vecinos en Alerta”</w:t>
      </w:r>
      <w:r w:rsidR="00C843CA">
        <w:rPr>
          <w:rFonts w:ascii="Calibri" w:hAnsi="Calibri" w:cs="Arial"/>
          <w:sz w:val="24"/>
          <w:szCs w:val="24"/>
        </w:rPr>
        <w:t>,</w:t>
      </w:r>
      <w:r w:rsidR="005E0664" w:rsidRPr="005E0664">
        <w:rPr>
          <w:rFonts w:ascii="Calibri" w:hAnsi="Calibri" w:cs="Arial"/>
          <w:b/>
          <w:sz w:val="24"/>
          <w:szCs w:val="24"/>
        </w:rPr>
        <w:t xml:space="preserve"> </w:t>
      </w:r>
      <w:r w:rsidR="005E0664" w:rsidRPr="005E0664">
        <w:rPr>
          <w:rFonts w:ascii="Calibri" w:hAnsi="Calibri" w:cs="Arial"/>
          <w:sz w:val="24"/>
          <w:szCs w:val="24"/>
        </w:rPr>
        <w:t>el cual</w:t>
      </w:r>
      <w:r w:rsidR="00C843CA">
        <w:rPr>
          <w:rFonts w:ascii="Calibri" w:hAnsi="Calibri" w:cs="Arial"/>
          <w:sz w:val="24"/>
          <w:szCs w:val="24"/>
        </w:rPr>
        <w:t xml:space="preserve"> tuvo</w:t>
      </w:r>
      <w:r w:rsidR="005E0664" w:rsidRPr="005E0664">
        <w:rPr>
          <w:rFonts w:ascii="Calibri" w:hAnsi="Calibri" w:cs="Arial"/>
          <w:sz w:val="24"/>
          <w:szCs w:val="24"/>
        </w:rPr>
        <w:t xml:space="preserve"> el propósito de sensibilizar y capacitar a los ciudadanos para que </w:t>
      </w:r>
      <w:r w:rsidR="00263EE2">
        <w:rPr>
          <w:rFonts w:ascii="Calibri" w:hAnsi="Calibri" w:cs="Arial"/>
          <w:sz w:val="24"/>
          <w:szCs w:val="24"/>
        </w:rPr>
        <w:t>vinculados con</w:t>
      </w:r>
      <w:r w:rsidR="005E0664" w:rsidRPr="005E0664">
        <w:rPr>
          <w:rFonts w:ascii="Calibri" w:hAnsi="Calibri" w:cs="Arial"/>
          <w:sz w:val="24"/>
          <w:szCs w:val="24"/>
        </w:rPr>
        <w:t xml:space="preserve"> la participación ciudadana y comunitaria</w:t>
      </w:r>
      <w:r>
        <w:rPr>
          <w:rFonts w:ascii="Calibri" w:hAnsi="Calibri" w:cs="Arial"/>
          <w:sz w:val="24"/>
          <w:szCs w:val="24"/>
        </w:rPr>
        <w:t xml:space="preserve">, </w:t>
      </w:r>
      <w:r w:rsidR="00EC097B">
        <w:rPr>
          <w:rFonts w:ascii="Calibri" w:hAnsi="Calibri" w:cs="Arial"/>
          <w:sz w:val="24"/>
          <w:szCs w:val="24"/>
        </w:rPr>
        <w:t xml:space="preserve">se realice </w:t>
      </w:r>
      <w:r w:rsidR="005E0664" w:rsidRPr="005E0664">
        <w:rPr>
          <w:rFonts w:ascii="Calibri" w:hAnsi="Calibri" w:cs="Arial"/>
          <w:sz w:val="24"/>
          <w:szCs w:val="24"/>
        </w:rPr>
        <w:t>u</w:t>
      </w:r>
      <w:r>
        <w:rPr>
          <w:rFonts w:ascii="Calibri" w:hAnsi="Calibri" w:cs="Arial"/>
          <w:sz w:val="24"/>
          <w:szCs w:val="24"/>
        </w:rPr>
        <w:t>n plan de acción en las</w:t>
      </w:r>
      <w:r w:rsidR="00EC097B">
        <w:rPr>
          <w:rFonts w:ascii="Calibri" w:hAnsi="Calibri" w:cs="Arial"/>
          <w:sz w:val="24"/>
          <w:szCs w:val="24"/>
        </w:rPr>
        <w:t xml:space="preserve"> colonias de las zona urbana</w:t>
      </w:r>
      <w:r>
        <w:rPr>
          <w:rFonts w:ascii="Calibri" w:hAnsi="Calibri" w:cs="Arial"/>
          <w:sz w:val="24"/>
          <w:szCs w:val="24"/>
        </w:rPr>
        <w:t>,</w:t>
      </w:r>
      <w:r w:rsidR="005E0664" w:rsidRPr="005E0664">
        <w:rPr>
          <w:rFonts w:ascii="Calibri" w:hAnsi="Calibri" w:cs="Arial"/>
          <w:sz w:val="24"/>
          <w:szCs w:val="24"/>
        </w:rPr>
        <w:t xml:space="preserve"> con la finalidad de prevenir la comisión de conductas delictivas, </w:t>
      </w:r>
      <w:r>
        <w:rPr>
          <w:rFonts w:ascii="Calibri" w:hAnsi="Calibri" w:cs="Arial"/>
          <w:sz w:val="24"/>
          <w:szCs w:val="24"/>
        </w:rPr>
        <w:t>mediante</w:t>
      </w:r>
      <w:r w:rsidR="005E0664" w:rsidRPr="005E0664">
        <w:rPr>
          <w:rFonts w:ascii="Calibri" w:hAnsi="Calibri" w:cs="Arial"/>
          <w:sz w:val="24"/>
          <w:szCs w:val="24"/>
        </w:rPr>
        <w:t xml:space="preserve"> sesiones</w:t>
      </w:r>
      <w:r>
        <w:rPr>
          <w:rFonts w:ascii="Calibri" w:hAnsi="Calibri" w:cs="Arial"/>
          <w:sz w:val="24"/>
          <w:szCs w:val="24"/>
        </w:rPr>
        <w:t xml:space="preserve"> informativas, destacando la participación de las colonias:</w:t>
      </w:r>
      <w:r w:rsidR="005E0664" w:rsidRPr="005E0664">
        <w:rPr>
          <w:rFonts w:ascii="Calibri" w:hAnsi="Calibri" w:cs="Arial"/>
          <w:sz w:val="24"/>
          <w:szCs w:val="24"/>
        </w:rPr>
        <w:t xml:space="preserve"> Revolución, </w:t>
      </w:r>
      <w:r w:rsidR="00EC097B">
        <w:rPr>
          <w:rFonts w:ascii="Calibri" w:hAnsi="Calibri" w:cs="Arial"/>
          <w:sz w:val="24"/>
          <w:szCs w:val="24"/>
        </w:rPr>
        <w:t xml:space="preserve">Constituyentes, Ejidal, </w:t>
      </w:r>
      <w:r w:rsidR="005E0664" w:rsidRPr="005E0664">
        <w:rPr>
          <w:rFonts w:ascii="Calibri" w:hAnsi="Calibri" w:cs="Arial"/>
          <w:sz w:val="24"/>
          <w:szCs w:val="24"/>
        </w:rPr>
        <w:t xml:space="preserve">San José, Compositores, Pinar de los Escritores, </w:t>
      </w:r>
      <w:r w:rsidR="00EC097B">
        <w:rPr>
          <w:rFonts w:ascii="Calibri" w:hAnsi="Calibri" w:cs="Arial"/>
          <w:sz w:val="24"/>
          <w:szCs w:val="24"/>
        </w:rPr>
        <w:t xml:space="preserve">El Nogal, </w:t>
      </w:r>
      <w:r w:rsidR="005E0664" w:rsidRPr="005E0664">
        <w:rPr>
          <w:rFonts w:ascii="Calibri" w:hAnsi="Calibri" w:cs="Arial"/>
          <w:sz w:val="24"/>
          <w:szCs w:val="24"/>
        </w:rPr>
        <w:t xml:space="preserve">Valle de La Providencia, Cristo Rey, entre otras, en donde se abordan las temáticas relativas </w:t>
      </w:r>
      <w:r>
        <w:rPr>
          <w:rFonts w:ascii="Calibri" w:hAnsi="Calibri" w:cs="Arial"/>
          <w:sz w:val="24"/>
          <w:szCs w:val="24"/>
        </w:rPr>
        <w:t>al n</w:t>
      </w:r>
      <w:r w:rsidR="005E0664" w:rsidRPr="005E0664">
        <w:rPr>
          <w:rFonts w:ascii="Calibri" w:hAnsi="Calibri" w:cs="Arial"/>
          <w:sz w:val="24"/>
          <w:szCs w:val="24"/>
        </w:rPr>
        <w:t>uevo enfoque de la prevención social de la violencia y delincuencia, a través de los diálogos comunitarios</w:t>
      </w:r>
      <w:r w:rsidR="00EC097B">
        <w:rPr>
          <w:rFonts w:ascii="Calibri" w:hAnsi="Calibri" w:cs="Arial"/>
          <w:sz w:val="24"/>
          <w:szCs w:val="24"/>
        </w:rPr>
        <w:t xml:space="preserve"> y </w:t>
      </w:r>
      <w:r w:rsidR="005E0664" w:rsidRPr="005E0664">
        <w:rPr>
          <w:rFonts w:ascii="Calibri" w:hAnsi="Calibri" w:cs="Arial"/>
          <w:sz w:val="24"/>
          <w:szCs w:val="24"/>
        </w:rPr>
        <w:t>realiza</w:t>
      </w:r>
      <w:r w:rsidR="00EC097B">
        <w:rPr>
          <w:rFonts w:ascii="Calibri" w:hAnsi="Calibri" w:cs="Arial"/>
          <w:sz w:val="24"/>
          <w:szCs w:val="24"/>
        </w:rPr>
        <w:t>ndo</w:t>
      </w:r>
      <w:r w:rsidR="005E0664" w:rsidRPr="005E0664">
        <w:rPr>
          <w:rFonts w:ascii="Calibri" w:hAnsi="Calibri" w:cs="Arial"/>
          <w:sz w:val="24"/>
          <w:szCs w:val="24"/>
        </w:rPr>
        <w:t xml:space="preserve"> </w:t>
      </w:r>
      <w:r>
        <w:rPr>
          <w:rFonts w:ascii="Calibri" w:hAnsi="Calibri" w:cs="Arial"/>
          <w:sz w:val="24"/>
          <w:szCs w:val="24"/>
        </w:rPr>
        <w:t>un diagnostico participativo,</w:t>
      </w:r>
      <w:r w:rsidR="00EC097B">
        <w:rPr>
          <w:rFonts w:ascii="Calibri" w:hAnsi="Calibri" w:cs="Arial"/>
          <w:sz w:val="24"/>
          <w:szCs w:val="24"/>
        </w:rPr>
        <w:t xml:space="preserve"> </w:t>
      </w:r>
      <w:r w:rsidR="005E0664" w:rsidRPr="005E0664">
        <w:rPr>
          <w:rFonts w:ascii="Calibri" w:hAnsi="Calibri" w:cs="Arial"/>
          <w:sz w:val="24"/>
          <w:szCs w:val="24"/>
        </w:rPr>
        <w:t xml:space="preserve">marchas exploratorias y </w:t>
      </w:r>
      <w:r>
        <w:rPr>
          <w:rFonts w:ascii="Calibri" w:hAnsi="Calibri" w:cs="Arial"/>
          <w:sz w:val="24"/>
          <w:szCs w:val="24"/>
        </w:rPr>
        <w:t>construcción de</w:t>
      </w:r>
      <w:r w:rsidR="005E0664" w:rsidRPr="005E0664">
        <w:rPr>
          <w:rFonts w:ascii="Calibri" w:hAnsi="Calibri" w:cs="Arial"/>
          <w:sz w:val="24"/>
          <w:szCs w:val="24"/>
        </w:rPr>
        <w:t xml:space="preserve"> re</w:t>
      </w:r>
      <w:r w:rsidR="00EC097B">
        <w:rPr>
          <w:rFonts w:ascii="Calibri" w:hAnsi="Calibri" w:cs="Arial"/>
          <w:sz w:val="24"/>
          <w:szCs w:val="24"/>
        </w:rPr>
        <w:t>des comunitarias de seguridad en aras de</w:t>
      </w:r>
      <w:r w:rsidR="005E0664" w:rsidRPr="005E0664">
        <w:rPr>
          <w:rFonts w:ascii="Calibri" w:hAnsi="Calibri" w:cs="Arial"/>
          <w:sz w:val="24"/>
          <w:szCs w:val="24"/>
        </w:rPr>
        <w:t xml:space="preserve"> una proximidad social efectiva.</w:t>
      </w:r>
    </w:p>
    <w:p w:rsidR="005E0664" w:rsidRDefault="00B84C1A" w:rsidP="00552DCF">
      <w:pPr>
        <w:jc w:val="both"/>
        <w:rPr>
          <w:rFonts w:ascii="Calibri" w:hAnsi="Calibri" w:cs="Arial"/>
          <w:sz w:val="24"/>
          <w:szCs w:val="24"/>
          <w:lang w:val="es-ES_tradnl"/>
        </w:rPr>
      </w:pPr>
      <w:r>
        <w:rPr>
          <w:rFonts w:cstheme="minorHAnsi"/>
          <w:sz w:val="24"/>
          <w:szCs w:val="24"/>
        </w:rPr>
        <w:t>Así mismo</w:t>
      </w:r>
      <w:r w:rsidR="00633E34" w:rsidRPr="00A34F19">
        <w:rPr>
          <w:rFonts w:cstheme="minorHAnsi"/>
          <w:sz w:val="24"/>
          <w:szCs w:val="24"/>
        </w:rPr>
        <w:t xml:space="preserve"> c</w:t>
      </w:r>
      <w:r w:rsidR="00633E34" w:rsidRPr="00A34F19">
        <w:rPr>
          <w:rFonts w:ascii="Calibri" w:hAnsi="Calibri" w:cs="Arial"/>
          <w:sz w:val="24"/>
          <w:szCs w:val="24"/>
        </w:rPr>
        <w:t>on el apoyo de instituciones públicas, pequeñas y medianas empresas</w:t>
      </w:r>
      <w:r w:rsidR="00633E34" w:rsidRPr="00A34F19">
        <w:rPr>
          <w:rFonts w:ascii="Calibri" w:hAnsi="Calibri" w:cs="Arial"/>
          <w:sz w:val="24"/>
          <w:szCs w:val="24"/>
          <w:lang w:val="es-ES_tradnl"/>
        </w:rPr>
        <w:t xml:space="preserve"> del municipio fueron implementadas campañas preventivas para evitar la comisión de delitos </w:t>
      </w:r>
      <w:r w:rsidR="00633E34" w:rsidRPr="00A34F19">
        <w:rPr>
          <w:rFonts w:ascii="Calibri" w:hAnsi="Calibri" w:cs="Arial"/>
          <w:sz w:val="24"/>
          <w:szCs w:val="24"/>
          <w:lang w:val="es-ES_tradnl"/>
        </w:rPr>
        <w:lastRenderedPageBreak/>
        <w:t>como: “Sin engaño no hay Daño” y “No caigas”, ambas campañas encaminadas a evitar ser víctimas del delito de Extorsión o fraude; Traslado Seguro, campaña encaminada a evitar el ro</w:t>
      </w:r>
      <w:r w:rsidR="00552DCF" w:rsidRPr="00A34F19">
        <w:rPr>
          <w:rFonts w:ascii="Calibri" w:hAnsi="Calibri" w:cs="Arial"/>
          <w:sz w:val="24"/>
          <w:szCs w:val="24"/>
          <w:lang w:val="es-ES_tradnl"/>
        </w:rPr>
        <w:t>bo a cuentahabientes, entre otro</w:t>
      </w:r>
      <w:r w:rsidR="00633E34" w:rsidRPr="00A34F19">
        <w:rPr>
          <w:rFonts w:ascii="Calibri" w:hAnsi="Calibri" w:cs="Arial"/>
          <w:sz w:val="24"/>
          <w:szCs w:val="24"/>
          <w:lang w:val="es-ES_tradnl"/>
        </w:rPr>
        <w:t>s.</w:t>
      </w:r>
    </w:p>
    <w:p w:rsidR="00EC097B" w:rsidRDefault="00CE142D" w:rsidP="00552DCF">
      <w:pPr>
        <w:jc w:val="both"/>
        <w:rPr>
          <w:rFonts w:ascii="Calibri" w:hAnsi="Calibri" w:cs="Arial"/>
          <w:sz w:val="24"/>
          <w:szCs w:val="24"/>
          <w:lang w:val="es-ES_tradnl"/>
        </w:rPr>
      </w:pPr>
      <w:r>
        <w:rPr>
          <w:rFonts w:ascii="Calibri" w:hAnsi="Calibri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726848" behindDoc="1" locked="0" layoutInCell="1" allowOverlap="1" wp14:anchorId="0EDF7E81" wp14:editId="2F04C4D3">
            <wp:simplePos x="0" y="0"/>
            <wp:positionH relativeFrom="column">
              <wp:posOffset>2758440</wp:posOffset>
            </wp:positionH>
            <wp:positionV relativeFrom="paragraph">
              <wp:posOffset>5715</wp:posOffset>
            </wp:positionV>
            <wp:extent cx="2639695" cy="1975485"/>
            <wp:effectExtent l="0" t="0" r="8255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noProof/>
          <w:sz w:val="24"/>
          <w:szCs w:val="24"/>
          <w:lang w:eastAsia="es-MX"/>
        </w:rPr>
        <w:drawing>
          <wp:inline distT="0" distB="0" distL="0" distR="0" wp14:anchorId="64FFA1B3" wp14:editId="3DEB4212">
            <wp:extent cx="2609215" cy="195072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97B" w:rsidRDefault="000443EE" w:rsidP="00552DCF">
      <w:pPr>
        <w:jc w:val="both"/>
        <w:rPr>
          <w:rFonts w:ascii="Calibri" w:hAnsi="Calibri" w:cs="Arial"/>
          <w:sz w:val="24"/>
          <w:szCs w:val="24"/>
          <w:lang w:val="es-ES_tradnl"/>
        </w:rPr>
      </w:pPr>
      <w:r w:rsidRPr="003E30D8">
        <w:rPr>
          <w:rFonts w:ascii="Century Schoolbook" w:hAnsi="Century Schoolbook"/>
          <w:noProof/>
          <w:lang w:eastAsia="es-MX"/>
        </w:rPr>
        <w:drawing>
          <wp:anchor distT="0" distB="0" distL="114300" distR="114300" simplePos="0" relativeHeight="251743232" behindDoc="1" locked="0" layoutInCell="1" allowOverlap="1" wp14:anchorId="0552718D" wp14:editId="46DAECDD">
            <wp:simplePos x="0" y="0"/>
            <wp:positionH relativeFrom="margin">
              <wp:posOffset>2758440</wp:posOffset>
            </wp:positionH>
            <wp:positionV relativeFrom="paragraph">
              <wp:posOffset>77470</wp:posOffset>
            </wp:positionV>
            <wp:extent cx="2676525" cy="1978660"/>
            <wp:effectExtent l="0" t="0" r="9525" b="2540"/>
            <wp:wrapTight wrapText="bothSides">
              <wp:wrapPolygon edited="0">
                <wp:start x="0" y="0"/>
                <wp:lineTo x="0" y="21420"/>
                <wp:lineTo x="21523" y="21420"/>
                <wp:lineTo x="21523" y="0"/>
                <wp:lineTo x="0" y="0"/>
              </wp:wrapPolygon>
            </wp:wrapTight>
            <wp:docPr id="34" name="Imagen 34" descr="C:\Users\T\Desktop\PREV. SOC. VIOL -DEL. 2020\FOTOS\ENERO\WhatsApp Image 2020-07-09 at 10.57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\Desktop\PREV. SOC. VIOL -DEL. 2020\FOTOS\ENERO\WhatsApp Image 2020-07-09 at 10.57.28 A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42D" w:rsidRPr="00235B93">
        <w:rPr>
          <w:noProof/>
          <w:sz w:val="36"/>
          <w:szCs w:val="36"/>
          <w:lang w:eastAsia="es-MX"/>
        </w:rPr>
        <w:drawing>
          <wp:anchor distT="0" distB="0" distL="114300" distR="114300" simplePos="0" relativeHeight="251693056" behindDoc="0" locked="0" layoutInCell="1" allowOverlap="1" wp14:anchorId="57BDAE6E" wp14:editId="22D98B21">
            <wp:simplePos x="0" y="0"/>
            <wp:positionH relativeFrom="column">
              <wp:posOffset>-108585</wp:posOffset>
            </wp:positionH>
            <wp:positionV relativeFrom="paragraph">
              <wp:posOffset>76835</wp:posOffset>
            </wp:positionV>
            <wp:extent cx="2713355" cy="1609725"/>
            <wp:effectExtent l="0" t="0" r="0" b="9525"/>
            <wp:wrapNone/>
            <wp:docPr id="27" name="Imagen 27" descr="D:\Descargas\WhatsApp Image 2019-07-15 at 10.20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cargas\WhatsApp Image 2019-07-15 at 10.20.03 A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609725"/>
                    </a:xfrm>
                    <a:prstGeom prst="rect">
                      <a:avLst/>
                    </a:prstGeom>
                    <a:ln w="38100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C097B" w:rsidRPr="00A34F19" w:rsidRDefault="00EC097B" w:rsidP="00552DCF">
      <w:pPr>
        <w:jc w:val="both"/>
        <w:rPr>
          <w:rFonts w:ascii="Calibri" w:hAnsi="Calibri" w:cs="Arial"/>
          <w:sz w:val="24"/>
          <w:szCs w:val="24"/>
          <w:lang w:val="es-ES_tradnl"/>
        </w:rPr>
      </w:pPr>
    </w:p>
    <w:p w:rsidR="005E0664" w:rsidRDefault="005E066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B937EB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  <w:r w:rsidRPr="003E03D1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750400" behindDoc="1" locked="0" layoutInCell="1" allowOverlap="1" wp14:anchorId="2C06734F" wp14:editId="0E827020">
            <wp:simplePos x="0" y="0"/>
            <wp:positionH relativeFrom="column">
              <wp:posOffset>-17780</wp:posOffset>
            </wp:positionH>
            <wp:positionV relativeFrom="paragraph">
              <wp:posOffset>13335</wp:posOffset>
            </wp:positionV>
            <wp:extent cx="2680335" cy="2009775"/>
            <wp:effectExtent l="0" t="0" r="5715" b="9525"/>
            <wp:wrapNone/>
            <wp:docPr id="40" name="Imagen 40" descr="C:\Users\T\Desktop\PREV. SOC. VIOL -DEL. 2020\FOTOS\MAR\WhatsApp Image 2020-07-09 at 11.06.4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\Desktop\PREV. SOC. VIOL -DEL. 2020\FOTOS\MAR\WhatsApp Image 2020-07-09 at 11.06.48 AM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3EE" w:rsidRPr="008A70D4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745280" behindDoc="1" locked="0" layoutInCell="1" allowOverlap="1" wp14:anchorId="44113054" wp14:editId="6277E12D">
            <wp:simplePos x="0" y="0"/>
            <wp:positionH relativeFrom="column">
              <wp:posOffset>-4445</wp:posOffset>
            </wp:positionH>
            <wp:positionV relativeFrom="paragraph">
              <wp:posOffset>11430</wp:posOffset>
            </wp:positionV>
            <wp:extent cx="2676525" cy="2006600"/>
            <wp:effectExtent l="0" t="0" r="9525" b="0"/>
            <wp:wrapTight wrapText="bothSides">
              <wp:wrapPolygon edited="0">
                <wp:start x="0" y="0"/>
                <wp:lineTo x="0" y="21327"/>
                <wp:lineTo x="21523" y="21327"/>
                <wp:lineTo x="21523" y="0"/>
                <wp:lineTo x="0" y="0"/>
              </wp:wrapPolygon>
            </wp:wrapTight>
            <wp:docPr id="26" name="Imagen 26" descr="C:\Users\T\Desktop\PSVD\PREV. SOCIAL 2019\FOTOS\DICIEMBRE\WhatsApp Image 2020-07-14 at 1.40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\Desktop\PSVD\PREV. SOCIAL 2019\FOTOS\DICIEMBRE\WhatsApp Image 2020-07-14 at 1.40.45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633E34" w:rsidRDefault="00633E34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552DCF" w:rsidRDefault="00552DCF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B97A56" w:rsidRDefault="00B97A56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B97A56" w:rsidRDefault="00B97A56" w:rsidP="004142F1">
      <w:pPr>
        <w:spacing w:after="160" w:line="288" w:lineRule="auto"/>
        <w:contextualSpacing/>
        <w:jc w:val="both"/>
        <w:outlineLvl w:val="2"/>
        <w:rPr>
          <w:rFonts w:cstheme="minorHAnsi"/>
        </w:rPr>
      </w:pPr>
    </w:p>
    <w:p w:rsidR="00552DCF" w:rsidRPr="00B84C1A" w:rsidRDefault="00A34F19" w:rsidP="00552DCF">
      <w:pPr>
        <w:jc w:val="both"/>
        <w:rPr>
          <w:b/>
          <w:color w:val="7030A0"/>
          <w:sz w:val="24"/>
          <w:szCs w:val="24"/>
        </w:rPr>
      </w:pPr>
      <w:r w:rsidRPr="00B84C1A">
        <w:rPr>
          <w:b/>
          <w:color w:val="7030A0"/>
          <w:sz w:val="24"/>
          <w:szCs w:val="24"/>
        </w:rPr>
        <w:t xml:space="preserve">Eficiencia en la atención ciudadana. </w:t>
      </w:r>
    </w:p>
    <w:p w:rsidR="00A34F19" w:rsidRPr="00B84C1A" w:rsidRDefault="00A34F19" w:rsidP="00552DCF">
      <w:pPr>
        <w:jc w:val="both"/>
        <w:rPr>
          <w:sz w:val="24"/>
          <w:szCs w:val="24"/>
        </w:rPr>
      </w:pPr>
      <w:r w:rsidRPr="00B84C1A">
        <w:rPr>
          <w:sz w:val="24"/>
          <w:szCs w:val="24"/>
        </w:rPr>
        <w:t xml:space="preserve">Con la finalidad de agilizar trámites administrativos relacionados con temas de constancias de </w:t>
      </w:r>
      <w:r w:rsidR="00373271">
        <w:rPr>
          <w:sz w:val="24"/>
          <w:szCs w:val="24"/>
        </w:rPr>
        <w:t xml:space="preserve">residencia o </w:t>
      </w:r>
      <w:r w:rsidRPr="00B84C1A">
        <w:rPr>
          <w:sz w:val="24"/>
          <w:szCs w:val="24"/>
        </w:rPr>
        <w:t xml:space="preserve">de no Infracción administrativa, </w:t>
      </w:r>
      <w:r w:rsidR="00373271">
        <w:rPr>
          <w:sz w:val="24"/>
          <w:szCs w:val="24"/>
        </w:rPr>
        <w:t>se continúa con los</w:t>
      </w:r>
      <w:r w:rsidRPr="00B84C1A">
        <w:rPr>
          <w:sz w:val="24"/>
          <w:szCs w:val="24"/>
        </w:rPr>
        <w:t xml:space="preserve"> procesos electrónicos a través de la página WEB de gobierno municipal para consultar requisitos y costos</w:t>
      </w:r>
      <w:r w:rsidR="00362E02" w:rsidRPr="00B84C1A">
        <w:rPr>
          <w:sz w:val="24"/>
          <w:szCs w:val="24"/>
        </w:rPr>
        <w:t>,</w:t>
      </w:r>
      <w:r w:rsidRPr="00B84C1A">
        <w:rPr>
          <w:sz w:val="24"/>
          <w:szCs w:val="24"/>
        </w:rPr>
        <w:t xml:space="preserve"> para </w:t>
      </w:r>
      <w:r w:rsidRPr="00B84C1A">
        <w:rPr>
          <w:sz w:val="24"/>
          <w:szCs w:val="24"/>
        </w:rPr>
        <w:lastRenderedPageBreak/>
        <w:t xml:space="preserve">que </w:t>
      </w:r>
      <w:r w:rsidR="00E20B1A" w:rsidRPr="00B84C1A">
        <w:rPr>
          <w:sz w:val="24"/>
          <w:szCs w:val="24"/>
        </w:rPr>
        <w:t xml:space="preserve">una vez consultadas las bases de datos de la Comisaría </w:t>
      </w:r>
      <w:r w:rsidRPr="00B84C1A">
        <w:rPr>
          <w:sz w:val="24"/>
          <w:szCs w:val="24"/>
        </w:rPr>
        <w:t>en</w:t>
      </w:r>
      <w:r w:rsidR="00EC097B" w:rsidRPr="00B84C1A">
        <w:rPr>
          <w:sz w:val="24"/>
          <w:szCs w:val="24"/>
        </w:rPr>
        <w:t xml:space="preserve"> </w:t>
      </w:r>
      <w:r w:rsidR="00E20B1A" w:rsidRPr="00B84C1A">
        <w:rPr>
          <w:sz w:val="24"/>
          <w:szCs w:val="24"/>
        </w:rPr>
        <w:t xml:space="preserve">un </w:t>
      </w:r>
      <w:r w:rsidR="00EC097B" w:rsidRPr="00B84C1A">
        <w:rPr>
          <w:sz w:val="24"/>
          <w:szCs w:val="24"/>
        </w:rPr>
        <w:t xml:space="preserve"> </w:t>
      </w:r>
      <w:r w:rsidR="00E20B1A" w:rsidRPr="00B84C1A">
        <w:rPr>
          <w:sz w:val="24"/>
          <w:szCs w:val="24"/>
        </w:rPr>
        <w:t>término</w:t>
      </w:r>
      <w:r w:rsidR="00EC097B" w:rsidRPr="00B84C1A">
        <w:rPr>
          <w:sz w:val="24"/>
          <w:szCs w:val="24"/>
        </w:rPr>
        <w:t xml:space="preserve"> no mayor de 5 minutos </w:t>
      </w:r>
      <w:r w:rsidR="00E20B1A" w:rsidRPr="00B84C1A">
        <w:rPr>
          <w:sz w:val="24"/>
          <w:szCs w:val="24"/>
        </w:rPr>
        <w:t>el ciudadano o</w:t>
      </w:r>
      <w:r w:rsidR="00362E02" w:rsidRPr="00B84C1A">
        <w:rPr>
          <w:sz w:val="24"/>
          <w:szCs w:val="24"/>
        </w:rPr>
        <w:t xml:space="preserve">btenga la constancia o el trámite requerido.  </w:t>
      </w:r>
    </w:p>
    <w:p w:rsidR="00633E34" w:rsidRPr="00B84C1A" w:rsidRDefault="00B97A56" w:rsidP="004142F1">
      <w:pPr>
        <w:spacing w:after="160" w:line="288" w:lineRule="auto"/>
        <w:contextualSpacing/>
        <w:jc w:val="both"/>
        <w:outlineLvl w:val="2"/>
        <w:rPr>
          <w:rFonts w:cstheme="minorHAnsi"/>
          <w:sz w:val="24"/>
          <w:szCs w:val="24"/>
        </w:rPr>
      </w:pPr>
      <w:r w:rsidRPr="00B84C1A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58592" behindDoc="1" locked="0" layoutInCell="1" allowOverlap="1" wp14:anchorId="58176387" wp14:editId="14520BF6">
            <wp:simplePos x="0" y="0"/>
            <wp:positionH relativeFrom="column">
              <wp:posOffset>2672715</wp:posOffset>
            </wp:positionH>
            <wp:positionV relativeFrom="paragraph">
              <wp:posOffset>36195</wp:posOffset>
            </wp:positionV>
            <wp:extent cx="2905125" cy="1933575"/>
            <wp:effectExtent l="0" t="0" r="9525" b="9525"/>
            <wp:wrapNone/>
            <wp:docPr id="289" name="Imagen 289" descr="C:\Users\alejandro.bernabe\AppData\Local\Microsoft\Windows\Temporary Internet Files\Content.Word\IMG_20200717_12351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lejandro.bernabe\AppData\Local\Microsoft\Windows\Temporary Internet Files\Content.Word\IMG_20200717_1235182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95" cy="19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55" w:rsidRPr="00B84C1A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32992" behindDoc="1" locked="0" layoutInCell="1" allowOverlap="1" wp14:anchorId="2AA18EA5" wp14:editId="12EA2536">
            <wp:simplePos x="0" y="0"/>
            <wp:positionH relativeFrom="column">
              <wp:posOffset>-40640</wp:posOffset>
            </wp:positionH>
            <wp:positionV relativeFrom="paragraph">
              <wp:posOffset>35560</wp:posOffset>
            </wp:positionV>
            <wp:extent cx="2579370" cy="1933575"/>
            <wp:effectExtent l="0" t="0" r="0" b="9525"/>
            <wp:wrapNone/>
            <wp:docPr id="29" name="Imagen 29" descr="C:\Users\alejandro.bernabe\AppData\Local\Microsoft\Windows\Temporary Internet Files\Content.Word\IMG_20200717_09444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jandro.bernabe\AppData\Local\Microsoft\Windows\Temporary Internet Files\Content.Word\IMG_20200717_0944497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DCF" w:rsidRPr="00B84C1A" w:rsidRDefault="00552DCF" w:rsidP="004142F1">
      <w:pPr>
        <w:spacing w:after="160" w:line="288" w:lineRule="auto"/>
        <w:contextualSpacing/>
        <w:jc w:val="both"/>
        <w:outlineLvl w:val="2"/>
        <w:rPr>
          <w:rFonts w:cstheme="minorHAnsi"/>
          <w:sz w:val="24"/>
          <w:szCs w:val="24"/>
        </w:rPr>
      </w:pPr>
    </w:p>
    <w:p w:rsidR="00552DCF" w:rsidRPr="00B84C1A" w:rsidRDefault="00552DCF" w:rsidP="004142F1">
      <w:pPr>
        <w:spacing w:after="160" w:line="288" w:lineRule="auto"/>
        <w:contextualSpacing/>
        <w:jc w:val="both"/>
        <w:outlineLvl w:val="2"/>
        <w:rPr>
          <w:rFonts w:cstheme="minorHAnsi"/>
          <w:sz w:val="24"/>
          <w:szCs w:val="24"/>
        </w:rPr>
      </w:pPr>
    </w:p>
    <w:p w:rsidR="004D4155" w:rsidRPr="00B84C1A" w:rsidRDefault="004D4155" w:rsidP="004142F1">
      <w:pPr>
        <w:spacing w:after="160" w:line="288" w:lineRule="auto"/>
        <w:contextualSpacing/>
        <w:jc w:val="both"/>
        <w:outlineLvl w:val="2"/>
        <w:rPr>
          <w:rFonts w:cstheme="minorHAnsi"/>
          <w:sz w:val="24"/>
          <w:szCs w:val="24"/>
        </w:rPr>
      </w:pPr>
    </w:p>
    <w:p w:rsidR="004D4155" w:rsidRPr="00B84C1A" w:rsidRDefault="004D4155" w:rsidP="004142F1">
      <w:pPr>
        <w:spacing w:after="160" w:line="288" w:lineRule="auto"/>
        <w:contextualSpacing/>
        <w:jc w:val="both"/>
        <w:outlineLvl w:val="2"/>
        <w:rPr>
          <w:rFonts w:cstheme="minorHAnsi"/>
          <w:sz w:val="24"/>
          <w:szCs w:val="24"/>
        </w:rPr>
      </w:pPr>
    </w:p>
    <w:p w:rsidR="004D4155" w:rsidRPr="00B84C1A" w:rsidRDefault="004D4155" w:rsidP="004142F1">
      <w:pPr>
        <w:spacing w:after="160" w:line="288" w:lineRule="auto"/>
        <w:contextualSpacing/>
        <w:jc w:val="both"/>
        <w:outlineLvl w:val="2"/>
        <w:rPr>
          <w:rFonts w:cstheme="minorHAnsi"/>
          <w:sz w:val="24"/>
          <w:szCs w:val="24"/>
        </w:rPr>
      </w:pPr>
    </w:p>
    <w:p w:rsidR="004D4155" w:rsidRPr="00B84C1A" w:rsidRDefault="004D4155" w:rsidP="004142F1">
      <w:pPr>
        <w:spacing w:after="160" w:line="288" w:lineRule="auto"/>
        <w:contextualSpacing/>
        <w:jc w:val="both"/>
        <w:outlineLvl w:val="2"/>
        <w:rPr>
          <w:rFonts w:cstheme="minorHAnsi"/>
          <w:sz w:val="24"/>
          <w:szCs w:val="24"/>
        </w:rPr>
      </w:pPr>
    </w:p>
    <w:p w:rsidR="004D4155" w:rsidRPr="00B84C1A" w:rsidRDefault="004D4155" w:rsidP="004142F1">
      <w:pPr>
        <w:spacing w:after="160" w:line="288" w:lineRule="auto"/>
        <w:contextualSpacing/>
        <w:jc w:val="both"/>
        <w:outlineLvl w:val="2"/>
        <w:rPr>
          <w:rFonts w:cstheme="minorHAnsi"/>
          <w:sz w:val="24"/>
          <w:szCs w:val="24"/>
        </w:rPr>
      </w:pPr>
    </w:p>
    <w:p w:rsidR="004D4155" w:rsidRPr="00B84C1A" w:rsidRDefault="004D4155" w:rsidP="004142F1">
      <w:pPr>
        <w:spacing w:after="160" w:line="288" w:lineRule="auto"/>
        <w:contextualSpacing/>
        <w:jc w:val="both"/>
        <w:outlineLvl w:val="2"/>
        <w:rPr>
          <w:rFonts w:cstheme="minorHAnsi"/>
          <w:sz w:val="24"/>
          <w:szCs w:val="24"/>
        </w:rPr>
      </w:pPr>
    </w:p>
    <w:p w:rsidR="00552DCF" w:rsidRPr="00B84C1A" w:rsidRDefault="00552DCF" w:rsidP="004142F1">
      <w:pPr>
        <w:spacing w:after="160" w:line="288" w:lineRule="auto"/>
        <w:contextualSpacing/>
        <w:jc w:val="both"/>
        <w:outlineLvl w:val="2"/>
        <w:rPr>
          <w:rFonts w:cstheme="minorHAnsi"/>
          <w:sz w:val="24"/>
          <w:szCs w:val="24"/>
        </w:rPr>
      </w:pPr>
    </w:p>
    <w:p w:rsidR="00362E02" w:rsidRPr="00B84C1A" w:rsidRDefault="00362E02" w:rsidP="00362E02">
      <w:pPr>
        <w:jc w:val="both"/>
        <w:rPr>
          <w:b/>
          <w:color w:val="7030A0"/>
          <w:sz w:val="24"/>
          <w:szCs w:val="24"/>
        </w:rPr>
      </w:pPr>
      <w:r w:rsidRPr="00B84C1A">
        <w:rPr>
          <w:b/>
          <w:color w:val="7030A0"/>
          <w:sz w:val="24"/>
          <w:szCs w:val="24"/>
        </w:rPr>
        <w:t>Impu</w:t>
      </w:r>
      <w:r w:rsidR="002C5FAF">
        <w:rPr>
          <w:b/>
          <w:color w:val="7030A0"/>
          <w:sz w:val="24"/>
          <w:szCs w:val="24"/>
        </w:rPr>
        <w:t>lso a la cultura</w:t>
      </w:r>
      <w:r w:rsidRPr="00B84C1A">
        <w:rPr>
          <w:b/>
          <w:color w:val="7030A0"/>
          <w:sz w:val="24"/>
          <w:szCs w:val="24"/>
        </w:rPr>
        <w:t xml:space="preserve"> de los Derechos Humanos.</w:t>
      </w:r>
    </w:p>
    <w:p w:rsidR="00362E02" w:rsidRDefault="00362E02" w:rsidP="00362E02">
      <w:pPr>
        <w:jc w:val="both"/>
        <w:rPr>
          <w:sz w:val="24"/>
          <w:szCs w:val="24"/>
        </w:rPr>
      </w:pPr>
      <w:r w:rsidRPr="00B84C1A">
        <w:rPr>
          <w:sz w:val="24"/>
          <w:szCs w:val="24"/>
        </w:rPr>
        <w:t xml:space="preserve">En el marco de las capacitaciones dirigidas a los elementos de la </w:t>
      </w:r>
      <w:r w:rsidR="00E20B1A" w:rsidRPr="00B84C1A">
        <w:rPr>
          <w:sz w:val="24"/>
          <w:szCs w:val="24"/>
        </w:rPr>
        <w:t>Comisaria de Seguridad Pública se ha puntualizado de manera importante el respeto irrestricto de los derechos humanos de ciudadano</w:t>
      </w:r>
      <w:r w:rsidRPr="00B84C1A">
        <w:rPr>
          <w:sz w:val="24"/>
          <w:szCs w:val="24"/>
        </w:rPr>
        <w:t>, menciono</w:t>
      </w:r>
      <w:r w:rsidR="00123D74" w:rsidRPr="00B84C1A">
        <w:rPr>
          <w:sz w:val="24"/>
          <w:szCs w:val="24"/>
        </w:rPr>
        <w:t xml:space="preserve"> en este </w:t>
      </w:r>
      <w:r w:rsidR="00E20B1A" w:rsidRPr="00B84C1A">
        <w:rPr>
          <w:sz w:val="24"/>
          <w:szCs w:val="24"/>
        </w:rPr>
        <w:t xml:space="preserve">segundo </w:t>
      </w:r>
      <w:r w:rsidR="00123D74" w:rsidRPr="00B84C1A">
        <w:rPr>
          <w:sz w:val="24"/>
          <w:szCs w:val="24"/>
        </w:rPr>
        <w:t xml:space="preserve">informe </w:t>
      </w:r>
      <w:r w:rsidR="00E20B1A" w:rsidRPr="00B84C1A">
        <w:rPr>
          <w:sz w:val="24"/>
          <w:szCs w:val="24"/>
        </w:rPr>
        <w:t>que se no ha habido recomendaciones de derechos humanos relativos a l</w:t>
      </w:r>
      <w:r w:rsidRPr="00B84C1A">
        <w:rPr>
          <w:sz w:val="24"/>
          <w:szCs w:val="24"/>
        </w:rPr>
        <w:t>a actuación de los elementos de seguridad pública</w:t>
      </w:r>
      <w:r w:rsidR="00B97A56" w:rsidRPr="00B84C1A">
        <w:rPr>
          <w:sz w:val="24"/>
          <w:szCs w:val="24"/>
        </w:rPr>
        <w:t xml:space="preserve"> y se ha ponderado capacitaciones en ese rubro para continuar así.</w:t>
      </w:r>
      <w:r w:rsidRPr="00B84C1A">
        <w:rPr>
          <w:sz w:val="24"/>
          <w:szCs w:val="24"/>
        </w:rPr>
        <w:t xml:space="preserve"> </w:t>
      </w:r>
    </w:p>
    <w:p w:rsidR="00373271" w:rsidRPr="00B84C1A" w:rsidRDefault="00373271" w:rsidP="00362E02">
      <w:pPr>
        <w:jc w:val="both"/>
        <w:rPr>
          <w:sz w:val="24"/>
          <w:szCs w:val="24"/>
        </w:rPr>
      </w:pPr>
      <w:r w:rsidRPr="00B84C1A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65760" behindDoc="1" locked="0" layoutInCell="1" allowOverlap="1" wp14:anchorId="7002E653" wp14:editId="3A4AF24B">
            <wp:simplePos x="0" y="0"/>
            <wp:positionH relativeFrom="column">
              <wp:posOffset>2912745</wp:posOffset>
            </wp:positionH>
            <wp:positionV relativeFrom="paragraph">
              <wp:posOffset>169545</wp:posOffset>
            </wp:positionV>
            <wp:extent cx="2673985" cy="2095500"/>
            <wp:effectExtent l="0" t="0" r="0" b="0"/>
            <wp:wrapNone/>
            <wp:docPr id="7" name="Imagen 7" descr="D:\DIRECCION 2018 2021\imagen cursos\IMG-202007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RECCION 2018 2021\imagen cursos\IMG-20200717-WA00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C1A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60640" behindDoc="1" locked="0" layoutInCell="1" allowOverlap="1" wp14:anchorId="49D1E70E" wp14:editId="1499EC17">
            <wp:simplePos x="0" y="0"/>
            <wp:positionH relativeFrom="column">
              <wp:posOffset>34290</wp:posOffset>
            </wp:positionH>
            <wp:positionV relativeFrom="paragraph">
              <wp:posOffset>169545</wp:posOffset>
            </wp:positionV>
            <wp:extent cx="2790825" cy="2092960"/>
            <wp:effectExtent l="0" t="0" r="9525" b="2540"/>
            <wp:wrapNone/>
            <wp:docPr id="291" name="Imagen 291" descr="G:\imgenes para informe\CURSOS 2020\IMG-202007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imgenes para informe\CURSOS 2020\IMG-20200717-WA0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A56" w:rsidRPr="00B84C1A" w:rsidRDefault="00B97A56" w:rsidP="00707988">
      <w:pPr>
        <w:spacing w:line="240" w:lineRule="auto"/>
        <w:jc w:val="both"/>
        <w:rPr>
          <w:sz w:val="24"/>
          <w:szCs w:val="24"/>
        </w:rPr>
      </w:pPr>
    </w:p>
    <w:p w:rsidR="00B97A56" w:rsidRPr="00B84C1A" w:rsidRDefault="00B97A56" w:rsidP="00707988">
      <w:pPr>
        <w:spacing w:line="240" w:lineRule="auto"/>
        <w:jc w:val="both"/>
        <w:rPr>
          <w:sz w:val="24"/>
          <w:szCs w:val="24"/>
        </w:rPr>
      </w:pPr>
    </w:p>
    <w:p w:rsidR="00B97A56" w:rsidRPr="00B84C1A" w:rsidRDefault="00B97A56" w:rsidP="00707988">
      <w:pPr>
        <w:spacing w:line="240" w:lineRule="auto"/>
        <w:jc w:val="both"/>
        <w:rPr>
          <w:sz w:val="24"/>
          <w:szCs w:val="24"/>
        </w:rPr>
      </w:pPr>
    </w:p>
    <w:p w:rsidR="00B97A56" w:rsidRPr="00B84C1A" w:rsidRDefault="00B97A56" w:rsidP="00362E02">
      <w:pPr>
        <w:jc w:val="both"/>
        <w:rPr>
          <w:sz w:val="24"/>
          <w:szCs w:val="24"/>
        </w:rPr>
      </w:pPr>
    </w:p>
    <w:p w:rsidR="00B97A56" w:rsidRPr="00B84C1A" w:rsidRDefault="00B97A56" w:rsidP="00707988">
      <w:pPr>
        <w:spacing w:line="240" w:lineRule="auto"/>
        <w:jc w:val="both"/>
        <w:rPr>
          <w:sz w:val="24"/>
          <w:szCs w:val="24"/>
        </w:rPr>
      </w:pPr>
    </w:p>
    <w:p w:rsidR="00B97A56" w:rsidRPr="00B84C1A" w:rsidRDefault="00B97A56" w:rsidP="00362E02">
      <w:pPr>
        <w:jc w:val="both"/>
        <w:rPr>
          <w:sz w:val="24"/>
          <w:szCs w:val="24"/>
        </w:rPr>
      </w:pPr>
    </w:p>
    <w:p w:rsidR="00707988" w:rsidRPr="00B84C1A" w:rsidRDefault="00707988" w:rsidP="00707988">
      <w:pPr>
        <w:spacing w:line="240" w:lineRule="auto"/>
        <w:jc w:val="both"/>
        <w:rPr>
          <w:b/>
          <w:color w:val="7030A0"/>
          <w:sz w:val="24"/>
          <w:szCs w:val="24"/>
        </w:rPr>
      </w:pPr>
    </w:p>
    <w:p w:rsidR="00123D74" w:rsidRPr="00B84C1A" w:rsidRDefault="00123D74" w:rsidP="00123D74">
      <w:pPr>
        <w:jc w:val="both"/>
        <w:rPr>
          <w:b/>
          <w:color w:val="7030A0"/>
          <w:sz w:val="24"/>
          <w:szCs w:val="24"/>
        </w:rPr>
      </w:pPr>
      <w:r w:rsidRPr="00B84C1A">
        <w:rPr>
          <w:b/>
          <w:color w:val="7030A0"/>
          <w:sz w:val="24"/>
          <w:szCs w:val="24"/>
        </w:rPr>
        <w:t>Sistema de Comunicación  y Video Vigilancia para la Seguridad Pública.</w:t>
      </w:r>
    </w:p>
    <w:p w:rsidR="00123D74" w:rsidRPr="00B84C1A" w:rsidRDefault="00123D74" w:rsidP="00123D74">
      <w:pPr>
        <w:jc w:val="both"/>
        <w:rPr>
          <w:sz w:val="24"/>
          <w:szCs w:val="24"/>
        </w:rPr>
      </w:pPr>
      <w:r w:rsidRPr="00B84C1A">
        <w:rPr>
          <w:sz w:val="24"/>
          <w:szCs w:val="24"/>
        </w:rPr>
        <w:t xml:space="preserve">La video vigilancia en los últimos años ha incrementado la capacidad de operación y respuesta de la corporación en beneficio del ciudadano, considerada en dos dimensiones: disuasoria de delitos y como coadyuvante en la investigación policiaca, dado que </w:t>
      </w:r>
      <w:r w:rsidRPr="00B84C1A">
        <w:rPr>
          <w:sz w:val="24"/>
          <w:szCs w:val="24"/>
        </w:rPr>
        <w:lastRenderedPageBreak/>
        <w:t xml:space="preserve">incrementa la capacidad de visión las 24 horas durante los 365 días del año otorgando una mayor certidumbre en la actuación de los </w:t>
      </w:r>
      <w:r w:rsidR="00DE3062" w:rsidRPr="00B84C1A">
        <w:rPr>
          <w:sz w:val="24"/>
          <w:szCs w:val="24"/>
        </w:rPr>
        <w:t>elementos</w:t>
      </w:r>
      <w:r w:rsidRPr="00B84C1A">
        <w:rPr>
          <w:sz w:val="24"/>
          <w:szCs w:val="24"/>
        </w:rPr>
        <w:t xml:space="preserve">. </w:t>
      </w:r>
    </w:p>
    <w:p w:rsidR="002C5FAF" w:rsidRDefault="00707988" w:rsidP="00123D74">
      <w:pPr>
        <w:jc w:val="both"/>
        <w:rPr>
          <w:sz w:val="24"/>
          <w:szCs w:val="24"/>
        </w:rPr>
      </w:pPr>
      <w:r w:rsidRPr="00B84C1A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28896" behindDoc="1" locked="0" layoutInCell="1" allowOverlap="1" wp14:anchorId="446591DE" wp14:editId="0799D35C">
            <wp:simplePos x="0" y="0"/>
            <wp:positionH relativeFrom="column">
              <wp:posOffset>2783889</wp:posOffset>
            </wp:positionH>
            <wp:positionV relativeFrom="paragraph">
              <wp:posOffset>1468695</wp:posOffset>
            </wp:positionV>
            <wp:extent cx="2881223" cy="2173857"/>
            <wp:effectExtent l="0" t="0" r="0" b="0"/>
            <wp:wrapNone/>
            <wp:docPr id="23" name="Imagen 23" descr="C:\Users\alejandro.bernabe\AppData\Local\Microsoft\Windows\Temporary Internet Files\Content.Word\IMG_20200716_16211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jandro.bernabe\AppData\Local\Microsoft\Windows\Temporary Internet Files\Content.Word\IMG_20200716_162111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8" t="-20378" r="4811" b="20378"/>
                    <a:stretch/>
                  </pic:blipFill>
                  <pic:spPr bwMode="auto">
                    <a:xfrm>
                      <a:off x="0" y="0"/>
                      <a:ext cx="2881223" cy="21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D74" w:rsidRPr="00B84C1A">
        <w:rPr>
          <w:sz w:val="24"/>
          <w:szCs w:val="24"/>
        </w:rPr>
        <w:t>El municipio cuenta con una Unidad de Monitoreo y Vigilancia</w:t>
      </w:r>
      <w:r w:rsidR="00DE3062" w:rsidRPr="00B84C1A">
        <w:rPr>
          <w:sz w:val="24"/>
          <w:szCs w:val="24"/>
        </w:rPr>
        <w:t>,</w:t>
      </w:r>
      <w:r w:rsidR="00C47A2E" w:rsidRPr="00B84C1A">
        <w:rPr>
          <w:sz w:val="24"/>
          <w:szCs w:val="24"/>
        </w:rPr>
        <w:t xml:space="preserve"> la cual </w:t>
      </w:r>
      <w:r w:rsidR="005162E4">
        <w:rPr>
          <w:sz w:val="24"/>
          <w:szCs w:val="24"/>
        </w:rPr>
        <w:t>durante este periodo de gobierno fue</w:t>
      </w:r>
      <w:r w:rsidR="00C47A2E" w:rsidRPr="00B84C1A">
        <w:rPr>
          <w:sz w:val="24"/>
          <w:szCs w:val="24"/>
        </w:rPr>
        <w:t xml:space="preserve"> modernizada</w:t>
      </w:r>
      <w:r w:rsidR="007876B5" w:rsidRPr="00B84C1A">
        <w:rPr>
          <w:sz w:val="24"/>
          <w:szCs w:val="24"/>
        </w:rPr>
        <w:t xml:space="preserve"> con pantallas led de 70 pulgadas,</w:t>
      </w:r>
      <w:r w:rsidR="004D4155" w:rsidRPr="00B84C1A">
        <w:rPr>
          <w:sz w:val="24"/>
          <w:szCs w:val="24"/>
        </w:rPr>
        <w:t xml:space="preserve"> Routeadores, Sistema de Grabac</w:t>
      </w:r>
      <w:r w:rsidR="005162E4">
        <w:rPr>
          <w:sz w:val="24"/>
          <w:szCs w:val="24"/>
        </w:rPr>
        <w:t>ión, Almacenamiento de video,   Servidor de Computo así como</w:t>
      </w:r>
      <w:r w:rsidR="004D4155" w:rsidRPr="00B84C1A">
        <w:rPr>
          <w:sz w:val="24"/>
          <w:szCs w:val="24"/>
        </w:rPr>
        <w:t xml:space="preserve"> la Licencia</w:t>
      </w:r>
      <w:r w:rsidR="005162E4">
        <w:rPr>
          <w:sz w:val="24"/>
          <w:szCs w:val="24"/>
        </w:rPr>
        <w:t xml:space="preserve"> d</w:t>
      </w:r>
      <w:r w:rsidR="004D4155" w:rsidRPr="00B84C1A">
        <w:rPr>
          <w:sz w:val="24"/>
          <w:szCs w:val="24"/>
        </w:rPr>
        <w:t>el Software</w:t>
      </w:r>
      <w:r w:rsidR="00CE142D" w:rsidRPr="00B84C1A">
        <w:rPr>
          <w:sz w:val="24"/>
          <w:szCs w:val="24"/>
        </w:rPr>
        <w:t xml:space="preserve">, </w:t>
      </w:r>
      <w:r w:rsidR="00123D74" w:rsidRPr="00B84C1A">
        <w:rPr>
          <w:sz w:val="24"/>
          <w:szCs w:val="24"/>
        </w:rPr>
        <w:t>las nuevas tendencias tecnológ</w:t>
      </w:r>
      <w:r w:rsidR="00C47A2E" w:rsidRPr="00B84C1A">
        <w:rPr>
          <w:sz w:val="24"/>
          <w:szCs w:val="24"/>
        </w:rPr>
        <w:t xml:space="preserve">icas demandan </w:t>
      </w:r>
      <w:r w:rsidR="005162E4">
        <w:rPr>
          <w:sz w:val="24"/>
          <w:szCs w:val="24"/>
        </w:rPr>
        <w:t xml:space="preserve">la </w:t>
      </w:r>
      <w:r w:rsidR="00C47A2E" w:rsidRPr="00B84C1A">
        <w:rPr>
          <w:sz w:val="24"/>
          <w:szCs w:val="24"/>
        </w:rPr>
        <w:t xml:space="preserve">actualización </w:t>
      </w:r>
      <w:r w:rsidR="005162E4">
        <w:rPr>
          <w:sz w:val="24"/>
          <w:szCs w:val="24"/>
        </w:rPr>
        <w:t>continua para permitir mantener la vanguardia con</w:t>
      </w:r>
      <w:r w:rsidR="00DE3062" w:rsidRPr="00B84C1A">
        <w:rPr>
          <w:sz w:val="24"/>
          <w:szCs w:val="24"/>
        </w:rPr>
        <w:t xml:space="preserve"> la</w:t>
      </w:r>
      <w:r w:rsidR="005162E4">
        <w:rPr>
          <w:sz w:val="24"/>
          <w:szCs w:val="24"/>
        </w:rPr>
        <w:t>s</w:t>
      </w:r>
      <w:r w:rsidR="00DE3062" w:rsidRPr="00B84C1A">
        <w:rPr>
          <w:sz w:val="24"/>
          <w:szCs w:val="24"/>
        </w:rPr>
        <w:t xml:space="preserve"> línea</w:t>
      </w:r>
      <w:r w:rsidR="005162E4">
        <w:rPr>
          <w:sz w:val="24"/>
          <w:szCs w:val="24"/>
        </w:rPr>
        <w:t>s</w:t>
      </w:r>
      <w:r w:rsidR="00DE3062" w:rsidRPr="00B84C1A">
        <w:rPr>
          <w:sz w:val="24"/>
          <w:szCs w:val="24"/>
        </w:rPr>
        <w:t xml:space="preserve"> de acción referente</w:t>
      </w:r>
      <w:r w:rsidR="005162E4">
        <w:rPr>
          <w:sz w:val="24"/>
          <w:szCs w:val="24"/>
        </w:rPr>
        <w:t>s</w:t>
      </w:r>
      <w:r w:rsidR="00DE3062" w:rsidRPr="00B84C1A">
        <w:rPr>
          <w:sz w:val="24"/>
          <w:szCs w:val="24"/>
        </w:rPr>
        <w:t xml:space="preserve"> a la video vigilancia,</w:t>
      </w:r>
      <w:r w:rsidR="00C47A2E" w:rsidRPr="00B84C1A">
        <w:rPr>
          <w:sz w:val="24"/>
          <w:szCs w:val="24"/>
        </w:rPr>
        <w:t xml:space="preserve"> </w:t>
      </w:r>
      <w:r w:rsidR="005162E4">
        <w:rPr>
          <w:sz w:val="24"/>
          <w:szCs w:val="24"/>
        </w:rPr>
        <w:t>que coadyuvan con un soporte</w:t>
      </w:r>
      <w:r w:rsidR="00C47A2E" w:rsidRPr="00B84C1A">
        <w:rPr>
          <w:sz w:val="24"/>
          <w:szCs w:val="24"/>
        </w:rPr>
        <w:t xml:space="preserve"> más efectivo en la operación y despliegue policial, la atención de emergencias, la pr</w:t>
      </w:r>
      <w:r w:rsidR="005162E4">
        <w:rPr>
          <w:sz w:val="24"/>
          <w:szCs w:val="24"/>
        </w:rPr>
        <w:t>evención del delito y la contribución en</w:t>
      </w:r>
      <w:r w:rsidR="00C47A2E" w:rsidRPr="00B84C1A">
        <w:rPr>
          <w:sz w:val="24"/>
          <w:szCs w:val="24"/>
        </w:rPr>
        <w:t xml:space="preserve"> la procuración de la justicia.</w:t>
      </w:r>
    </w:p>
    <w:p w:rsidR="002C5FAF" w:rsidRDefault="002C5FAF" w:rsidP="00123D74">
      <w:pPr>
        <w:jc w:val="both"/>
        <w:rPr>
          <w:sz w:val="24"/>
          <w:szCs w:val="24"/>
        </w:rPr>
      </w:pPr>
      <w:r w:rsidRPr="00B84C1A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27872" behindDoc="1" locked="0" layoutInCell="1" allowOverlap="1" wp14:anchorId="0853AE4D" wp14:editId="0D5277B9">
            <wp:simplePos x="0" y="0"/>
            <wp:positionH relativeFrom="column">
              <wp:posOffset>91534</wp:posOffset>
            </wp:positionH>
            <wp:positionV relativeFrom="paragraph">
              <wp:posOffset>90410</wp:posOffset>
            </wp:positionV>
            <wp:extent cx="2497455" cy="1714500"/>
            <wp:effectExtent l="0" t="0" r="0" b="0"/>
            <wp:wrapNone/>
            <wp:docPr id="21" name="Imagen 21" descr="C:\Users\alejandro.bernabe\AppData\Local\Microsoft\Windows\Temporary Internet Files\Content.Word\IMG_20200716_16214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jandro.bernabe\AppData\Local\Microsoft\Windows\Temporary Internet Files\Content.Word\IMG_20200716_1621488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D74" w:rsidRPr="00B84C1A" w:rsidRDefault="00C47A2E" w:rsidP="00123D74">
      <w:pPr>
        <w:jc w:val="both"/>
        <w:rPr>
          <w:noProof/>
          <w:sz w:val="24"/>
          <w:szCs w:val="24"/>
          <w:lang w:eastAsia="es-MX"/>
        </w:rPr>
      </w:pPr>
      <w:r w:rsidRPr="00B84C1A">
        <w:rPr>
          <w:noProof/>
          <w:sz w:val="24"/>
          <w:szCs w:val="24"/>
          <w:lang w:eastAsia="es-MX"/>
        </w:rPr>
        <w:t xml:space="preserve"> </w:t>
      </w:r>
    </w:p>
    <w:p w:rsidR="00C47A2E" w:rsidRPr="00B84C1A" w:rsidRDefault="00C47A2E" w:rsidP="00123D74">
      <w:pPr>
        <w:jc w:val="both"/>
        <w:rPr>
          <w:noProof/>
          <w:sz w:val="24"/>
          <w:szCs w:val="24"/>
          <w:lang w:eastAsia="es-MX"/>
        </w:rPr>
      </w:pPr>
    </w:p>
    <w:p w:rsidR="00C47A2E" w:rsidRPr="00B84C1A" w:rsidRDefault="00C47A2E" w:rsidP="00123D74">
      <w:pPr>
        <w:jc w:val="both"/>
        <w:rPr>
          <w:b/>
          <w:color w:val="7030A0"/>
          <w:sz w:val="24"/>
          <w:szCs w:val="24"/>
        </w:rPr>
      </w:pPr>
    </w:p>
    <w:p w:rsidR="00123D74" w:rsidRPr="00B84C1A" w:rsidRDefault="00123D74" w:rsidP="00123D74">
      <w:pPr>
        <w:jc w:val="both"/>
        <w:rPr>
          <w:b/>
          <w:color w:val="7030A0"/>
          <w:sz w:val="24"/>
          <w:szCs w:val="24"/>
        </w:rPr>
      </w:pPr>
    </w:p>
    <w:p w:rsidR="00123D74" w:rsidRPr="00B84C1A" w:rsidRDefault="00123D74" w:rsidP="00123D74">
      <w:pPr>
        <w:jc w:val="both"/>
        <w:rPr>
          <w:color w:val="7030A0"/>
          <w:sz w:val="24"/>
          <w:szCs w:val="24"/>
        </w:rPr>
      </w:pPr>
    </w:p>
    <w:p w:rsidR="00123D74" w:rsidRPr="00B84C1A" w:rsidRDefault="002C5FAF" w:rsidP="00123D74">
      <w:pPr>
        <w:jc w:val="both"/>
        <w:rPr>
          <w:color w:val="7030A0"/>
          <w:sz w:val="24"/>
          <w:szCs w:val="24"/>
        </w:rPr>
      </w:pPr>
      <w:r w:rsidRPr="00B84C1A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30944" behindDoc="1" locked="0" layoutInCell="1" allowOverlap="1" wp14:anchorId="11F7D5F7" wp14:editId="6BD81DF9">
            <wp:simplePos x="0" y="0"/>
            <wp:positionH relativeFrom="column">
              <wp:posOffset>2827631</wp:posOffset>
            </wp:positionH>
            <wp:positionV relativeFrom="paragraph">
              <wp:posOffset>59390</wp:posOffset>
            </wp:positionV>
            <wp:extent cx="2838091" cy="1664899"/>
            <wp:effectExtent l="0" t="0" r="635" b="0"/>
            <wp:wrapNone/>
            <wp:docPr id="25" name="Imagen 25" descr="C:\Users\alejandro.bernabe\AppData\Local\Microsoft\Windows\Temporary Internet Files\Content.Word\IMG_20200716_16225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jandro.bernabe\AppData\Local\Microsoft\Windows\Temporary Internet Files\Content.Word\IMG_20200716_162255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33" b="24217"/>
                    <a:stretch/>
                  </pic:blipFill>
                  <pic:spPr bwMode="auto">
                    <a:xfrm>
                      <a:off x="0" y="0"/>
                      <a:ext cx="28414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C1A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29920" behindDoc="1" locked="0" layoutInCell="1" allowOverlap="1" wp14:anchorId="7158159D" wp14:editId="5B421A4D">
            <wp:simplePos x="0" y="0"/>
            <wp:positionH relativeFrom="column">
              <wp:posOffset>92075</wp:posOffset>
            </wp:positionH>
            <wp:positionV relativeFrom="paragraph">
              <wp:posOffset>56515</wp:posOffset>
            </wp:positionV>
            <wp:extent cx="2495550" cy="1666875"/>
            <wp:effectExtent l="0" t="0" r="0" b="9525"/>
            <wp:wrapNone/>
            <wp:docPr id="24" name="Imagen 24" descr="C:\Users\alejandro.bernabe\AppData\Local\Microsoft\Windows\Temporary Internet Files\Content.Word\IMG_20200716_16220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jandro.bernabe\AppData\Local\Microsoft\Windows\Temporary Internet Files\Content.Word\IMG_20200716_1622082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D74" w:rsidRPr="00B84C1A" w:rsidRDefault="00123D74" w:rsidP="00123D74">
      <w:pPr>
        <w:jc w:val="both"/>
        <w:rPr>
          <w:color w:val="7030A0"/>
          <w:sz w:val="24"/>
          <w:szCs w:val="24"/>
        </w:rPr>
      </w:pPr>
    </w:p>
    <w:p w:rsidR="00123D74" w:rsidRPr="00B84C1A" w:rsidRDefault="00123D74" w:rsidP="00123D74">
      <w:pPr>
        <w:jc w:val="both"/>
        <w:rPr>
          <w:color w:val="7030A0"/>
          <w:sz w:val="24"/>
          <w:szCs w:val="24"/>
        </w:rPr>
      </w:pPr>
    </w:p>
    <w:p w:rsidR="00123D74" w:rsidRPr="00B84C1A" w:rsidRDefault="00123D74" w:rsidP="00123D74">
      <w:pPr>
        <w:jc w:val="both"/>
        <w:rPr>
          <w:color w:val="7030A0"/>
          <w:sz w:val="24"/>
          <w:szCs w:val="24"/>
        </w:rPr>
      </w:pPr>
    </w:p>
    <w:p w:rsidR="00123D74" w:rsidRPr="00B84C1A" w:rsidRDefault="00123D74" w:rsidP="00123D74">
      <w:pPr>
        <w:jc w:val="both"/>
        <w:rPr>
          <w:sz w:val="24"/>
          <w:szCs w:val="24"/>
        </w:rPr>
      </w:pPr>
    </w:p>
    <w:p w:rsidR="002C5FAF" w:rsidRDefault="002C5FAF" w:rsidP="003C3F05">
      <w:pPr>
        <w:tabs>
          <w:tab w:val="left" w:pos="2505"/>
        </w:tabs>
        <w:jc w:val="both"/>
        <w:rPr>
          <w:b/>
          <w:color w:val="7030A0"/>
          <w:sz w:val="24"/>
          <w:szCs w:val="24"/>
        </w:rPr>
      </w:pPr>
    </w:p>
    <w:p w:rsidR="003C3F05" w:rsidRPr="00B84C1A" w:rsidRDefault="003C3F05" w:rsidP="003C3F05">
      <w:pPr>
        <w:tabs>
          <w:tab w:val="left" w:pos="2505"/>
        </w:tabs>
        <w:jc w:val="both"/>
        <w:rPr>
          <w:b/>
          <w:color w:val="7030A0"/>
          <w:sz w:val="24"/>
          <w:szCs w:val="24"/>
        </w:rPr>
      </w:pPr>
      <w:r w:rsidRPr="00B84C1A">
        <w:rPr>
          <w:b/>
          <w:color w:val="7030A0"/>
          <w:sz w:val="24"/>
          <w:szCs w:val="24"/>
        </w:rPr>
        <w:t>Integración y actualizar bases de datos criminógenos, mapas de riesgos y desplazamientos  delictivos en  la localidad.</w:t>
      </w:r>
    </w:p>
    <w:p w:rsidR="003C3F05" w:rsidRPr="00B84C1A" w:rsidRDefault="00522381" w:rsidP="003C3F05">
      <w:pPr>
        <w:tabs>
          <w:tab w:val="left" w:pos="2505"/>
        </w:tabs>
        <w:jc w:val="both"/>
        <w:rPr>
          <w:color w:val="000000" w:themeColor="text1"/>
          <w:sz w:val="24"/>
          <w:szCs w:val="24"/>
        </w:rPr>
      </w:pPr>
      <w:r w:rsidRPr="00B84C1A">
        <w:rPr>
          <w:color w:val="000000" w:themeColor="text1"/>
          <w:sz w:val="24"/>
          <w:szCs w:val="24"/>
        </w:rPr>
        <w:t>Durante el segundo periodo de</w:t>
      </w:r>
      <w:r w:rsidR="005162E4">
        <w:rPr>
          <w:color w:val="000000" w:themeColor="text1"/>
          <w:sz w:val="24"/>
          <w:szCs w:val="24"/>
        </w:rPr>
        <w:t xml:space="preserve"> gobierno continuó</w:t>
      </w:r>
      <w:r w:rsidRPr="00B84C1A">
        <w:rPr>
          <w:color w:val="000000" w:themeColor="text1"/>
          <w:sz w:val="24"/>
          <w:szCs w:val="24"/>
        </w:rPr>
        <w:t xml:space="preserve"> siendo</w:t>
      </w:r>
      <w:r w:rsidR="002835C8" w:rsidRPr="00B84C1A">
        <w:rPr>
          <w:color w:val="000000" w:themeColor="text1"/>
          <w:sz w:val="24"/>
          <w:szCs w:val="24"/>
        </w:rPr>
        <w:t xml:space="preserve"> </w:t>
      </w:r>
      <w:r w:rsidR="005162E4">
        <w:rPr>
          <w:color w:val="000000" w:themeColor="text1"/>
          <w:sz w:val="24"/>
          <w:szCs w:val="24"/>
        </w:rPr>
        <w:t xml:space="preserve">una </w:t>
      </w:r>
      <w:r w:rsidR="002835C8" w:rsidRPr="00B84C1A">
        <w:rPr>
          <w:color w:val="000000" w:themeColor="text1"/>
          <w:sz w:val="24"/>
          <w:szCs w:val="24"/>
        </w:rPr>
        <w:t xml:space="preserve">prioridad </w:t>
      </w:r>
      <w:r w:rsidR="005162E4">
        <w:rPr>
          <w:color w:val="000000" w:themeColor="text1"/>
          <w:sz w:val="24"/>
          <w:szCs w:val="24"/>
        </w:rPr>
        <w:t>el tema de</w:t>
      </w:r>
      <w:r w:rsidR="0053491B" w:rsidRPr="00B84C1A">
        <w:rPr>
          <w:color w:val="000000" w:themeColor="text1"/>
          <w:sz w:val="24"/>
          <w:szCs w:val="24"/>
        </w:rPr>
        <w:t xml:space="preserve"> Seguridad Pública</w:t>
      </w:r>
      <w:r w:rsidR="006D6CC6">
        <w:rPr>
          <w:color w:val="000000" w:themeColor="text1"/>
          <w:sz w:val="24"/>
          <w:szCs w:val="24"/>
        </w:rPr>
        <w:t>, para lo cual se mantuvo</w:t>
      </w:r>
      <w:r w:rsidR="005162E4">
        <w:rPr>
          <w:color w:val="000000" w:themeColor="text1"/>
          <w:sz w:val="24"/>
          <w:szCs w:val="24"/>
        </w:rPr>
        <w:t xml:space="preserve"> la construcción de </w:t>
      </w:r>
      <w:r w:rsidR="003C3F05" w:rsidRPr="00B84C1A">
        <w:rPr>
          <w:color w:val="000000" w:themeColor="text1"/>
          <w:sz w:val="24"/>
          <w:szCs w:val="24"/>
        </w:rPr>
        <w:t>bases</w:t>
      </w:r>
      <w:r w:rsidR="0053491B" w:rsidRPr="00B84C1A">
        <w:rPr>
          <w:color w:val="000000" w:themeColor="text1"/>
          <w:sz w:val="24"/>
          <w:szCs w:val="24"/>
        </w:rPr>
        <w:t xml:space="preserve"> de datos</w:t>
      </w:r>
      <w:r w:rsidR="002C5FAF">
        <w:rPr>
          <w:color w:val="000000" w:themeColor="text1"/>
          <w:sz w:val="24"/>
          <w:szCs w:val="24"/>
        </w:rPr>
        <w:t xml:space="preserve"> criminológico</w:t>
      </w:r>
      <w:r w:rsidR="003C3F05" w:rsidRPr="00B84C1A">
        <w:rPr>
          <w:color w:val="000000" w:themeColor="text1"/>
          <w:sz w:val="24"/>
          <w:szCs w:val="24"/>
        </w:rPr>
        <w:t>s</w:t>
      </w:r>
      <w:r w:rsidR="005162E4">
        <w:rPr>
          <w:color w:val="000000" w:themeColor="text1"/>
          <w:sz w:val="24"/>
          <w:szCs w:val="24"/>
        </w:rPr>
        <w:t xml:space="preserve"> a través del soporte de </w:t>
      </w:r>
      <w:r w:rsidRPr="00B84C1A">
        <w:rPr>
          <w:color w:val="000000" w:themeColor="text1"/>
          <w:sz w:val="24"/>
          <w:szCs w:val="24"/>
        </w:rPr>
        <w:t xml:space="preserve">equipos </w:t>
      </w:r>
      <w:r w:rsidRPr="00B84C1A">
        <w:rPr>
          <w:sz w:val="24"/>
          <w:szCs w:val="24"/>
        </w:rPr>
        <w:t xml:space="preserve">de cómputo de </w:t>
      </w:r>
      <w:r w:rsidR="002835C8" w:rsidRPr="00B84C1A">
        <w:rPr>
          <w:sz w:val="24"/>
          <w:szCs w:val="24"/>
        </w:rPr>
        <w:t>alta capacidad</w:t>
      </w:r>
      <w:r w:rsidRPr="00B84C1A">
        <w:rPr>
          <w:sz w:val="24"/>
          <w:szCs w:val="24"/>
        </w:rPr>
        <w:t xml:space="preserve"> </w:t>
      </w:r>
      <w:r w:rsidR="006D6CC6">
        <w:rPr>
          <w:sz w:val="24"/>
          <w:szCs w:val="24"/>
        </w:rPr>
        <w:t xml:space="preserve">adquirido </w:t>
      </w:r>
      <w:r w:rsidRPr="00B84C1A">
        <w:rPr>
          <w:sz w:val="24"/>
          <w:szCs w:val="24"/>
        </w:rPr>
        <w:t>para re</w:t>
      </w:r>
      <w:r w:rsidR="002C5FAF">
        <w:rPr>
          <w:sz w:val="24"/>
          <w:szCs w:val="24"/>
        </w:rPr>
        <w:t xml:space="preserve">spaldar el archivo de </w:t>
      </w:r>
      <w:r w:rsidRPr="00B84C1A">
        <w:rPr>
          <w:sz w:val="24"/>
          <w:szCs w:val="24"/>
        </w:rPr>
        <w:t xml:space="preserve"> faltas administrativas, identificación de personas y la dinámica de</w:t>
      </w:r>
      <w:r w:rsidR="003C3F05" w:rsidRPr="00B84C1A">
        <w:rPr>
          <w:color w:val="000000" w:themeColor="text1"/>
          <w:sz w:val="24"/>
          <w:szCs w:val="24"/>
        </w:rPr>
        <w:t xml:space="preserve"> los hechos generadores de la actividad delictiva</w:t>
      </w:r>
      <w:r w:rsidR="002835C8" w:rsidRPr="00B84C1A">
        <w:rPr>
          <w:color w:val="000000" w:themeColor="text1"/>
          <w:sz w:val="24"/>
          <w:szCs w:val="24"/>
        </w:rPr>
        <w:t xml:space="preserve"> a fin de obtener información </w:t>
      </w:r>
      <w:r w:rsidR="002835C8" w:rsidRPr="00B84C1A">
        <w:rPr>
          <w:color w:val="000000" w:themeColor="text1"/>
          <w:sz w:val="24"/>
          <w:szCs w:val="24"/>
        </w:rPr>
        <w:lastRenderedPageBreak/>
        <w:t xml:space="preserve">que permita </w:t>
      </w:r>
      <w:r w:rsidR="00C47A2E" w:rsidRPr="00B84C1A">
        <w:rPr>
          <w:color w:val="000000" w:themeColor="text1"/>
          <w:sz w:val="24"/>
          <w:szCs w:val="24"/>
        </w:rPr>
        <w:t>preven</w:t>
      </w:r>
      <w:r w:rsidR="002835C8" w:rsidRPr="00B84C1A">
        <w:rPr>
          <w:color w:val="000000" w:themeColor="text1"/>
          <w:sz w:val="24"/>
          <w:szCs w:val="24"/>
        </w:rPr>
        <w:t xml:space="preserve">ir </w:t>
      </w:r>
      <w:r w:rsidRPr="00B84C1A">
        <w:rPr>
          <w:color w:val="000000" w:themeColor="text1"/>
          <w:sz w:val="24"/>
          <w:szCs w:val="24"/>
        </w:rPr>
        <w:t xml:space="preserve">la comisión de delitos, </w:t>
      </w:r>
      <w:r w:rsidR="003C3F05" w:rsidRPr="00B84C1A">
        <w:rPr>
          <w:color w:val="000000" w:themeColor="text1"/>
          <w:sz w:val="24"/>
          <w:szCs w:val="24"/>
        </w:rPr>
        <w:t xml:space="preserve">la comprensión </w:t>
      </w:r>
      <w:r w:rsidR="0053491B" w:rsidRPr="00B84C1A">
        <w:rPr>
          <w:color w:val="000000" w:themeColor="text1"/>
          <w:sz w:val="24"/>
          <w:szCs w:val="24"/>
        </w:rPr>
        <w:t>del</w:t>
      </w:r>
      <w:r w:rsidR="002835C8" w:rsidRPr="00B84C1A">
        <w:rPr>
          <w:color w:val="000000" w:themeColor="text1"/>
          <w:sz w:val="24"/>
          <w:szCs w:val="24"/>
        </w:rPr>
        <w:t xml:space="preserve"> hecho delictivo y </w:t>
      </w:r>
      <w:r w:rsidR="003C3F05" w:rsidRPr="00B84C1A">
        <w:rPr>
          <w:color w:val="000000" w:themeColor="text1"/>
          <w:sz w:val="24"/>
          <w:szCs w:val="24"/>
        </w:rPr>
        <w:t xml:space="preserve">los mecanismos empleados para su </w:t>
      </w:r>
      <w:r w:rsidR="0053491B" w:rsidRPr="00B84C1A">
        <w:rPr>
          <w:color w:val="000000" w:themeColor="text1"/>
          <w:sz w:val="24"/>
          <w:szCs w:val="24"/>
        </w:rPr>
        <w:t>consecución.</w:t>
      </w:r>
      <w:r w:rsidR="003C3F05" w:rsidRPr="00B84C1A">
        <w:rPr>
          <w:color w:val="000000" w:themeColor="text1"/>
          <w:sz w:val="24"/>
          <w:szCs w:val="24"/>
        </w:rPr>
        <w:t xml:space="preserve"> </w:t>
      </w:r>
      <w:r w:rsidR="00C47A2E" w:rsidRPr="00B84C1A">
        <w:rPr>
          <w:color w:val="000000" w:themeColor="text1"/>
          <w:sz w:val="24"/>
          <w:szCs w:val="24"/>
        </w:rPr>
        <w:t>A través de las diferentes acciones</w:t>
      </w:r>
      <w:r w:rsidR="002835C8" w:rsidRPr="00B84C1A">
        <w:rPr>
          <w:color w:val="000000" w:themeColor="text1"/>
          <w:sz w:val="24"/>
          <w:szCs w:val="24"/>
        </w:rPr>
        <w:t xml:space="preserve"> realizadas por personal de la </w:t>
      </w:r>
      <w:r w:rsidR="00C47A2E" w:rsidRPr="00B84C1A">
        <w:rPr>
          <w:color w:val="000000" w:themeColor="text1"/>
          <w:sz w:val="24"/>
          <w:szCs w:val="24"/>
        </w:rPr>
        <w:t xml:space="preserve"> Unidad de Análisis</w:t>
      </w:r>
      <w:r w:rsidR="002835C8" w:rsidRPr="00B84C1A">
        <w:rPr>
          <w:color w:val="000000" w:themeColor="text1"/>
          <w:sz w:val="24"/>
          <w:szCs w:val="24"/>
        </w:rPr>
        <w:t xml:space="preserve"> e Intelig</w:t>
      </w:r>
      <w:r w:rsidR="005162E4">
        <w:rPr>
          <w:color w:val="000000" w:themeColor="text1"/>
          <w:sz w:val="24"/>
          <w:szCs w:val="24"/>
        </w:rPr>
        <w:t>encia Policial en conjunto con personal o</w:t>
      </w:r>
      <w:r w:rsidR="002835C8" w:rsidRPr="00B84C1A">
        <w:rPr>
          <w:color w:val="000000" w:themeColor="text1"/>
          <w:sz w:val="24"/>
          <w:szCs w:val="24"/>
        </w:rPr>
        <w:t>perativo</w:t>
      </w:r>
      <w:r w:rsidR="005162E4">
        <w:rPr>
          <w:color w:val="000000" w:themeColor="text1"/>
          <w:sz w:val="24"/>
          <w:szCs w:val="24"/>
        </w:rPr>
        <w:t>,</w:t>
      </w:r>
      <w:r w:rsidR="002835C8" w:rsidRPr="00B84C1A">
        <w:rPr>
          <w:color w:val="000000" w:themeColor="text1"/>
          <w:sz w:val="24"/>
          <w:szCs w:val="24"/>
        </w:rPr>
        <w:t xml:space="preserve"> han contribuido para la</w:t>
      </w:r>
      <w:r w:rsidRPr="00B84C1A">
        <w:rPr>
          <w:color w:val="000000" w:themeColor="text1"/>
          <w:sz w:val="24"/>
          <w:szCs w:val="24"/>
        </w:rPr>
        <w:t xml:space="preserve"> reducción </w:t>
      </w:r>
      <w:r w:rsidR="003C3F05" w:rsidRPr="00B84C1A">
        <w:rPr>
          <w:color w:val="000000" w:themeColor="text1"/>
          <w:sz w:val="24"/>
          <w:szCs w:val="24"/>
        </w:rPr>
        <w:t>de conductas antisociales y sus efectos</w:t>
      </w:r>
      <w:r w:rsidR="0053491B" w:rsidRPr="00B84C1A">
        <w:rPr>
          <w:color w:val="000000" w:themeColor="text1"/>
          <w:sz w:val="24"/>
          <w:szCs w:val="24"/>
        </w:rPr>
        <w:t>, identifica</w:t>
      </w:r>
      <w:r w:rsidRPr="00B84C1A">
        <w:rPr>
          <w:color w:val="000000" w:themeColor="text1"/>
          <w:sz w:val="24"/>
          <w:szCs w:val="24"/>
        </w:rPr>
        <w:t>ndo</w:t>
      </w:r>
      <w:r w:rsidR="003C3F05" w:rsidRPr="00B84C1A">
        <w:rPr>
          <w:color w:val="000000" w:themeColor="text1"/>
          <w:sz w:val="24"/>
          <w:szCs w:val="24"/>
        </w:rPr>
        <w:t xml:space="preserve"> los principales sectores en donde se </w:t>
      </w:r>
      <w:r w:rsidR="0053491B" w:rsidRPr="00B84C1A">
        <w:rPr>
          <w:color w:val="000000" w:themeColor="text1"/>
          <w:sz w:val="24"/>
          <w:szCs w:val="24"/>
        </w:rPr>
        <w:t>mantienen los índices</w:t>
      </w:r>
      <w:r w:rsidR="003C3F05" w:rsidRPr="00B84C1A">
        <w:rPr>
          <w:color w:val="000000" w:themeColor="text1"/>
          <w:sz w:val="24"/>
          <w:szCs w:val="24"/>
        </w:rPr>
        <w:t xml:space="preserve"> delictivo</w:t>
      </w:r>
      <w:r w:rsidR="0053491B" w:rsidRPr="00B84C1A">
        <w:rPr>
          <w:color w:val="000000" w:themeColor="text1"/>
          <w:sz w:val="24"/>
          <w:szCs w:val="24"/>
        </w:rPr>
        <w:t>s</w:t>
      </w:r>
      <w:r w:rsidRPr="00B84C1A">
        <w:rPr>
          <w:color w:val="000000" w:themeColor="text1"/>
          <w:sz w:val="24"/>
          <w:szCs w:val="24"/>
        </w:rPr>
        <w:t xml:space="preserve"> </w:t>
      </w:r>
      <w:r w:rsidR="00033426" w:rsidRPr="00B84C1A">
        <w:rPr>
          <w:color w:val="000000" w:themeColor="text1"/>
          <w:sz w:val="24"/>
          <w:szCs w:val="24"/>
        </w:rPr>
        <w:t>elaborando</w:t>
      </w:r>
      <w:r w:rsidR="0053491B" w:rsidRPr="00B84C1A">
        <w:rPr>
          <w:color w:val="000000" w:themeColor="text1"/>
          <w:sz w:val="24"/>
          <w:szCs w:val="24"/>
        </w:rPr>
        <w:t xml:space="preserve"> mapas</w:t>
      </w:r>
      <w:r w:rsidR="003C3F05" w:rsidRPr="00B84C1A">
        <w:rPr>
          <w:color w:val="000000" w:themeColor="text1"/>
          <w:sz w:val="24"/>
          <w:szCs w:val="24"/>
        </w:rPr>
        <w:t xml:space="preserve"> de riesgo y desplazamiento delictivo para que las áreas operativas y preventivas establezcan </w:t>
      </w:r>
      <w:r w:rsidR="0053491B" w:rsidRPr="00B84C1A">
        <w:rPr>
          <w:color w:val="000000" w:themeColor="text1"/>
          <w:sz w:val="24"/>
          <w:szCs w:val="24"/>
        </w:rPr>
        <w:t>estrategias</w:t>
      </w:r>
      <w:r w:rsidR="003C3F05" w:rsidRPr="00B84C1A">
        <w:rPr>
          <w:color w:val="000000" w:themeColor="text1"/>
          <w:sz w:val="24"/>
          <w:szCs w:val="24"/>
        </w:rPr>
        <w:t xml:space="preserve"> y programas para </w:t>
      </w:r>
      <w:r w:rsidR="0053491B" w:rsidRPr="00B84C1A">
        <w:rPr>
          <w:color w:val="000000" w:themeColor="text1"/>
          <w:sz w:val="24"/>
          <w:szCs w:val="24"/>
        </w:rPr>
        <w:t>revertir</w:t>
      </w:r>
      <w:r w:rsidR="002835C8" w:rsidRPr="00B84C1A">
        <w:rPr>
          <w:color w:val="000000" w:themeColor="text1"/>
          <w:sz w:val="24"/>
          <w:szCs w:val="24"/>
        </w:rPr>
        <w:t xml:space="preserve"> </w:t>
      </w:r>
      <w:r w:rsidR="00033426" w:rsidRPr="00B84C1A">
        <w:rPr>
          <w:color w:val="000000" w:themeColor="text1"/>
          <w:sz w:val="24"/>
          <w:szCs w:val="24"/>
        </w:rPr>
        <w:t>la problemática</w:t>
      </w:r>
      <w:r w:rsidR="0053491B" w:rsidRPr="00B84C1A">
        <w:rPr>
          <w:color w:val="000000" w:themeColor="text1"/>
          <w:sz w:val="24"/>
          <w:szCs w:val="24"/>
        </w:rPr>
        <w:t xml:space="preserve">. </w:t>
      </w:r>
    </w:p>
    <w:p w:rsidR="0053491B" w:rsidRPr="00B84C1A" w:rsidRDefault="002C5FAF" w:rsidP="0053491B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Así mismo s</w:t>
      </w:r>
      <w:r w:rsidR="0053491B" w:rsidRPr="00B84C1A">
        <w:rPr>
          <w:color w:val="000000" w:themeColor="text1"/>
          <w:sz w:val="24"/>
          <w:szCs w:val="24"/>
        </w:rPr>
        <w:t>e han actualizado los datos criminógenos, integrado y co</w:t>
      </w:r>
      <w:r>
        <w:rPr>
          <w:color w:val="000000" w:themeColor="text1"/>
          <w:sz w:val="24"/>
          <w:szCs w:val="24"/>
        </w:rPr>
        <w:t xml:space="preserve">nsultado información, detectado </w:t>
      </w:r>
      <w:r w:rsidR="0053491B" w:rsidRPr="00B84C1A">
        <w:rPr>
          <w:color w:val="000000" w:themeColor="text1"/>
          <w:sz w:val="24"/>
          <w:szCs w:val="24"/>
        </w:rPr>
        <w:t xml:space="preserve">mandamientos judiciales </w:t>
      </w:r>
      <w:r w:rsidR="002835C8" w:rsidRPr="00B84C1A">
        <w:rPr>
          <w:color w:val="000000" w:themeColor="text1"/>
          <w:sz w:val="24"/>
          <w:szCs w:val="24"/>
        </w:rPr>
        <w:t xml:space="preserve">y </w:t>
      </w:r>
      <w:r w:rsidR="0053491B" w:rsidRPr="00B84C1A">
        <w:rPr>
          <w:color w:val="000000" w:themeColor="text1"/>
          <w:sz w:val="24"/>
          <w:szCs w:val="24"/>
        </w:rPr>
        <w:t xml:space="preserve">actualizado la base de datos nacional de detenciones,  </w:t>
      </w:r>
      <w:r w:rsidR="000443EE" w:rsidRPr="00B84C1A">
        <w:rPr>
          <w:color w:val="000000" w:themeColor="text1"/>
          <w:sz w:val="24"/>
          <w:szCs w:val="24"/>
        </w:rPr>
        <w:t>a través de la</w:t>
      </w:r>
      <w:r w:rsidR="0053491B" w:rsidRPr="00B84C1A">
        <w:rPr>
          <w:color w:val="000000" w:themeColor="text1"/>
          <w:sz w:val="24"/>
          <w:szCs w:val="24"/>
        </w:rPr>
        <w:t xml:space="preserve"> captura </w:t>
      </w:r>
      <w:r w:rsidR="000443EE" w:rsidRPr="00B84C1A">
        <w:rPr>
          <w:color w:val="000000" w:themeColor="text1"/>
          <w:sz w:val="24"/>
          <w:szCs w:val="24"/>
        </w:rPr>
        <w:t>de l</w:t>
      </w:r>
      <w:r w:rsidR="0053491B" w:rsidRPr="00B84C1A">
        <w:rPr>
          <w:color w:val="000000" w:themeColor="text1"/>
          <w:sz w:val="24"/>
          <w:szCs w:val="24"/>
        </w:rPr>
        <w:t>os Informes Policial Homologado (IPH) y bases de datos del SUIC</w:t>
      </w:r>
      <w:r w:rsidR="000443EE" w:rsidRPr="00B84C1A">
        <w:rPr>
          <w:color w:val="000000" w:themeColor="text1"/>
          <w:sz w:val="24"/>
          <w:szCs w:val="24"/>
        </w:rPr>
        <w:t xml:space="preserve"> se</w:t>
      </w:r>
      <w:r w:rsidR="0053491B" w:rsidRPr="00B84C1A">
        <w:rPr>
          <w:color w:val="000000" w:themeColor="text1"/>
          <w:sz w:val="24"/>
          <w:szCs w:val="24"/>
        </w:rPr>
        <w:t xml:space="preserve"> alimenta  la Plataforma México, el cual es el sistema de información que integra todas las bases de datos relativos a seguridad pública para que las instancias policiales y procuración de justicia lleven a cabo las actividades de prevención y combate al delito en coordinación con dependencias federales, estatales y municipales.</w:t>
      </w:r>
    </w:p>
    <w:p w:rsidR="00826EB9" w:rsidRDefault="00826EB9" w:rsidP="0053491B">
      <w:pPr>
        <w:jc w:val="both"/>
        <w:rPr>
          <w:color w:val="000000" w:themeColor="text1"/>
          <w:sz w:val="24"/>
          <w:szCs w:val="24"/>
        </w:rPr>
      </w:pPr>
      <w:r w:rsidRPr="00B84C1A">
        <w:rPr>
          <w:color w:val="000000" w:themeColor="text1"/>
          <w:sz w:val="24"/>
          <w:szCs w:val="24"/>
        </w:rPr>
        <w:t>Por lo que respecta a Registros  de  Informes Policial</w:t>
      </w:r>
      <w:r w:rsidR="002C5FAF">
        <w:rPr>
          <w:color w:val="000000" w:themeColor="text1"/>
          <w:sz w:val="24"/>
          <w:szCs w:val="24"/>
        </w:rPr>
        <w:t>es Homologados, se ha</w:t>
      </w:r>
      <w:r w:rsidRPr="00B84C1A">
        <w:rPr>
          <w:color w:val="000000" w:themeColor="text1"/>
          <w:sz w:val="24"/>
          <w:szCs w:val="24"/>
        </w:rPr>
        <w:t xml:space="preserve"> mantenido el porcentaje de registro</w:t>
      </w:r>
      <w:r w:rsidR="006D6CC6">
        <w:rPr>
          <w:color w:val="000000" w:themeColor="text1"/>
          <w:sz w:val="24"/>
          <w:szCs w:val="24"/>
        </w:rPr>
        <w:t>s</w:t>
      </w:r>
      <w:r w:rsidRPr="00B84C1A">
        <w:rPr>
          <w:color w:val="000000" w:themeColor="text1"/>
          <w:sz w:val="24"/>
          <w:szCs w:val="24"/>
        </w:rPr>
        <w:t xml:space="preserve"> en 3,190 tres mil ciento noventa por año, </w:t>
      </w:r>
      <w:r w:rsidR="00B11F98" w:rsidRPr="00B84C1A">
        <w:rPr>
          <w:color w:val="000000" w:themeColor="text1"/>
          <w:sz w:val="24"/>
          <w:szCs w:val="24"/>
        </w:rPr>
        <w:t xml:space="preserve">así mismo por lo que ve al delito patrimonial de Robo en sus diferentes modalidades, </w:t>
      </w:r>
      <w:r w:rsidR="006D6CC6">
        <w:rPr>
          <w:color w:val="000000" w:themeColor="text1"/>
          <w:sz w:val="24"/>
          <w:szCs w:val="24"/>
        </w:rPr>
        <w:t>fue observada</w:t>
      </w:r>
      <w:r w:rsidR="00B11F98" w:rsidRPr="00B84C1A">
        <w:rPr>
          <w:color w:val="000000" w:themeColor="text1"/>
          <w:sz w:val="24"/>
          <w:szCs w:val="24"/>
        </w:rPr>
        <w:t xml:space="preserve"> una disminución de u</w:t>
      </w:r>
      <w:r w:rsidR="006D6CC6">
        <w:rPr>
          <w:color w:val="000000" w:themeColor="text1"/>
          <w:sz w:val="24"/>
          <w:szCs w:val="24"/>
        </w:rPr>
        <w:t>n 20% en comparación con los registros del año inmediato ant</w:t>
      </w:r>
      <w:r w:rsidR="00B11F98" w:rsidRPr="00B84C1A">
        <w:rPr>
          <w:color w:val="000000" w:themeColor="text1"/>
          <w:sz w:val="24"/>
          <w:szCs w:val="24"/>
        </w:rPr>
        <w:t xml:space="preserve">erior </w:t>
      </w:r>
      <w:r w:rsidR="006D6CC6">
        <w:rPr>
          <w:color w:val="000000" w:themeColor="text1"/>
          <w:sz w:val="24"/>
          <w:szCs w:val="24"/>
        </w:rPr>
        <w:t>datos que acumulados en los dos años de esta administración generan un factor porcentual de</w:t>
      </w:r>
      <w:r w:rsidR="00B11F98" w:rsidRPr="00B84C1A">
        <w:rPr>
          <w:color w:val="000000" w:themeColor="text1"/>
          <w:sz w:val="24"/>
          <w:szCs w:val="24"/>
        </w:rPr>
        <w:t xml:space="preserve"> 30% </w:t>
      </w:r>
      <w:r w:rsidR="006D6CC6">
        <w:rPr>
          <w:color w:val="000000" w:themeColor="text1"/>
          <w:sz w:val="24"/>
          <w:szCs w:val="24"/>
        </w:rPr>
        <w:t>en relación con esta conducta atípica de acuerdo a los siguientes gráficos que se despliegan a continuación.</w:t>
      </w:r>
      <w:r w:rsidRPr="00B84C1A">
        <w:rPr>
          <w:color w:val="000000" w:themeColor="text1"/>
          <w:sz w:val="24"/>
          <w:szCs w:val="24"/>
        </w:rPr>
        <w:t xml:space="preserve">  </w:t>
      </w:r>
    </w:p>
    <w:p w:rsidR="002C5FAF" w:rsidRPr="00B84C1A" w:rsidRDefault="002C5FAF" w:rsidP="0053491B">
      <w:pPr>
        <w:jc w:val="both"/>
        <w:rPr>
          <w:color w:val="000000" w:themeColor="text1"/>
          <w:sz w:val="24"/>
          <w:szCs w:val="24"/>
        </w:rPr>
      </w:pPr>
    </w:p>
    <w:p w:rsidR="0053491B" w:rsidRPr="00B84C1A" w:rsidRDefault="00B11F98" w:rsidP="0053491B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84C1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es-MX"/>
        </w:rPr>
        <w:drawing>
          <wp:inline distT="0" distB="0" distL="0" distR="0" wp14:anchorId="7C475E95" wp14:editId="590476CF">
            <wp:extent cx="5419725" cy="2762250"/>
            <wp:effectExtent l="0" t="0" r="9525" b="19050"/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B2C26" w:rsidRPr="00B84C1A" w:rsidRDefault="005C72C8" w:rsidP="0053491B">
      <w:pPr>
        <w:jc w:val="both"/>
        <w:rPr>
          <w:b/>
          <w:color w:val="7030A0"/>
          <w:sz w:val="24"/>
          <w:szCs w:val="24"/>
        </w:rPr>
      </w:pPr>
      <w:r w:rsidRPr="00B84C1A">
        <w:rPr>
          <w:b/>
          <w:noProof/>
          <w:color w:val="7030A0"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FE58BA" wp14:editId="759EC0C4">
                <wp:simplePos x="0" y="0"/>
                <wp:positionH relativeFrom="column">
                  <wp:posOffset>3901440</wp:posOffset>
                </wp:positionH>
                <wp:positionV relativeFrom="paragraph">
                  <wp:posOffset>1304290</wp:posOffset>
                </wp:positionV>
                <wp:extent cx="609600" cy="22860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2C8" w:rsidRPr="005C72C8" w:rsidRDefault="005C72C8" w:rsidP="005C72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-12.81</w:t>
                            </w:r>
                            <w:r w:rsidRPr="005C72C8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07.2pt;margin-top:102.7pt;width:48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X+IgIAACIEAAAOAAAAZHJzL2Uyb0RvYy54bWysU1GP0zAMfkfiP0R5Z+2qbWzVdadjxxDS&#10;cSAd/AAvSdeINC5Jtnb8epx0txvwhuhDZNf2l8+fnZvboTXsqJzXaCs+neScKStQaruv+Lev2zdL&#10;znwAK8GgVRU/Kc9v169f3fRdqQps0EjlGIFYX/ZdxZsQujLLvGhUC36CnbIUrNG1EMh1+0w66Am9&#10;NVmR54usRyc7h0J5T3/vxyBfJ/y6ViJ8rmuvAjMVJ24hnS6du3hm6xso9w66RoszDfgHFi1oS5de&#10;oO4hADs4/RdUq4VDj3WYCGwzrGstVOqBupnmf3Tz1ECnUi8kju8uMvn/Bysej18c07Li84IzCy3N&#10;aHMA6ZBJxYIaArIiqtR3vqTkp47Sw/AOB5p26th3Dyi+e2Zx04DdqzvnsG8USGI5jZXZVemI4yPI&#10;rv+Ekm6DQ8AENNSujRKSKIzQaVqny4SIBxP0c5GvFjlFBIWKYhnteAOUz8Wd8+GDwpZFo+KOFiCB&#10;w/HBhzH1OSXe5dFoudXGJMftdxvj2BFoWbbpO6P/lmYs6yu+mhfzhGwx1hM0lK0OtMxGtxVf5vGL&#10;5VBGMd5bmewA2ow2kTb2rE4UZJQmDLuBEqNkO5Qn0snhuLT0yMho0P3krKeFrbj/cQCnODMfLWm9&#10;ms5mccOTM5u/Lchx15HddQSsIKiKB85GcxPSq4h8Ld7RTGqd9HphcuZKi5gUPz+auOnXfsp6edrr&#10;XwAAAP//AwBQSwMEFAAGAAgAAAAhAM65aZTeAAAACwEAAA8AAABkcnMvZG93bnJldi54bWxMj81O&#10;wzAQhO9IvIO1SFwQdVK5CYQ4FSCBuPbnATbxNomI7Sh2m/TtWU5wm90ZzX5bbhc7iAtNofdOQ7pK&#10;QJBrvOldq+F4+Hh8AhEiOoODd6ThSgG21e1NiYXxs9vRZR9bwSUuFKihi3EspAxNRxbDyo/k2Dv5&#10;yWLkcWqlmXDmcjvIdZJk0mLv+EKHI7131Hzvz1bD6Wt+2DzP9Wc85juVvWGf1/6q9f3d8voCItIS&#10;/8Lwi8/oUDFT7c/OBDFoyFKlOKphnWxYcCJPExY1b1SqQFal/P9D9QMAAP//AwBQSwECLQAUAAYA&#10;CAAAACEAtoM4kv4AAADhAQAAEwAAAAAAAAAAAAAAAAAAAAAAW0NvbnRlbnRfVHlwZXNdLnhtbFBL&#10;AQItABQABgAIAAAAIQA4/SH/1gAAAJQBAAALAAAAAAAAAAAAAAAAAC8BAABfcmVscy8ucmVsc1BL&#10;AQItABQABgAIAAAAIQCsLgX+IgIAACIEAAAOAAAAAAAAAAAAAAAAAC4CAABkcnMvZTJvRG9jLnht&#10;bFBLAQItABQABgAIAAAAIQDOuWmU3gAAAAsBAAAPAAAAAAAAAAAAAAAAAHwEAABkcnMvZG93bnJl&#10;di54bWxQSwUGAAAAAAQABADzAAAAhwUAAAAA&#10;" stroked="f">
                <v:textbox>
                  <w:txbxContent>
                    <w:p w:rsidR="005C72C8" w:rsidRPr="005C72C8" w:rsidRDefault="005C72C8" w:rsidP="005C72C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-12.81</w:t>
                      </w:r>
                      <w:r w:rsidRPr="005C72C8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B84C1A">
        <w:rPr>
          <w:b/>
          <w:noProof/>
          <w:color w:val="7030A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56204D" wp14:editId="112228FB">
                <wp:simplePos x="0" y="0"/>
                <wp:positionH relativeFrom="column">
                  <wp:posOffset>2338705</wp:posOffset>
                </wp:positionH>
                <wp:positionV relativeFrom="paragraph">
                  <wp:posOffset>1075690</wp:posOffset>
                </wp:positionV>
                <wp:extent cx="581025" cy="228600"/>
                <wp:effectExtent l="0" t="0" r="9525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2C8" w:rsidRPr="005C72C8" w:rsidRDefault="005C72C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5C72C8">
                              <w:rPr>
                                <w:sz w:val="18"/>
                                <w:szCs w:val="18"/>
                              </w:rPr>
                              <w:t>31.13%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4.15pt;margin-top:84.7pt;width:45.75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DtJwIAACoEAAAOAAAAZHJzL2Uyb0RvYy54bWysU11v2yAUfZ+0/4B4X+x4SZtacaouXaZJ&#10;3YfU7QcQwDEacBmQ2Nmv7wWnadS9TfMD4pp7D+eee1jeDkaTg/RBgW3odFJSIi0HoeyuoT9/bN4t&#10;KAmRWcE0WNnQowz0dvX2zbJ3taygAy2kJwhiQ927hnYxurooAu+kYWECTlo8bMEbFjH0u0J41iO6&#10;0UVVlldFD144D1yGgH/vx0O6yvhtK3n81rZBRqIbitxiXn1et2ktVktW7zxzneInGuwfWBimLF56&#10;hrpnkZG9V39BGcU9BGjjhIMpoG0Vl7kH7GZavurmsWNO5l5QnODOMoX/B8u/Hr57okRD35fXlFhm&#10;cEjrPRMeiJAkyiECqZJMvQs1Zj86zI/DBxhw3Lnl4B6A/wrEwrpjdifvvIe+k0wgzWmqLC5KR5yQ&#10;QLb9FxB4G9tHyEBD603SEFUhiI7jOp5HhDwIx5/zxbSs5pRwPKqqxVWZR1iw+rnY+RA/STAkbRrq&#10;0QEZnB0eQkxkWP2cku4KoJXYKK1z4HfbtfbkwNAtm/xl/q/StCV9Q2/myCNVWUj12UhGRXSzVqah&#10;izJ9o7+SGB+tyCmRKT3ukYm2J3WSIKM0cdgOeR5ZuqTcFsQR5fIwmhcfG2468H8o6dG4DQ2/98xL&#10;SvRni5LfTGez5PQczObXFQb+8mR7ecIsR6iGRkrG7Trm1zE2doejaVWW7YXJiTIaMqt5ejzJ8Zdx&#10;znp54qsnAAAA//8DAFBLAwQUAAYACAAAACEAyMxTHt8AAAALAQAADwAAAGRycy9kb3ducmV2Lnht&#10;bEyP0U6DQBBF3038h82Y+GLsYgu0UJZGTTS+tvYDBnYKpOwuYbeF/r3jkz5O7smdc4vdbHpxpdF3&#10;zip4WUQgyNZOd7ZRcPz+eN6A8AGtxt5ZUnAjD7vy/q7AXLvJ7ul6CI3gEutzVNCGMORS+rolg37h&#10;BrKcndxoMPA5NlKPOHG56eUyilJpsLP8ocWB3luqz4eLUXD6mp6SbKo+w3G9j9M37NaVuyn1+DC/&#10;bkEEmsMfDL/6rA4lO1XuYrUXvYJVulkxykGaxSCYiJOMx1QKllESgywL+X9D+QMAAP//AwBQSwEC&#10;LQAUAAYACAAAACEAtoM4kv4AAADhAQAAEwAAAAAAAAAAAAAAAAAAAAAAW0NvbnRlbnRfVHlwZXNd&#10;LnhtbFBLAQItABQABgAIAAAAIQA4/SH/1gAAAJQBAAALAAAAAAAAAAAAAAAAAC8BAABfcmVscy8u&#10;cmVsc1BLAQItABQABgAIAAAAIQBqT1DtJwIAACoEAAAOAAAAAAAAAAAAAAAAAC4CAABkcnMvZTJv&#10;RG9jLnhtbFBLAQItABQABgAIAAAAIQDIzFMe3wAAAAsBAAAPAAAAAAAAAAAAAAAAAIEEAABkcnMv&#10;ZG93bnJldi54bWxQSwUGAAAAAAQABADzAAAAjQUAAAAA&#10;" stroked="f">
                <v:textbox>
                  <w:txbxContent>
                    <w:p w:rsidR="005C72C8" w:rsidRPr="005C72C8" w:rsidRDefault="005C72C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5C72C8">
                        <w:rPr>
                          <w:sz w:val="18"/>
                          <w:szCs w:val="18"/>
                        </w:rPr>
                        <w:t>31.13%</w:t>
                      </w:r>
                    </w:p>
                  </w:txbxContent>
                </v:textbox>
              </v:shape>
            </w:pict>
          </mc:Fallback>
        </mc:AlternateContent>
      </w:r>
      <w:r w:rsidR="009B2C26" w:rsidRPr="00B84C1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es-MX"/>
        </w:rPr>
        <w:drawing>
          <wp:inline distT="0" distB="0" distL="0" distR="0" wp14:anchorId="668AD416" wp14:editId="76F744F4">
            <wp:extent cx="5612130" cy="2565025"/>
            <wp:effectExtent l="0" t="0" r="26670" b="26035"/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443EE" w:rsidRPr="00B84C1A" w:rsidRDefault="006D6CC6" w:rsidP="00AA5D8B">
      <w:pPr>
        <w:spacing w:line="240" w:lineRule="auto"/>
        <w:jc w:val="both"/>
        <w:rPr>
          <w:b/>
          <w:color w:val="7030A0"/>
          <w:sz w:val="24"/>
          <w:szCs w:val="24"/>
        </w:rPr>
      </w:pPr>
      <w:r w:rsidRPr="00B84C1A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47328" behindDoc="1" locked="0" layoutInCell="1" allowOverlap="1" wp14:anchorId="41D94CFD" wp14:editId="486B5B41">
            <wp:simplePos x="0" y="0"/>
            <wp:positionH relativeFrom="column">
              <wp:posOffset>3002280</wp:posOffset>
            </wp:positionH>
            <wp:positionV relativeFrom="paragraph">
              <wp:posOffset>44450</wp:posOffset>
            </wp:positionV>
            <wp:extent cx="2616835" cy="1962150"/>
            <wp:effectExtent l="0" t="0" r="0" b="0"/>
            <wp:wrapNone/>
            <wp:docPr id="55" name="Imagen 55" descr="C:\Users\alejandro.bernabe\AppData\Local\Microsoft\Windows\Temporary Internet Files\Content.Word\IMG_20200716_19331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jandro.bernabe\AppData\Local\Microsoft\Windows\Temporary Internet Files\Content.Word\IMG_20200716_1933169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C1A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46304" behindDoc="1" locked="0" layoutInCell="1" allowOverlap="1" wp14:anchorId="28516B59" wp14:editId="568FFD90">
            <wp:simplePos x="0" y="0"/>
            <wp:positionH relativeFrom="column">
              <wp:posOffset>5715</wp:posOffset>
            </wp:positionH>
            <wp:positionV relativeFrom="paragraph">
              <wp:posOffset>44450</wp:posOffset>
            </wp:positionV>
            <wp:extent cx="2680335" cy="1962150"/>
            <wp:effectExtent l="0" t="0" r="5715" b="0"/>
            <wp:wrapNone/>
            <wp:docPr id="54" name="Imagen 54" descr="C:\Users\alejandro.bernabe\AppData\Local\Microsoft\Windows\Temporary Internet Files\Content.Word\IMG_20200716_16241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jandro.bernabe\AppData\Local\Microsoft\Windows\Temporary Internet Files\Content.Word\IMG_20200716_1624167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515" w:rsidRPr="00B84C1A" w:rsidRDefault="00DF2515" w:rsidP="00AA5D8B">
      <w:pPr>
        <w:spacing w:line="240" w:lineRule="auto"/>
        <w:jc w:val="both"/>
        <w:rPr>
          <w:b/>
          <w:color w:val="7030A0"/>
          <w:sz w:val="24"/>
          <w:szCs w:val="24"/>
        </w:rPr>
      </w:pPr>
    </w:p>
    <w:p w:rsidR="00DF2515" w:rsidRPr="00B84C1A" w:rsidRDefault="00DF2515" w:rsidP="00AA5D8B">
      <w:pPr>
        <w:spacing w:line="240" w:lineRule="auto"/>
        <w:jc w:val="both"/>
        <w:rPr>
          <w:b/>
          <w:color w:val="7030A0"/>
          <w:sz w:val="24"/>
          <w:szCs w:val="24"/>
        </w:rPr>
      </w:pPr>
    </w:p>
    <w:p w:rsidR="00DF2515" w:rsidRPr="00B84C1A" w:rsidRDefault="00DF2515" w:rsidP="00AA5D8B">
      <w:pPr>
        <w:spacing w:line="240" w:lineRule="auto"/>
        <w:jc w:val="both"/>
        <w:rPr>
          <w:b/>
          <w:color w:val="7030A0"/>
          <w:sz w:val="24"/>
          <w:szCs w:val="24"/>
        </w:rPr>
      </w:pPr>
    </w:p>
    <w:p w:rsidR="00DF2515" w:rsidRPr="00B84C1A" w:rsidRDefault="00DF2515" w:rsidP="00AA5D8B">
      <w:pPr>
        <w:spacing w:line="240" w:lineRule="auto"/>
        <w:jc w:val="both"/>
        <w:rPr>
          <w:b/>
          <w:color w:val="7030A0"/>
          <w:sz w:val="24"/>
          <w:szCs w:val="24"/>
        </w:rPr>
      </w:pPr>
    </w:p>
    <w:p w:rsidR="00DF2515" w:rsidRPr="00B84C1A" w:rsidRDefault="00DF2515" w:rsidP="00AA5D8B">
      <w:pPr>
        <w:spacing w:line="240" w:lineRule="auto"/>
        <w:jc w:val="both"/>
        <w:rPr>
          <w:b/>
          <w:color w:val="7030A0"/>
          <w:sz w:val="24"/>
          <w:szCs w:val="24"/>
        </w:rPr>
      </w:pPr>
    </w:p>
    <w:p w:rsidR="004B4885" w:rsidRPr="00B84C1A" w:rsidRDefault="004B4885" w:rsidP="0053491B">
      <w:pPr>
        <w:jc w:val="both"/>
        <w:rPr>
          <w:b/>
          <w:color w:val="7030A0"/>
          <w:sz w:val="24"/>
          <w:szCs w:val="24"/>
        </w:rPr>
      </w:pPr>
    </w:p>
    <w:p w:rsidR="0053491B" w:rsidRPr="00B84C1A" w:rsidRDefault="006D6CC6" w:rsidP="0053491B">
      <w:pPr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M</w:t>
      </w:r>
      <w:r w:rsidR="0053491B" w:rsidRPr="00B84C1A">
        <w:rPr>
          <w:b/>
          <w:color w:val="7030A0"/>
          <w:sz w:val="24"/>
          <w:szCs w:val="24"/>
        </w:rPr>
        <w:t xml:space="preserve">ecanismos de coordinación con las diferentes dependencias Federales y Estatales. </w:t>
      </w:r>
    </w:p>
    <w:p w:rsidR="00636064" w:rsidRPr="00B84C1A" w:rsidRDefault="006D6CC6" w:rsidP="0053491B">
      <w:pPr>
        <w:jc w:val="both"/>
        <w:rPr>
          <w:sz w:val="24"/>
          <w:szCs w:val="24"/>
        </w:rPr>
      </w:pPr>
      <w:r>
        <w:rPr>
          <w:sz w:val="24"/>
          <w:szCs w:val="24"/>
        </w:rPr>
        <w:t>Finalmente en el contexto del informe en el área de Seguridad Pública, pondero como fue mencionado en el informe del periodo inmediato anterior “N</w:t>
      </w:r>
      <w:r w:rsidR="00636064" w:rsidRPr="00B84C1A">
        <w:rPr>
          <w:sz w:val="24"/>
          <w:szCs w:val="24"/>
        </w:rPr>
        <w:t xml:space="preserve">o es posible </w:t>
      </w:r>
      <w:r>
        <w:rPr>
          <w:sz w:val="24"/>
          <w:szCs w:val="24"/>
        </w:rPr>
        <w:t>mantener el orden y la armonía al interior de los municipios</w:t>
      </w:r>
      <w:r w:rsidR="00636064" w:rsidRPr="00B84C1A">
        <w:rPr>
          <w:sz w:val="24"/>
          <w:szCs w:val="24"/>
        </w:rPr>
        <w:t xml:space="preserve"> con estrategias y acciones aisladas, </w:t>
      </w:r>
      <w:r w:rsidR="00DF2515" w:rsidRPr="00B84C1A">
        <w:rPr>
          <w:sz w:val="24"/>
          <w:szCs w:val="24"/>
        </w:rPr>
        <w:t>precisa</w:t>
      </w:r>
      <w:r w:rsidR="00636064" w:rsidRPr="00B84C1A">
        <w:rPr>
          <w:sz w:val="24"/>
          <w:szCs w:val="24"/>
        </w:rPr>
        <w:t xml:space="preserve"> la articulación y coordinación de todos los órganos que intervienen en los tres niveles de gobierno</w:t>
      </w:r>
      <w:r>
        <w:rPr>
          <w:sz w:val="24"/>
          <w:szCs w:val="24"/>
        </w:rPr>
        <w:t>"</w:t>
      </w:r>
      <w:r w:rsidR="00636064" w:rsidRPr="00B84C1A">
        <w:rPr>
          <w:sz w:val="24"/>
          <w:szCs w:val="24"/>
        </w:rPr>
        <w:t xml:space="preserve"> </w:t>
      </w:r>
      <w:r w:rsidR="00FE0D93">
        <w:rPr>
          <w:sz w:val="24"/>
          <w:szCs w:val="24"/>
        </w:rPr>
        <w:t>manteniendo reuniones ordinarias con el</w:t>
      </w:r>
      <w:r w:rsidR="00636064" w:rsidRPr="00B84C1A">
        <w:rPr>
          <w:sz w:val="24"/>
          <w:szCs w:val="24"/>
        </w:rPr>
        <w:t xml:space="preserve"> Consejo Estatal de Seguridad Publica, en el cual Zapotlán el Grande preside la Comisión de Estrategias Policiales y de Prevención de la región sur, </w:t>
      </w:r>
      <w:r w:rsidR="00FE0D93">
        <w:rPr>
          <w:sz w:val="24"/>
          <w:szCs w:val="24"/>
        </w:rPr>
        <w:t>así como el</w:t>
      </w:r>
      <w:r w:rsidR="00DF2515" w:rsidRPr="00B84C1A">
        <w:rPr>
          <w:sz w:val="24"/>
          <w:szCs w:val="24"/>
        </w:rPr>
        <w:t xml:space="preserve"> </w:t>
      </w:r>
      <w:r w:rsidR="00636064" w:rsidRPr="00B84C1A">
        <w:rPr>
          <w:sz w:val="24"/>
          <w:szCs w:val="24"/>
        </w:rPr>
        <w:t xml:space="preserve">mecanismo de coordinación y colaboración </w:t>
      </w:r>
      <w:r w:rsidR="00FE0D93">
        <w:rPr>
          <w:sz w:val="24"/>
          <w:szCs w:val="24"/>
        </w:rPr>
        <w:t>en estrecha vinculación con las C</w:t>
      </w:r>
      <w:r w:rsidR="00636064" w:rsidRPr="00B84C1A">
        <w:rPr>
          <w:sz w:val="24"/>
          <w:szCs w:val="24"/>
        </w:rPr>
        <w:t>omisarías de los diferentes municipios que integran la región</w:t>
      </w:r>
      <w:r w:rsidR="00FE0D93">
        <w:rPr>
          <w:sz w:val="24"/>
          <w:szCs w:val="24"/>
        </w:rPr>
        <w:t xml:space="preserve"> 06 Sur</w:t>
      </w:r>
      <w:r w:rsidR="00DF2515" w:rsidRPr="00B84C1A">
        <w:rPr>
          <w:sz w:val="24"/>
          <w:szCs w:val="24"/>
        </w:rPr>
        <w:t xml:space="preserve">, </w:t>
      </w:r>
      <w:r w:rsidR="00FE0D93">
        <w:rPr>
          <w:sz w:val="24"/>
          <w:szCs w:val="24"/>
        </w:rPr>
        <w:t xml:space="preserve">manteniendo las evaluaciones de </w:t>
      </w:r>
      <w:r w:rsidR="00636064" w:rsidRPr="00B84C1A">
        <w:rPr>
          <w:sz w:val="24"/>
          <w:szCs w:val="24"/>
        </w:rPr>
        <w:t>los índices</w:t>
      </w:r>
      <w:r w:rsidR="00FE0D93">
        <w:rPr>
          <w:sz w:val="24"/>
          <w:szCs w:val="24"/>
        </w:rPr>
        <w:t xml:space="preserve"> delictivos de cada uno de los M</w:t>
      </w:r>
      <w:r w:rsidR="00636064" w:rsidRPr="00B84C1A">
        <w:rPr>
          <w:sz w:val="24"/>
          <w:szCs w:val="24"/>
        </w:rPr>
        <w:t>unicipios desarrollando estrategias y acciones en conjunto para la mejora de la seguridad</w:t>
      </w:r>
      <w:r w:rsidR="00FE0D93">
        <w:rPr>
          <w:sz w:val="24"/>
          <w:szCs w:val="24"/>
        </w:rPr>
        <w:t xml:space="preserve"> en</w:t>
      </w:r>
      <w:r w:rsidR="00DF2515" w:rsidRPr="00B84C1A">
        <w:rPr>
          <w:sz w:val="24"/>
          <w:szCs w:val="24"/>
        </w:rPr>
        <w:t xml:space="preserve"> </w:t>
      </w:r>
      <w:r w:rsidR="00636064" w:rsidRPr="00B84C1A">
        <w:rPr>
          <w:sz w:val="24"/>
          <w:szCs w:val="24"/>
        </w:rPr>
        <w:t xml:space="preserve">estrecha colaboración con la Fiscalía General del Estado a través de sus </w:t>
      </w:r>
      <w:r w:rsidR="00DF2515" w:rsidRPr="00B84C1A">
        <w:rPr>
          <w:sz w:val="24"/>
          <w:szCs w:val="24"/>
        </w:rPr>
        <w:t xml:space="preserve">Delegados,  ministerios públicos y </w:t>
      </w:r>
      <w:r w:rsidR="00636064" w:rsidRPr="00B84C1A">
        <w:rPr>
          <w:sz w:val="24"/>
          <w:szCs w:val="24"/>
        </w:rPr>
        <w:t>Policía Investigadora, en el orden fe</w:t>
      </w:r>
      <w:r w:rsidR="00DF2515" w:rsidRPr="00B84C1A">
        <w:rPr>
          <w:sz w:val="24"/>
          <w:szCs w:val="24"/>
        </w:rPr>
        <w:t xml:space="preserve">deral con la Guardia Nacional, </w:t>
      </w:r>
      <w:r w:rsidR="00DF2515" w:rsidRPr="00B84C1A">
        <w:rPr>
          <w:sz w:val="24"/>
          <w:szCs w:val="24"/>
        </w:rPr>
        <w:lastRenderedPageBreak/>
        <w:t>E</w:t>
      </w:r>
      <w:r w:rsidR="00636064" w:rsidRPr="00B84C1A">
        <w:rPr>
          <w:sz w:val="24"/>
          <w:szCs w:val="24"/>
        </w:rPr>
        <w:t xml:space="preserve">jercito, Fiscalía General de la Republica con la única tarea en común de búsqueda de la justicia a quienes han sido víctimas de un delito. </w:t>
      </w:r>
    </w:p>
    <w:p w:rsidR="006D5E3B" w:rsidRDefault="00AA5D8B" w:rsidP="0053491B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763712" behindDoc="1" locked="0" layoutInCell="1" allowOverlap="1" wp14:anchorId="61319AA2" wp14:editId="47061EAE">
            <wp:simplePos x="0" y="0"/>
            <wp:positionH relativeFrom="column">
              <wp:posOffset>2870763</wp:posOffset>
            </wp:positionH>
            <wp:positionV relativeFrom="paragraph">
              <wp:posOffset>3079</wp:posOffset>
            </wp:positionV>
            <wp:extent cx="2812211" cy="1828800"/>
            <wp:effectExtent l="0" t="0" r="7620" b="0"/>
            <wp:wrapNone/>
            <wp:docPr id="294" name="Imagen 294" descr="C:\Users\alejandro.bernabe\AppData\Local\Microsoft\Windows\Temporary Internet Files\Content.Word\IMG-2019091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lejandro.bernabe\AppData\Local\Microsoft\Windows\Temporary Internet Files\Content.Word\IMG-20190916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8184" r="9886" b="6394"/>
                    <a:stretch/>
                  </pic:blipFill>
                  <pic:spPr bwMode="auto">
                    <a:xfrm>
                      <a:off x="0" y="0"/>
                      <a:ext cx="281221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E3B">
        <w:rPr>
          <w:noProof/>
          <w:lang w:eastAsia="es-MX"/>
        </w:rPr>
        <w:drawing>
          <wp:inline distT="0" distB="0" distL="0" distR="0" wp14:anchorId="4579DBB8" wp14:editId="6EEEFB75">
            <wp:extent cx="2784830" cy="1847850"/>
            <wp:effectExtent l="0" t="0" r="0" b="0"/>
            <wp:docPr id="61" name="Imagen 61" descr="G:\imgenes para informe\FB_IMG_157682205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imgenes para informe\FB_IMG_15768220564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75" cy="184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E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D17699"/>
    <w:multiLevelType w:val="hybridMultilevel"/>
    <w:tmpl w:val="23F4999A"/>
    <w:lvl w:ilvl="0" w:tplc="08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5AF"/>
    <w:rsid w:val="00033426"/>
    <w:rsid w:val="000443EE"/>
    <w:rsid w:val="000B4F5D"/>
    <w:rsid w:val="00123D74"/>
    <w:rsid w:val="001A60AA"/>
    <w:rsid w:val="00263EE2"/>
    <w:rsid w:val="002835C8"/>
    <w:rsid w:val="002B12E5"/>
    <w:rsid w:val="002C5FAF"/>
    <w:rsid w:val="00362E02"/>
    <w:rsid w:val="003677AB"/>
    <w:rsid w:val="00373271"/>
    <w:rsid w:val="003935AF"/>
    <w:rsid w:val="003C3F05"/>
    <w:rsid w:val="003F2678"/>
    <w:rsid w:val="003F513C"/>
    <w:rsid w:val="004142F1"/>
    <w:rsid w:val="004229E3"/>
    <w:rsid w:val="0044353C"/>
    <w:rsid w:val="004B4885"/>
    <w:rsid w:val="004D4155"/>
    <w:rsid w:val="004F0BFD"/>
    <w:rsid w:val="005162E4"/>
    <w:rsid w:val="0051768C"/>
    <w:rsid w:val="00522381"/>
    <w:rsid w:val="0053491B"/>
    <w:rsid w:val="00540E4B"/>
    <w:rsid w:val="005474EA"/>
    <w:rsid w:val="00552DCF"/>
    <w:rsid w:val="005C72C8"/>
    <w:rsid w:val="005E0664"/>
    <w:rsid w:val="005E7931"/>
    <w:rsid w:val="00606C47"/>
    <w:rsid w:val="00633E34"/>
    <w:rsid w:val="00636064"/>
    <w:rsid w:val="006D5E3B"/>
    <w:rsid w:val="006D6CC6"/>
    <w:rsid w:val="006F1279"/>
    <w:rsid w:val="00707988"/>
    <w:rsid w:val="00745624"/>
    <w:rsid w:val="0075172A"/>
    <w:rsid w:val="007876B5"/>
    <w:rsid w:val="007B186E"/>
    <w:rsid w:val="007C6599"/>
    <w:rsid w:val="007F0F68"/>
    <w:rsid w:val="00826EB9"/>
    <w:rsid w:val="00917D08"/>
    <w:rsid w:val="009B29E6"/>
    <w:rsid w:val="009B2C26"/>
    <w:rsid w:val="00A03150"/>
    <w:rsid w:val="00A34F19"/>
    <w:rsid w:val="00AA5D8B"/>
    <w:rsid w:val="00B03B1B"/>
    <w:rsid w:val="00B11F98"/>
    <w:rsid w:val="00B5272F"/>
    <w:rsid w:val="00B84C1A"/>
    <w:rsid w:val="00B937EB"/>
    <w:rsid w:val="00B968E4"/>
    <w:rsid w:val="00B97A56"/>
    <w:rsid w:val="00BD4244"/>
    <w:rsid w:val="00BF12B2"/>
    <w:rsid w:val="00C13A7E"/>
    <w:rsid w:val="00C14720"/>
    <w:rsid w:val="00C242C1"/>
    <w:rsid w:val="00C47A2E"/>
    <w:rsid w:val="00C843CA"/>
    <w:rsid w:val="00CE0E75"/>
    <w:rsid w:val="00CE142D"/>
    <w:rsid w:val="00CF7021"/>
    <w:rsid w:val="00D21B34"/>
    <w:rsid w:val="00D35039"/>
    <w:rsid w:val="00D77F59"/>
    <w:rsid w:val="00DD0EF6"/>
    <w:rsid w:val="00DE3062"/>
    <w:rsid w:val="00DF2515"/>
    <w:rsid w:val="00E20B1A"/>
    <w:rsid w:val="00E83013"/>
    <w:rsid w:val="00EC097B"/>
    <w:rsid w:val="00ED0E25"/>
    <w:rsid w:val="00EF577E"/>
    <w:rsid w:val="00F75208"/>
    <w:rsid w:val="00FE0496"/>
    <w:rsid w:val="00FE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medio1-nfasis4">
    <w:name w:val="Medium Shading 1 Accent 4"/>
    <w:basedOn w:val="Tablanormal"/>
    <w:uiPriority w:val="63"/>
    <w:rsid w:val="003F51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7B18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B1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medio1-nfasis4">
    <w:name w:val="Medium Shading 1 Accent 4"/>
    <w:basedOn w:val="Tablanormal"/>
    <w:uiPriority w:val="63"/>
    <w:rsid w:val="003F51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7B18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B1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chart" Target="charts/chart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Capturas de Informes Policiales Homologados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0"/>
                  <c:y val="-2.275312855517633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2,651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443027628254126E-3"/>
                  <c:y val="-2.72633792708154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443027628254126E-3"/>
                  <c:y val="-3.1807275815951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3,190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Hoja1!$A$2:$A$4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2651</c:v>
                </c:pt>
                <c:pt idx="1">
                  <c:v>3190</c:v>
                </c:pt>
                <c:pt idx="2">
                  <c:v>3190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6162560"/>
        <c:axId val="234837504"/>
        <c:axId val="0"/>
      </c:bar3DChart>
      <c:catAx>
        <c:axId val="206162560"/>
        <c:scaling>
          <c:orientation val="minMax"/>
        </c:scaling>
        <c:delete val="0"/>
        <c:axPos val="b"/>
        <c:majorTickMark val="out"/>
        <c:minorTickMark val="none"/>
        <c:tickLblPos val="nextTo"/>
        <c:crossAx val="234837504"/>
        <c:crosses val="autoZero"/>
        <c:auto val="1"/>
        <c:lblAlgn val="ctr"/>
        <c:lblOffset val="100"/>
        <c:noMultiLvlLbl val="0"/>
      </c:catAx>
      <c:valAx>
        <c:axId val="23483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162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Delito Patrimonial de Robo diferentes Modalidades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cat>
            <c:strRef>
              <c:f>Hoja1!$A$2:$A$4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986</c:v>
                </c:pt>
                <c:pt idx="1">
                  <c:v>679</c:v>
                </c:pt>
                <c:pt idx="2">
                  <c:v>592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0836480"/>
        <c:axId val="231010304"/>
        <c:axId val="0"/>
      </c:bar3DChart>
      <c:catAx>
        <c:axId val="230836480"/>
        <c:scaling>
          <c:orientation val="minMax"/>
        </c:scaling>
        <c:delete val="0"/>
        <c:axPos val="b"/>
        <c:majorTickMark val="out"/>
        <c:minorTickMark val="none"/>
        <c:tickLblPos val="nextTo"/>
        <c:crossAx val="231010304"/>
        <c:crosses val="autoZero"/>
        <c:auto val="1"/>
        <c:lblAlgn val="ctr"/>
        <c:lblOffset val="100"/>
        <c:noMultiLvlLbl val="0"/>
      </c:catAx>
      <c:valAx>
        <c:axId val="231010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0836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1895</Words>
  <Characters>10423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11</cp:revision>
  <cp:lastPrinted>2020-07-30T19:57:00Z</cp:lastPrinted>
  <dcterms:created xsi:type="dcterms:W3CDTF">2020-07-17T19:57:00Z</dcterms:created>
  <dcterms:modified xsi:type="dcterms:W3CDTF">2020-07-30T19:59:00Z</dcterms:modified>
</cp:coreProperties>
</file>