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607" w:rsidRDefault="00DD7617"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13</w:t>
      </w:r>
      <w:r w:rsidR="0086446D">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 xml:space="preserve"> </w:t>
      </w:r>
      <w:r w:rsidR="00523E92">
        <w:rPr>
          <w:rFonts w:ascii="Arial" w:eastAsia="Times New Roman" w:hAnsi="Arial" w:cs="Arial"/>
          <w:b/>
          <w:sz w:val="24"/>
          <w:lang w:val="es-ES" w:eastAsia="es-ES"/>
        </w:rPr>
        <w:t>EXTRA</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rsidR="003E2DA4" w:rsidRDefault="003E2DA4" w:rsidP="006B491E">
      <w:pPr>
        <w:spacing w:after="0" w:line="240" w:lineRule="auto"/>
        <w:jc w:val="center"/>
        <w:rPr>
          <w:rFonts w:ascii="Arial" w:eastAsia="Times New Roman" w:hAnsi="Arial" w:cs="Arial"/>
          <w:b/>
          <w:sz w:val="24"/>
          <w:lang w:val="es-ES" w:eastAsia="es-ES"/>
        </w:rPr>
      </w:pP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C0333F">
        <w:rPr>
          <w:rFonts w:ascii="Arial" w:eastAsia="Times New Roman" w:hAnsi="Arial" w:cs="Arial"/>
          <w:b/>
          <w:lang w:val="es-ES" w:eastAsia="es-ES"/>
        </w:rPr>
        <w:t>1</w:t>
      </w:r>
      <w:r w:rsidR="00DD7617">
        <w:rPr>
          <w:rFonts w:ascii="Arial" w:eastAsia="Times New Roman" w:hAnsi="Arial" w:cs="Arial"/>
          <w:b/>
          <w:lang w:val="es-ES" w:eastAsia="es-ES"/>
        </w:rPr>
        <w:t>1</w:t>
      </w:r>
      <w:r w:rsidRPr="00040805">
        <w:rPr>
          <w:rFonts w:ascii="Arial" w:eastAsia="Times New Roman" w:hAnsi="Arial" w:cs="Arial"/>
          <w:b/>
          <w:lang w:val="es-ES" w:eastAsia="es-ES"/>
        </w:rPr>
        <w:t>:</w:t>
      </w:r>
      <w:r w:rsidR="00DD7617">
        <w:rPr>
          <w:rFonts w:ascii="Arial" w:eastAsia="Times New Roman" w:hAnsi="Arial" w:cs="Arial"/>
          <w:b/>
          <w:lang w:val="es-ES" w:eastAsia="es-ES"/>
        </w:rPr>
        <w:t>17</w:t>
      </w:r>
      <w:r w:rsidRPr="00040805">
        <w:rPr>
          <w:rFonts w:ascii="Arial" w:eastAsia="Times New Roman" w:hAnsi="Arial" w:cs="Arial"/>
          <w:lang w:val="es-ES" w:eastAsia="es-ES"/>
        </w:rPr>
        <w:t xml:space="preserve"> horas del día </w:t>
      </w:r>
      <w:r w:rsidR="00DD7617">
        <w:rPr>
          <w:rFonts w:ascii="Arial" w:eastAsia="Times New Roman" w:hAnsi="Arial" w:cs="Arial"/>
          <w:b/>
          <w:lang w:val="es-ES" w:eastAsia="es-ES"/>
        </w:rPr>
        <w:t>13</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3E2DA4">
        <w:rPr>
          <w:rFonts w:ascii="Arial" w:eastAsia="Times New Roman" w:hAnsi="Arial" w:cs="Arial"/>
          <w:b/>
          <w:lang w:val="es-ES" w:eastAsia="es-ES"/>
        </w:rPr>
        <w:t>SEPTIEMBRE</w:t>
      </w:r>
      <w:r w:rsidRPr="00040805">
        <w:rPr>
          <w:rFonts w:ascii="Arial" w:eastAsia="Times New Roman" w:hAnsi="Arial" w:cs="Arial"/>
          <w:lang w:val="es-ES" w:eastAsia="es-ES"/>
        </w:rPr>
        <w:t xml:space="preserve"> del año 201</w:t>
      </w:r>
      <w:r w:rsidR="00436505">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sidR="00436505">
        <w:rPr>
          <w:rFonts w:ascii="Arial" w:eastAsia="Times New Roman" w:hAnsi="Arial" w:cs="Arial"/>
          <w:lang w:val="es-ES" w:eastAsia="es-ES"/>
        </w:rPr>
        <w:t>nueve</w:t>
      </w:r>
      <w:r w:rsidRPr="00040805">
        <w:rPr>
          <w:rFonts w:ascii="Arial" w:eastAsia="Times New Roman" w:hAnsi="Arial" w:cs="Arial"/>
          <w:lang w:val="es-ES" w:eastAsia="es-ES"/>
        </w:rPr>
        <w:t xml:space="preserve">, reunidos en la </w:t>
      </w:r>
      <w:r w:rsidR="001642E0" w:rsidRPr="001642E0">
        <w:rPr>
          <w:rFonts w:ascii="Arial" w:eastAsia="Times New Roman" w:hAnsi="Arial" w:cs="Arial"/>
          <w:lang w:val="es-ES" w:eastAsia="es-ES"/>
        </w:rPr>
        <w:t xml:space="preserve">Sala de juntas </w:t>
      </w:r>
      <w:r w:rsidR="006D7F1F">
        <w:rPr>
          <w:rFonts w:ascii="Arial" w:eastAsia="Times New Roman" w:hAnsi="Arial" w:cs="Arial"/>
          <w:lang w:val="es-ES" w:eastAsia="es-ES"/>
        </w:rPr>
        <w:t>María Elena Larios</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mediante oficio</w:t>
      </w:r>
      <w:r w:rsidR="002E0B32">
        <w:rPr>
          <w:rFonts w:ascii="Arial" w:eastAsia="Times New Roman" w:hAnsi="Arial" w:cs="Arial"/>
          <w:lang w:val="es-ES" w:eastAsia="es-ES"/>
        </w:rPr>
        <w:t xml:space="preserve"> </w:t>
      </w:r>
      <w:r w:rsidR="002E0B32" w:rsidRPr="002E0B32">
        <w:rPr>
          <w:rFonts w:ascii="Arial" w:eastAsia="Times New Roman" w:hAnsi="Arial" w:cs="Arial"/>
          <w:b/>
          <w:lang w:val="es-ES" w:eastAsia="es-ES"/>
        </w:rPr>
        <w:t>556</w:t>
      </w:r>
      <w:r w:rsidRPr="00040805">
        <w:rPr>
          <w:rFonts w:ascii="Arial" w:eastAsia="Times New Roman" w:hAnsi="Arial" w:cs="Arial"/>
          <w:b/>
          <w:lang w:val="es-ES" w:eastAsia="es-ES"/>
        </w:rPr>
        <w:t>/201</w:t>
      </w:r>
      <w:r w:rsidR="00707539">
        <w:rPr>
          <w:rFonts w:ascii="Arial" w:eastAsia="Times New Roman" w:hAnsi="Arial" w:cs="Arial"/>
          <w:b/>
          <w:lang w:val="es-ES" w:eastAsia="es-ES"/>
        </w:rPr>
        <w:t>9</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Default="00040805" w:rsidP="00040805">
      <w:pPr>
        <w:spacing w:after="0" w:line="360" w:lineRule="auto"/>
        <w:jc w:val="both"/>
        <w:rPr>
          <w:rFonts w:ascii="Arial" w:eastAsia="Times New Roman" w:hAnsi="Arial" w:cs="Arial"/>
          <w:lang w:val="es-ES" w:eastAsia="es-ES"/>
        </w:rPr>
      </w:pPr>
    </w:p>
    <w:p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E173C3">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E173C3">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6D7F1F" w:rsidRPr="006D7F1F" w:rsidRDefault="006D7F1F" w:rsidP="006D7F1F">
            <w:pPr>
              <w:pStyle w:val="Prrafodelista"/>
              <w:numPr>
                <w:ilvl w:val="0"/>
                <w:numId w:val="8"/>
              </w:numPr>
              <w:spacing w:line="240" w:lineRule="auto"/>
              <w:jc w:val="both"/>
              <w:rPr>
                <w:rFonts w:ascii="Arial" w:hAnsi="Arial" w:cs="Arial"/>
                <w:sz w:val="24"/>
                <w:lang w:val="es-ES"/>
              </w:rPr>
            </w:pPr>
            <w:bookmarkStart w:id="0" w:name="_Hlk19010943"/>
            <w:r w:rsidRPr="006D7F1F">
              <w:rPr>
                <w:rFonts w:ascii="Arial" w:hAnsi="Arial" w:cs="Arial"/>
                <w:sz w:val="24"/>
                <w:lang w:val="es-ES"/>
              </w:rPr>
              <w:t>Lista de asistencia, declaración de Quórum y aprobación de orden del día.</w:t>
            </w:r>
          </w:p>
          <w:p w:rsidR="006D7F1F" w:rsidRPr="006D7F1F" w:rsidRDefault="006D7F1F" w:rsidP="006D7F1F">
            <w:pPr>
              <w:pStyle w:val="Prrafodelista"/>
              <w:numPr>
                <w:ilvl w:val="0"/>
                <w:numId w:val="8"/>
              </w:numPr>
              <w:spacing w:line="240" w:lineRule="auto"/>
              <w:jc w:val="both"/>
              <w:rPr>
                <w:rFonts w:ascii="Arial" w:hAnsi="Arial" w:cs="Arial"/>
                <w:sz w:val="24"/>
                <w:lang w:val="es-ES"/>
              </w:rPr>
            </w:pPr>
            <w:r w:rsidRPr="006D7F1F">
              <w:rPr>
                <w:rFonts w:ascii="Arial" w:eastAsia="Arial Unicode MS" w:hAnsi="Arial" w:cs="Arial"/>
                <w:color w:val="auto"/>
                <w:sz w:val="24"/>
                <w:szCs w:val="24"/>
                <w:lang w:val="es-ES"/>
              </w:rPr>
              <w:t>Análisis y en su caso aprobación de bajas de bienes muebles del Inventario del Patrimonio Municipal.</w:t>
            </w:r>
          </w:p>
          <w:p w:rsidR="006D7F1F" w:rsidRPr="006D7F1F" w:rsidRDefault="006D7F1F" w:rsidP="006D7F1F">
            <w:pPr>
              <w:pStyle w:val="Prrafodelista"/>
              <w:numPr>
                <w:ilvl w:val="0"/>
                <w:numId w:val="8"/>
              </w:numPr>
              <w:spacing w:line="240" w:lineRule="auto"/>
              <w:jc w:val="both"/>
              <w:rPr>
                <w:rFonts w:ascii="Arial" w:hAnsi="Arial" w:cs="Arial"/>
                <w:sz w:val="24"/>
                <w:lang w:val="es-ES"/>
              </w:rPr>
            </w:pPr>
            <w:r w:rsidRPr="006D7F1F">
              <w:rPr>
                <w:rFonts w:ascii="Arial" w:hAnsi="Arial" w:cs="Arial"/>
                <w:sz w:val="24"/>
                <w:lang w:val="es-ES"/>
              </w:rPr>
              <w:t>Análisis y en su caso aprobación de altas de bienes muebles en el Inventario del Patrimonio Municipal.</w:t>
            </w:r>
          </w:p>
          <w:p w:rsidR="006D7F1F" w:rsidRPr="006D7F1F" w:rsidRDefault="006D7F1F" w:rsidP="006D7F1F">
            <w:pPr>
              <w:pStyle w:val="Prrafodelista"/>
              <w:numPr>
                <w:ilvl w:val="0"/>
                <w:numId w:val="8"/>
              </w:numPr>
              <w:spacing w:line="240" w:lineRule="auto"/>
              <w:jc w:val="both"/>
              <w:rPr>
                <w:rFonts w:ascii="Arial" w:hAnsi="Arial" w:cs="Arial"/>
                <w:sz w:val="24"/>
                <w:lang w:val="es-ES"/>
              </w:rPr>
            </w:pPr>
            <w:r w:rsidRPr="006D7F1F">
              <w:rPr>
                <w:rFonts w:ascii="Arial" w:eastAsia="Arial Unicode MS" w:hAnsi="Arial" w:cs="Arial"/>
                <w:color w:val="auto"/>
                <w:sz w:val="24"/>
                <w:szCs w:val="24"/>
                <w:lang w:val="es-ES"/>
              </w:rPr>
              <w:t>Modificación al acuerdo tomado por la Comisión de Hacienda Pública y de Patrimonio Municipal en el punto VARIOS del orden del día de la Sesión 09 Extraordinaria de la Comisión.</w:t>
            </w:r>
          </w:p>
          <w:p w:rsidR="006D7F1F" w:rsidRPr="006D7F1F" w:rsidRDefault="006D7F1F" w:rsidP="006D7F1F">
            <w:pPr>
              <w:pStyle w:val="Prrafodelista"/>
              <w:numPr>
                <w:ilvl w:val="0"/>
                <w:numId w:val="8"/>
              </w:numPr>
              <w:spacing w:line="240" w:lineRule="auto"/>
              <w:jc w:val="both"/>
              <w:rPr>
                <w:rFonts w:ascii="Arial" w:hAnsi="Arial" w:cs="Arial"/>
                <w:sz w:val="24"/>
                <w:lang w:val="es-ES"/>
              </w:rPr>
            </w:pPr>
            <w:r w:rsidRPr="006D7F1F">
              <w:rPr>
                <w:rFonts w:ascii="Arial" w:hAnsi="Arial" w:cs="Arial"/>
                <w:sz w:val="24"/>
                <w:lang w:val="es-ES"/>
              </w:rPr>
              <w:t>Asuntos varios.</w:t>
            </w:r>
          </w:p>
          <w:p w:rsidR="006D7F1F" w:rsidRPr="006D7F1F" w:rsidRDefault="006D7F1F" w:rsidP="006D7F1F">
            <w:pPr>
              <w:pStyle w:val="Prrafodelista"/>
              <w:numPr>
                <w:ilvl w:val="0"/>
                <w:numId w:val="8"/>
              </w:numPr>
              <w:spacing w:line="240" w:lineRule="auto"/>
              <w:jc w:val="both"/>
              <w:rPr>
                <w:rFonts w:ascii="Arial" w:hAnsi="Arial" w:cs="Arial"/>
                <w:sz w:val="24"/>
                <w:lang w:val="es-ES"/>
              </w:rPr>
            </w:pPr>
            <w:r w:rsidRPr="006D7F1F">
              <w:rPr>
                <w:rFonts w:ascii="Arial" w:hAnsi="Arial" w:cs="Arial"/>
                <w:sz w:val="24"/>
                <w:lang w:val="es-ES"/>
              </w:rPr>
              <w:t>Clausura.</w:t>
            </w:r>
          </w:p>
          <w:bookmarkEnd w:id="0"/>
          <w:p w:rsidR="00FF4328" w:rsidRPr="00FF4328" w:rsidRDefault="00FF4328" w:rsidP="006D7F1F">
            <w:pPr>
              <w:pBdr>
                <w:top w:val="nil"/>
                <w:left w:val="nil"/>
                <w:bottom w:val="nil"/>
                <w:right w:val="nil"/>
                <w:between w:val="nil"/>
                <w:bar w:val="nil"/>
              </w:pBdr>
              <w:spacing w:after="200" w:line="240" w:lineRule="auto"/>
              <w:ind w:left="720"/>
              <w:jc w:val="both"/>
              <w:rPr>
                <w:rFonts w:ascii="Arial" w:eastAsia="Calibri" w:hAnsi="Arial" w:cs="Arial"/>
                <w:color w:val="000000"/>
                <w:sz w:val="28"/>
                <w:u w:color="000000"/>
                <w:bdr w:val="nil"/>
                <w:lang w:val="es-ES"/>
              </w:rPr>
            </w:pPr>
          </w:p>
          <w:p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E173C3">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lastRenderedPageBreak/>
              <w:t>DESARROLLO DEL ORDEN DEL DÍA Y ACUERDOS</w:t>
            </w:r>
          </w:p>
        </w:tc>
      </w:tr>
      <w:tr w:rsidR="00040805" w:rsidRPr="00040805" w:rsidTr="00E173C3">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B675DB">
              <w:rPr>
                <w:rFonts w:ascii="Arial" w:eastAsia="Times New Roman" w:hAnsi="Arial" w:cs="Arial"/>
                <w:lang w:eastAsia="es-ES"/>
              </w:rPr>
              <w:t xml:space="preserve"> </w:t>
            </w:r>
          </w:p>
          <w:p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p>
          <w:p w:rsidR="00F26275" w:rsidRDefault="00F26275" w:rsidP="00F26275">
            <w:pPr>
              <w:spacing w:after="0" w:line="240" w:lineRule="auto"/>
              <w:ind w:left="720"/>
              <w:jc w:val="both"/>
              <w:rPr>
                <w:rFonts w:ascii="Arial" w:eastAsia="Times New Roman" w:hAnsi="Arial" w:cs="Arial"/>
                <w:lang w:eastAsia="es-ES"/>
              </w:rPr>
            </w:pPr>
          </w:p>
          <w:p w:rsidR="00F26275" w:rsidRDefault="00F26275" w:rsidP="00F26275">
            <w:pPr>
              <w:spacing w:after="0" w:line="240" w:lineRule="auto"/>
              <w:ind w:left="720"/>
              <w:jc w:val="both"/>
              <w:rPr>
                <w:rFonts w:ascii="Arial" w:eastAsia="Times New Roman" w:hAnsi="Arial" w:cs="Arial"/>
                <w:b/>
                <w:lang w:eastAsia="es-ES"/>
              </w:rPr>
            </w:pPr>
            <w:r w:rsidRPr="00F26275">
              <w:rPr>
                <w:rFonts w:ascii="Arial" w:eastAsia="Times New Roman" w:hAnsi="Arial" w:cs="Arial"/>
                <w:b/>
                <w:lang w:eastAsia="es-ES"/>
              </w:rPr>
              <w:t xml:space="preserve">Invitados </w:t>
            </w:r>
          </w:p>
          <w:p w:rsidR="00F26275" w:rsidRDefault="00F26275" w:rsidP="00F26275">
            <w:pPr>
              <w:spacing w:after="0" w:line="240" w:lineRule="auto"/>
              <w:ind w:left="720"/>
              <w:jc w:val="both"/>
              <w:rPr>
                <w:rFonts w:ascii="Arial" w:eastAsia="Times New Roman" w:hAnsi="Arial" w:cs="Arial"/>
                <w:lang w:eastAsia="es-ES"/>
              </w:rPr>
            </w:pPr>
          </w:p>
          <w:p w:rsidR="00F26275" w:rsidRPr="00F26275" w:rsidRDefault="00F26275" w:rsidP="00F26275">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Lucia Toscano Victorio </w:t>
            </w:r>
          </w:p>
          <w:p w:rsidR="00C0333F" w:rsidRPr="00F26275" w:rsidRDefault="00C0333F" w:rsidP="00F26275">
            <w:pPr>
              <w:spacing w:after="0" w:line="240" w:lineRule="auto"/>
              <w:jc w:val="both"/>
              <w:rPr>
                <w:rFonts w:ascii="Arial" w:eastAsia="Times New Roman" w:hAnsi="Arial" w:cs="Arial"/>
                <w:b/>
                <w:lang w:eastAsia="es-ES"/>
              </w:rPr>
            </w:pPr>
          </w:p>
          <w:p w:rsidR="001968FD" w:rsidRPr="002E0B32" w:rsidRDefault="001968FD" w:rsidP="002E0B32">
            <w:pPr>
              <w:pStyle w:val="Prrafodelista"/>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Una vez leído y aprobado el orden</w:t>
            </w:r>
            <w:r w:rsidRPr="00040805">
              <w:rPr>
                <w:rFonts w:ascii="Arial" w:eastAsia="Times New Roman" w:hAnsi="Arial" w:cs="Arial"/>
                <w:b/>
                <w:lang w:val="es-ES" w:eastAsia="es-ES"/>
              </w:rPr>
              <w:t xml:space="preserve"> </w:t>
            </w:r>
            <w:r w:rsidRPr="001968FD">
              <w:rPr>
                <w:rFonts w:ascii="Arial" w:eastAsia="Times New Roman" w:hAnsi="Arial" w:cs="Arial"/>
                <w:lang w:val="es-ES" w:eastAsia="es-ES"/>
              </w:rPr>
              <w:t>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5A7AFF" w:rsidRDefault="00040805" w:rsidP="00490968">
            <w:pPr>
              <w:widowControl w:val="0"/>
              <w:autoSpaceDE w:val="0"/>
              <w:autoSpaceDN w:val="0"/>
              <w:adjustRightInd w:val="0"/>
              <w:spacing w:line="240" w:lineRule="auto"/>
              <w:jc w:val="both"/>
              <w:rPr>
                <w:rFonts w:ascii="Arial" w:eastAsia="Times New Roman" w:hAnsi="Arial" w:cs="Arial"/>
                <w:lang w:eastAsia="es-ES"/>
              </w:rPr>
            </w:pPr>
            <w:r w:rsidRPr="00040805">
              <w:rPr>
                <w:rFonts w:ascii="Arial" w:eastAsia="Times New Roman" w:hAnsi="Arial" w:cs="Arial"/>
                <w:lang w:eastAsia="es-ES"/>
              </w:rPr>
              <w:t xml:space="preserve">En uso de la voz la </w:t>
            </w:r>
            <w:proofErr w:type="gramStart"/>
            <w:r w:rsidRPr="00040805">
              <w:rPr>
                <w:rFonts w:ascii="Arial" w:eastAsia="Times New Roman" w:hAnsi="Arial" w:cs="Arial"/>
                <w:lang w:eastAsia="es-ES"/>
              </w:rPr>
              <w:t>Presidenta</w:t>
            </w:r>
            <w:proofErr w:type="gramEnd"/>
            <w:r w:rsidRPr="00040805">
              <w:rPr>
                <w:rFonts w:ascii="Arial" w:eastAsia="Times New Roman" w:hAnsi="Arial" w:cs="Arial"/>
                <w:lang w:eastAsia="es-ES"/>
              </w:rPr>
              <w:t xml:space="preserve"> de la Comisión convocante la Lic. Laura Elena Martínez Ruvalcaba,</w:t>
            </w:r>
            <w:r w:rsidR="00C2715E">
              <w:rPr>
                <w:rFonts w:ascii="Arial" w:eastAsia="Times New Roman" w:hAnsi="Arial" w:cs="Arial"/>
                <w:lang w:eastAsia="es-ES"/>
              </w:rPr>
              <w:t xml:space="preserve"> </w:t>
            </w:r>
            <w:r w:rsidR="00490968">
              <w:rPr>
                <w:rFonts w:ascii="Arial" w:eastAsia="Times New Roman" w:hAnsi="Arial" w:cs="Arial"/>
                <w:lang w:eastAsia="es-ES"/>
              </w:rPr>
              <w:t>agenda en el punto</w:t>
            </w:r>
            <w:r w:rsidR="001D41B0">
              <w:rPr>
                <w:rFonts w:ascii="Arial" w:eastAsia="Times New Roman" w:hAnsi="Arial" w:cs="Arial"/>
                <w:lang w:eastAsia="es-ES"/>
              </w:rPr>
              <w:t xml:space="preserve"> </w:t>
            </w:r>
            <w:r w:rsidR="00E55FAE">
              <w:rPr>
                <w:rFonts w:ascii="Arial" w:eastAsia="Times New Roman" w:hAnsi="Arial" w:cs="Arial"/>
                <w:lang w:eastAsia="es-ES"/>
              </w:rPr>
              <w:t>asuntos</w:t>
            </w:r>
            <w:r w:rsidR="001D41B0">
              <w:rPr>
                <w:rFonts w:ascii="Arial" w:eastAsia="Times New Roman" w:hAnsi="Arial" w:cs="Arial"/>
                <w:lang w:eastAsia="es-ES"/>
              </w:rPr>
              <w:t xml:space="preserve"> varios</w:t>
            </w:r>
            <w:r w:rsidR="006D7F1F">
              <w:rPr>
                <w:rFonts w:ascii="Arial" w:eastAsia="Times New Roman" w:hAnsi="Arial" w:cs="Arial"/>
                <w:lang w:eastAsia="es-ES"/>
              </w:rPr>
              <w:t xml:space="preserve"> del orden del día,</w:t>
            </w:r>
            <w:r w:rsidR="00E55FAE">
              <w:rPr>
                <w:rFonts w:ascii="Arial" w:eastAsia="Times New Roman" w:hAnsi="Arial" w:cs="Arial"/>
                <w:lang w:eastAsia="es-ES"/>
              </w:rPr>
              <w:t xml:space="preserve"> el tema sobre el contrato</w:t>
            </w:r>
            <w:r w:rsidR="006D7F1F">
              <w:rPr>
                <w:rFonts w:ascii="Arial" w:eastAsia="Times New Roman" w:hAnsi="Arial" w:cs="Arial"/>
                <w:lang w:eastAsia="es-ES"/>
              </w:rPr>
              <w:t xml:space="preserve"> de arrendamiento de un predio de Propiedad Municipal a la empresa</w:t>
            </w:r>
            <w:r w:rsidR="00E55FAE">
              <w:rPr>
                <w:rFonts w:ascii="Arial" w:eastAsia="Times New Roman" w:hAnsi="Arial" w:cs="Arial"/>
                <w:lang w:eastAsia="es-ES"/>
              </w:rPr>
              <w:t xml:space="preserve"> </w:t>
            </w:r>
            <w:r w:rsidR="006D7F1F">
              <w:rPr>
                <w:rFonts w:ascii="Arial" w:eastAsia="Times New Roman" w:hAnsi="Arial" w:cs="Arial"/>
                <w:lang w:eastAsia="es-ES"/>
              </w:rPr>
              <w:t>INTEGRA</w:t>
            </w:r>
            <w:r w:rsidR="00E55FAE">
              <w:rPr>
                <w:rFonts w:ascii="Arial" w:eastAsia="Times New Roman" w:hAnsi="Arial" w:cs="Arial"/>
                <w:lang w:eastAsia="es-ES"/>
              </w:rPr>
              <w:t xml:space="preserve">, </w:t>
            </w:r>
            <w:r w:rsidR="006D7F1F">
              <w:rPr>
                <w:rFonts w:ascii="Arial" w:eastAsia="Times New Roman" w:hAnsi="Arial" w:cs="Arial"/>
                <w:lang w:eastAsia="es-ES"/>
              </w:rPr>
              <w:t>lo cual es aprobado por unanimidad de los ediles asistentes.</w:t>
            </w:r>
          </w:p>
          <w:p w:rsidR="00A07CAE" w:rsidRPr="00A07CAE" w:rsidRDefault="006D7F1F" w:rsidP="00490968">
            <w:pPr>
              <w:widowControl w:val="0"/>
              <w:autoSpaceDE w:val="0"/>
              <w:autoSpaceDN w:val="0"/>
              <w:adjustRightInd w:val="0"/>
              <w:spacing w:line="240" w:lineRule="auto"/>
              <w:jc w:val="both"/>
              <w:rPr>
                <w:rFonts w:ascii="Arial" w:eastAsia="Times New Roman" w:hAnsi="Arial" w:cs="Arial"/>
                <w:b/>
                <w:lang w:eastAsia="es-ES"/>
              </w:rPr>
            </w:pPr>
            <w:r w:rsidRPr="00A07CAE">
              <w:rPr>
                <w:rFonts w:ascii="Arial" w:eastAsia="Times New Roman" w:hAnsi="Arial" w:cs="Arial"/>
                <w:b/>
                <w:lang w:eastAsia="es-ES"/>
              </w:rPr>
              <w:t>Posteriormente procede</w:t>
            </w:r>
            <w:r w:rsidR="00E55FAE" w:rsidRPr="00A07CAE">
              <w:rPr>
                <w:rFonts w:ascii="Arial" w:eastAsia="Times New Roman" w:hAnsi="Arial" w:cs="Arial"/>
                <w:b/>
                <w:lang w:eastAsia="es-ES"/>
              </w:rPr>
              <w:t xml:space="preserve"> a desahogar el punto </w:t>
            </w:r>
            <w:r w:rsidR="0008523F" w:rsidRPr="00A07CAE">
              <w:rPr>
                <w:rFonts w:ascii="Arial" w:eastAsia="Times New Roman" w:hAnsi="Arial" w:cs="Arial"/>
                <w:b/>
                <w:lang w:eastAsia="es-ES"/>
              </w:rPr>
              <w:t xml:space="preserve">02 </w:t>
            </w:r>
            <w:r w:rsidR="00490968" w:rsidRPr="00A07CAE">
              <w:rPr>
                <w:rFonts w:ascii="Arial" w:eastAsia="Times New Roman" w:hAnsi="Arial" w:cs="Arial"/>
                <w:b/>
                <w:lang w:eastAsia="es-ES"/>
              </w:rPr>
              <w:t>Orden</w:t>
            </w:r>
            <w:r w:rsidR="000D39D1" w:rsidRPr="00A07CAE">
              <w:rPr>
                <w:rFonts w:ascii="Arial" w:eastAsia="Times New Roman" w:hAnsi="Arial" w:cs="Arial"/>
                <w:b/>
                <w:lang w:eastAsia="es-ES"/>
              </w:rPr>
              <w:t xml:space="preserve"> del día</w:t>
            </w:r>
            <w:r w:rsidR="000D39D1">
              <w:rPr>
                <w:rFonts w:ascii="Arial" w:eastAsia="Times New Roman" w:hAnsi="Arial" w:cs="Arial"/>
                <w:lang w:eastAsia="es-ES"/>
              </w:rPr>
              <w:t>,</w:t>
            </w:r>
            <w:r w:rsidR="00F26275">
              <w:rPr>
                <w:rFonts w:ascii="Arial" w:eastAsia="Times New Roman" w:hAnsi="Arial" w:cs="Arial"/>
                <w:lang w:eastAsia="es-ES"/>
              </w:rPr>
              <w:t xml:space="preserve"> leyendo </w:t>
            </w:r>
            <w:r>
              <w:rPr>
                <w:rFonts w:ascii="Arial" w:eastAsia="Times New Roman" w:hAnsi="Arial" w:cs="Arial"/>
                <w:lang w:eastAsia="es-ES"/>
              </w:rPr>
              <w:t>los i</w:t>
            </w:r>
            <w:r w:rsidR="00F26275">
              <w:rPr>
                <w:rFonts w:ascii="Arial" w:eastAsia="Times New Roman" w:hAnsi="Arial" w:cs="Arial"/>
                <w:lang w:eastAsia="es-ES"/>
              </w:rPr>
              <w:t>nforme</w:t>
            </w:r>
            <w:r>
              <w:rPr>
                <w:rFonts w:ascii="Arial" w:eastAsia="Times New Roman" w:hAnsi="Arial" w:cs="Arial"/>
                <w:lang w:eastAsia="es-ES"/>
              </w:rPr>
              <w:t>s y oficios recibidos por parte del Departamento de Patrimonio,</w:t>
            </w:r>
            <w:r w:rsidR="00F26275">
              <w:rPr>
                <w:rFonts w:ascii="Arial" w:eastAsia="Times New Roman" w:hAnsi="Arial" w:cs="Arial"/>
                <w:lang w:eastAsia="es-ES"/>
              </w:rPr>
              <w:t xml:space="preserve"> al mismo </w:t>
            </w:r>
            <w:r>
              <w:rPr>
                <w:rFonts w:ascii="Arial" w:eastAsia="Times New Roman" w:hAnsi="Arial" w:cs="Arial"/>
                <w:lang w:eastAsia="es-ES"/>
              </w:rPr>
              <w:t>tiempo dándole</w:t>
            </w:r>
            <w:r w:rsidR="00037903">
              <w:rPr>
                <w:rFonts w:ascii="Arial" w:eastAsia="Times New Roman" w:hAnsi="Arial" w:cs="Arial"/>
                <w:lang w:eastAsia="es-ES"/>
              </w:rPr>
              <w:t xml:space="preserve"> la bienvenida</w:t>
            </w:r>
            <w:r w:rsidR="005973DC">
              <w:rPr>
                <w:rFonts w:ascii="Arial" w:eastAsia="Times New Roman" w:hAnsi="Arial" w:cs="Arial"/>
                <w:lang w:eastAsia="es-ES"/>
              </w:rPr>
              <w:t xml:space="preserve"> </w:t>
            </w:r>
            <w:r w:rsidR="00037903">
              <w:rPr>
                <w:rFonts w:ascii="Arial" w:eastAsia="Times New Roman" w:hAnsi="Arial" w:cs="Arial"/>
                <w:lang w:eastAsia="es-ES"/>
              </w:rPr>
              <w:t>y</w:t>
            </w:r>
            <w:r w:rsidR="005973DC">
              <w:rPr>
                <w:rFonts w:ascii="Arial" w:eastAsia="Times New Roman" w:hAnsi="Arial" w:cs="Arial"/>
                <w:lang w:eastAsia="es-ES"/>
              </w:rPr>
              <w:t xml:space="preserve"> agradecimiento a la Licenciada Lucia Toscano Victorio</w:t>
            </w:r>
            <w:r w:rsidR="00037903">
              <w:rPr>
                <w:rFonts w:ascii="Arial" w:eastAsia="Times New Roman" w:hAnsi="Arial" w:cs="Arial"/>
                <w:lang w:eastAsia="es-ES"/>
              </w:rPr>
              <w:t xml:space="preserve"> por su presencia,</w:t>
            </w:r>
            <w:r w:rsidR="005973DC">
              <w:rPr>
                <w:rFonts w:ascii="Arial" w:eastAsia="Times New Roman" w:hAnsi="Arial" w:cs="Arial"/>
                <w:lang w:eastAsia="es-ES"/>
              </w:rPr>
              <w:t xml:space="preserve"> la cual</w:t>
            </w:r>
            <w:r w:rsidR="00F26275">
              <w:rPr>
                <w:rFonts w:ascii="Arial" w:eastAsia="Times New Roman" w:hAnsi="Arial" w:cs="Arial"/>
                <w:lang w:eastAsia="es-ES"/>
              </w:rPr>
              <w:t xml:space="preserve"> envía dicho oficio</w:t>
            </w:r>
            <w:r>
              <w:rPr>
                <w:rFonts w:ascii="Arial" w:eastAsia="Times New Roman" w:hAnsi="Arial" w:cs="Arial"/>
                <w:lang w:eastAsia="es-ES"/>
              </w:rPr>
              <w:t>.</w:t>
            </w:r>
            <w:r w:rsidR="005973DC">
              <w:rPr>
                <w:rFonts w:ascii="Arial" w:eastAsia="Times New Roman" w:hAnsi="Arial" w:cs="Arial"/>
                <w:lang w:eastAsia="es-ES"/>
              </w:rPr>
              <w:t xml:space="preserve"> </w:t>
            </w:r>
            <w:r>
              <w:rPr>
                <w:rFonts w:ascii="Arial" w:eastAsia="Times New Roman" w:hAnsi="Arial" w:cs="Arial"/>
                <w:lang w:eastAsia="es-ES"/>
              </w:rPr>
              <w:t>U</w:t>
            </w:r>
            <w:r w:rsidR="00A31F84">
              <w:rPr>
                <w:rFonts w:ascii="Arial" w:eastAsia="Times New Roman" w:hAnsi="Arial" w:cs="Arial"/>
                <w:lang w:eastAsia="es-ES"/>
              </w:rPr>
              <w:t xml:space="preserve">na vez leído el informe </w:t>
            </w:r>
            <w:r w:rsidR="003D0152">
              <w:rPr>
                <w:rFonts w:ascii="Arial" w:eastAsia="Times New Roman" w:hAnsi="Arial" w:cs="Arial"/>
                <w:lang w:eastAsia="es-ES"/>
              </w:rPr>
              <w:t>en conjunto con los integrantes de la sesión</w:t>
            </w:r>
            <w:r w:rsidR="00983012">
              <w:rPr>
                <w:rFonts w:ascii="Arial" w:eastAsia="Times New Roman" w:hAnsi="Arial" w:cs="Arial"/>
                <w:lang w:eastAsia="es-ES"/>
              </w:rPr>
              <w:t>,</w:t>
            </w:r>
            <w:r w:rsidR="003D0152">
              <w:rPr>
                <w:rFonts w:ascii="Arial" w:eastAsia="Times New Roman" w:hAnsi="Arial" w:cs="Arial"/>
                <w:lang w:eastAsia="es-ES"/>
              </w:rPr>
              <w:t xml:space="preserve"> se analiza</w:t>
            </w:r>
            <w:r w:rsidR="00925DF6">
              <w:rPr>
                <w:rFonts w:ascii="Arial" w:eastAsia="Times New Roman" w:hAnsi="Arial" w:cs="Arial"/>
                <w:lang w:eastAsia="es-ES"/>
              </w:rPr>
              <w:t>n</w:t>
            </w:r>
            <w:r w:rsidR="003D0152">
              <w:rPr>
                <w:rFonts w:ascii="Arial" w:eastAsia="Times New Roman" w:hAnsi="Arial" w:cs="Arial"/>
                <w:lang w:eastAsia="es-ES"/>
              </w:rPr>
              <w:t xml:space="preserve"> los</w:t>
            </w:r>
            <w:r w:rsidR="00925DF6">
              <w:rPr>
                <w:rFonts w:ascii="Arial" w:eastAsia="Times New Roman" w:hAnsi="Arial" w:cs="Arial"/>
                <w:lang w:eastAsia="es-ES"/>
              </w:rPr>
              <w:t xml:space="preserve"> 2 (dos)</w:t>
            </w:r>
            <w:r w:rsidR="003D0152">
              <w:rPr>
                <w:rFonts w:ascii="Arial" w:eastAsia="Times New Roman" w:hAnsi="Arial" w:cs="Arial"/>
                <w:lang w:eastAsia="es-ES"/>
              </w:rPr>
              <w:t xml:space="preserve"> bienes muebles</w:t>
            </w:r>
            <w:r>
              <w:rPr>
                <w:rFonts w:ascii="Arial" w:eastAsia="Times New Roman" w:hAnsi="Arial" w:cs="Arial"/>
                <w:lang w:eastAsia="es-ES"/>
              </w:rPr>
              <w:t xml:space="preserve"> que se solicitan sean dados de baja; una vez desahogado el punto y resueltas las dudas de los ediles</w:t>
            </w:r>
            <w:r w:rsidR="003D0152">
              <w:rPr>
                <w:rFonts w:ascii="Arial" w:eastAsia="Times New Roman" w:hAnsi="Arial" w:cs="Arial"/>
                <w:lang w:eastAsia="es-ES"/>
              </w:rPr>
              <w:t xml:space="preserve">, </w:t>
            </w:r>
            <w:r w:rsidR="00A07CAE" w:rsidRPr="00A07CAE">
              <w:rPr>
                <w:rFonts w:ascii="Arial" w:eastAsia="Times New Roman" w:hAnsi="Arial" w:cs="Arial"/>
                <w:b/>
                <w:lang w:eastAsia="es-ES"/>
              </w:rPr>
              <w:t xml:space="preserve">se somete a votación el punto, aprobándose </w:t>
            </w:r>
            <w:r w:rsidR="00A07CAE" w:rsidRPr="00A07CAE">
              <w:rPr>
                <w:rFonts w:ascii="Arial" w:eastAsia="Times New Roman" w:hAnsi="Arial" w:cs="Arial"/>
                <w:b/>
                <w:lang w:eastAsia="es-ES"/>
              </w:rPr>
              <w:lastRenderedPageBreak/>
              <w:t>por unanimidad.</w:t>
            </w:r>
          </w:p>
          <w:p w:rsidR="00037903" w:rsidRDefault="00A07CAE" w:rsidP="00490968">
            <w:pPr>
              <w:widowControl w:val="0"/>
              <w:autoSpaceDE w:val="0"/>
              <w:autoSpaceDN w:val="0"/>
              <w:adjustRightInd w:val="0"/>
              <w:spacing w:line="240" w:lineRule="auto"/>
              <w:jc w:val="both"/>
              <w:rPr>
                <w:rFonts w:ascii="Arial" w:eastAsia="Times New Roman" w:hAnsi="Arial" w:cs="Arial"/>
                <w:lang w:eastAsia="es-ES"/>
              </w:rPr>
            </w:pPr>
            <w:r>
              <w:rPr>
                <w:rFonts w:ascii="Arial" w:eastAsia="Times New Roman" w:hAnsi="Arial" w:cs="Arial"/>
                <w:lang w:eastAsia="es-ES"/>
              </w:rPr>
              <w:t>L</w:t>
            </w:r>
            <w:r w:rsidR="00A31F84">
              <w:rPr>
                <w:rFonts w:ascii="Arial" w:eastAsia="Times New Roman" w:hAnsi="Arial" w:cs="Arial"/>
                <w:lang w:eastAsia="es-ES"/>
              </w:rPr>
              <w:t xml:space="preserve">a </w:t>
            </w:r>
            <w:proofErr w:type="gramStart"/>
            <w:r>
              <w:rPr>
                <w:rFonts w:ascii="Arial" w:eastAsia="Times New Roman" w:hAnsi="Arial" w:cs="Arial"/>
                <w:lang w:eastAsia="es-ES"/>
              </w:rPr>
              <w:t>P</w:t>
            </w:r>
            <w:r w:rsidR="00A31F84">
              <w:rPr>
                <w:rFonts w:ascii="Arial" w:eastAsia="Times New Roman" w:hAnsi="Arial" w:cs="Arial"/>
                <w:lang w:eastAsia="es-ES"/>
              </w:rPr>
              <w:t>residenta</w:t>
            </w:r>
            <w:proofErr w:type="gramEnd"/>
            <w:r w:rsidR="00A31F84">
              <w:rPr>
                <w:rFonts w:ascii="Arial" w:eastAsia="Times New Roman" w:hAnsi="Arial" w:cs="Arial"/>
                <w:lang w:eastAsia="es-ES"/>
              </w:rPr>
              <w:t xml:space="preserve"> de la comisión convocante la Lic. Laura Elena Martínez Rubalcaba</w:t>
            </w:r>
            <w:r>
              <w:rPr>
                <w:rFonts w:ascii="Arial" w:eastAsia="Times New Roman" w:hAnsi="Arial" w:cs="Arial"/>
                <w:lang w:eastAsia="es-ES"/>
              </w:rPr>
              <w:t xml:space="preserve"> </w:t>
            </w:r>
            <w:r w:rsidRPr="00A07CAE">
              <w:rPr>
                <w:rFonts w:ascii="Arial" w:eastAsia="Times New Roman" w:hAnsi="Arial" w:cs="Arial"/>
                <w:b/>
                <w:lang w:eastAsia="es-ES"/>
              </w:rPr>
              <w:t>procede a desahogar el punto 03 del Orden del día</w:t>
            </w:r>
            <w:r>
              <w:rPr>
                <w:rFonts w:ascii="Arial" w:eastAsia="Times New Roman" w:hAnsi="Arial" w:cs="Arial"/>
                <w:lang w:eastAsia="es-ES"/>
              </w:rPr>
              <w:t>, para lo cual</w:t>
            </w:r>
            <w:r w:rsidR="00A31F84">
              <w:rPr>
                <w:rFonts w:ascii="Arial" w:eastAsia="Times New Roman" w:hAnsi="Arial" w:cs="Arial"/>
                <w:lang w:eastAsia="es-ES"/>
              </w:rPr>
              <w:t xml:space="preserve"> </w:t>
            </w:r>
            <w:r w:rsidR="0019773D">
              <w:rPr>
                <w:rFonts w:ascii="Arial" w:eastAsia="Times New Roman" w:hAnsi="Arial" w:cs="Arial"/>
                <w:lang w:eastAsia="es-ES"/>
              </w:rPr>
              <w:t xml:space="preserve">junto </w:t>
            </w:r>
            <w:r>
              <w:rPr>
                <w:rFonts w:ascii="Arial" w:eastAsia="Times New Roman" w:hAnsi="Arial" w:cs="Arial"/>
                <w:lang w:eastAsia="es-ES"/>
              </w:rPr>
              <w:t>a</w:t>
            </w:r>
            <w:r w:rsidR="0019773D">
              <w:rPr>
                <w:rFonts w:ascii="Arial" w:eastAsia="Times New Roman" w:hAnsi="Arial" w:cs="Arial"/>
                <w:lang w:eastAsia="es-ES"/>
              </w:rPr>
              <w:t xml:space="preserve"> la Licenciada Lucia Toscano Victorio se dan a conocer</w:t>
            </w:r>
            <w:r w:rsidR="00037903">
              <w:rPr>
                <w:rFonts w:ascii="Arial" w:eastAsia="Times New Roman" w:hAnsi="Arial" w:cs="Arial"/>
                <w:lang w:eastAsia="es-ES"/>
              </w:rPr>
              <w:t xml:space="preserve"> </w:t>
            </w:r>
            <w:r w:rsidR="0019773D">
              <w:rPr>
                <w:rFonts w:ascii="Arial" w:eastAsia="Times New Roman" w:hAnsi="Arial" w:cs="Arial"/>
                <w:lang w:eastAsia="es-ES"/>
              </w:rPr>
              <w:t xml:space="preserve"> los bienes muebles donados</w:t>
            </w:r>
            <w:r>
              <w:rPr>
                <w:rFonts w:ascii="Arial" w:eastAsia="Times New Roman" w:hAnsi="Arial" w:cs="Arial"/>
                <w:lang w:eastAsia="es-ES"/>
              </w:rPr>
              <w:t xml:space="preserve">, primeramente </w:t>
            </w:r>
            <w:r w:rsidR="00037903">
              <w:rPr>
                <w:rFonts w:ascii="Arial" w:eastAsia="Times New Roman" w:hAnsi="Arial" w:cs="Arial"/>
                <w:lang w:eastAsia="es-ES"/>
              </w:rPr>
              <w:t xml:space="preserve">un oficio donde se habla de 12 </w:t>
            </w:r>
            <w:r w:rsidR="00F2216C">
              <w:rPr>
                <w:rFonts w:ascii="Arial" w:eastAsia="Times New Roman" w:hAnsi="Arial" w:cs="Arial"/>
                <w:lang w:eastAsia="es-ES"/>
              </w:rPr>
              <w:t>bicicletas</w:t>
            </w:r>
            <w:r>
              <w:rPr>
                <w:rFonts w:ascii="Arial" w:eastAsia="Times New Roman" w:hAnsi="Arial" w:cs="Arial"/>
                <w:lang w:eastAsia="es-ES"/>
              </w:rPr>
              <w:t xml:space="preserve"> y </w:t>
            </w:r>
            <w:r w:rsidR="00037903">
              <w:rPr>
                <w:rFonts w:ascii="Arial" w:eastAsia="Times New Roman" w:hAnsi="Arial" w:cs="Arial"/>
                <w:lang w:eastAsia="es-ES"/>
              </w:rPr>
              <w:t xml:space="preserve">12 </w:t>
            </w:r>
            <w:r w:rsidR="00F2216C">
              <w:rPr>
                <w:rFonts w:ascii="Arial" w:eastAsia="Times New Roman" w:hAnsi="Arial" w:cs="Arial"/>
                <w:lang w:eastAsia="es-ES"/>
              </w:rPr>
              <w:t>cascos</w:t>
            </w:r>
            <w:r>
              <w:rPr>
                <w:rFonts w:ascii="Arial" w:eastAsia="Times New Roman" w:hAnsi="Arial" w:cs="Arial"/>
                <w:lang w:eastAsia="es-ES"/>
              </w:rPr>
              <w:t xml:space="preserve"> obsequiados a Seguridad Pública</w:t>
            </w:r>
            <w:r w:rsidR="00F2216C">
              <w:rPr>
                <w:rFonts w:ascii="Arial" w:eastAsia="Times New Roman" w:hAnsi="Arial" w:cs="Arial"/>
                <w:lang w:eastAsia="es-ES"/>
              </w:rPr>
              <w:t>; al igual se da a co</w:t>
            </w:r>
            <w:r w:rsidR="00037903">
              <w:rPr>
                <w:rFonts w:ascii="Arial" w:eastAsia="Times New Roman" w:hAnsi="Arial" w:cs="Arial"/>
                <w:lang w:eastAsia="es-ES"/>
              </w:rPr>
              <w:t>no</w:t>
            </w:r>
            <w:r w:rsidR="00F2216C">
              <w:rPr>
                <w:rFonts w:ascii="Arial" w:eastAsia="Times New Roman" w:hAnsi="Arial" w:cs="Arial"/>
                <w:lang w:eastAsia="es-ES"/>
              </w:rPr>
              <w:t>cer un segundo oficio donde se dona</w:t>
            </w:r>
            <w:r w:rsidR="00A51D9E">
              <w:rPr>
                <w:rFonts w:ascii="Arial" w:eastAsia="Times New Roman" w:hAnsi="Arial" w:cs="Arial"/>
                <w:lang w:eastAsia="es-ES"/>
              </w:rPr>
              <w:t xml:space="preserve"> por parte de diferentes empresas,</w:t>
            </w:r>
            <w:r w:rsidR="00F2216C">
              <w:rPr>
                <w:rFonts w:ascii="Arial" w:eastAsia="Times New Roman" w:hAnsi="Arial" w:cs="Arial"/>
                <w:lang w:eastAsia="es-ES"/>
              </w:rPr>
              <w:t xml:space="preserve"> </w:t>
            </w:r>
            <w:r w:rsidR="00A51D9E">
              <w:rPr>
                <w:rFonts w:ascii="Arial" w:eastAsia="Times New Roman" w:hAnsi="Arial" w:cs="Arial"/>
                <w:lang w:eastAsia="es-ES"/>
              </w:rPr>
              <w:t>equipo</w:t>
            </w:r>
            <w:r w:rsidR="00F2216C">
              <w:rPr>
                <w:rFonts w:ascii="Arial" w:eastAsia="Times New Roman" w:hAnsi="Arial" w:cs="Arial"/>
                <w:lang w:eastAsia="es-ES"/>
              </w:rPr>
              <w:t xml:space="preserve"> pa</w:t>
            </w:r>
            <w:r w:rsidR="005F095E">
              <w:rPr>
                <w:rFonts w:ascii="Arial" w:eastAsia="Times New Roman" w:hAnsi="Arial" w:cs="Arial"/>
                <w:lang w:eastAsia="es-ES"/>
              </w:rPr>
              <w:t>ra los departamentos de Desarrollo Agropecuario y Parques y J</w:t>
            </w:r>
            <w:r w:rsidR="00F2216C">
              <w:rPr>
                <w:rFonts w:ascii="Arial" w:eastAsia="Times New Roman" w:hAnsi="Arial" w:cs="Arial"/>
                <w:lang w:eastAsia="es-ES"/>
              </w:rPr>
              <w:t>ardines</w:t>
            </w:r>
            <w:r w:rsidR="00A51D9E">
              <w:rPr>
                <w:rFonts w:ascii="Arial" w:eastAsia="Times New Roman" w:hAnsi="Arial" w:cs="Arial"/>
                <w:lang w:eastAsia="es-ES"/>
              </w:rPr>
              <w:t>.</w:t>
            </w:r>
            <w:r w:rsidR="00F2216C">
              <w:rPr>
                <w:rFonts w:ascii="Arial" w:eastAsia="Times New Roman" w:hAnsi="Arial" w:cs="Arial"/>
                <w:lang w:eastAsia="es-ES"/>
              </w:rPr>
              <w:t xml:space="preserve"> </w:t>
            </w:r>
            <w:r w:rsidR="00A51D9E">
              <w:rPr>
                <w:rFonts w:ascii="Arial" w:eastAsia="Times New Roman" w:hAnsi="Arial" w:cs="Arial"/>
                <w:lang w:eastAsia="es-ES"/>
              </w:rPr>
              <w:t>U</w:t>
            </w:r>
            <w:r w:rsidR="007A70AC">
              <w:rPr>
                <w:rFonts w:ascii="Arial" w:eastAsia="Times New Roman" w:hAnsi="Arial" w:cs="Arial"/>
                <w:lang w:eastAsia="es-ES"/>
              </w:rPr>
              <w:t>na vez analizado</w:t>
            </w:r>
            <w:r w:rsidR="00A51D9E">
              <w:rPr>
                <w:rFonts w:ascii="Arial" w:eastAsia="Times New Roman" w:hAnsi="Arial" w:cs="Arial"/>
                <w:lang w:eastAsia="es-ES"/>
              </w:rPr>
              <w:t>s los documentos e imágenes correspondientes,</w:t>
            </w:r>
            <w:r w:rsidR="007A70AC">
              <w:rPr>
                <w:rFonts w:ascii="Arial" w:eastAsia="Times New Roman" w:hAnsi="Arial" w:cs="Arial"/>
                <w:lang w:eastAsia="es-ES"/>
              </w:rPr>
              <w:t xml:space="preserve"> </w:t>
            </w:r>
            <w:r w:rsidR="00A51D9E" w:rsidRPr="00A51D9E">
              <w:rPr>
                <w:rFonts w:ascii="Arial" w:eastAsia="Times New Roman" w:hAnsi="Arial" w:cs="Arial"/>
                <w:b/>
                <w:lang w:eastAsia="es-ES"/>
              </w:rPr>
              <w:t>se somete a</w:t>
            </w:r>
            <w:r w:rsidR="00576195" w:rsidRPr="00A51D9E">
              <w:rPr>
                <w:rFonts w:ascii="Arial" w:eastAsia="Times New Roman" w:hAnsi="Arial" w:cs="Arial"/>
                <w:b/>
                <w:lang w:eastAsia="es-ES"/>
              </w:rPr>
              <w:t xml:space="preserve"> votación</w:t>
            </w:r>
            <w:r w:rsidR="00A51D9E" w:rsidRPr="00A51D9E">
              <w:rPr>
                <w:rFonts w:ascii="Arial" w:eastAsia="Times New Roman" w:hAnsi="Arial" w:cs="Arial"/>
                <w:b/>
                <w:lang w:eastAsia="es-ES"/>
              </w:rPr>
              <w:t xml:space="preserve"> el punto, pidiendo a los ediles que aprueben la aceptación de la donación y su alta en </w:t>
            </w:r>
            <w:proofErr w:type="spellStart"/>
            <w:r w:rsidR="00A51D9E" w:rsidRPr="00A51D9E">
              <w:rPr>
                <w:rFonts w:ascii="Arial" w:eastAsia="Times New Roman" w:hAnsi="Arial" w:cs="Arial"/>
                <w:b/>
                <w:lang w:eastAsia="es-ES"/>
              </w:rPr>
              <w:t>el</w:t>
            </w:r>
            <w:proofErr w:type="spellEnd"/>
            <w:r w:rsidR="00A51D9E" w:rsidRPr="00A51D9E">
              <w:rPr>
                <w:rFonts w:ascii="Arial" w:eastAsia="Times New Roman" w:hAnsi="Arial" w:cs="Arial"/>
                <w:b/>
                <w:lang w:eastAsia="es-ES"/>
              </w:rPr>
              <w:t xml:space="preserve"> inventario </w:t>
            </w:r>
            <w:proofErr w:type="spellStart"/>
            <w:r w:rsidR="00A51D9E" w:rsidRPr="00A51D9E">
              <w:rPr>
                <w:rFonts w:ascii="Arial" w:eastAsia="Times New Roman" w:hAnsi="Arial" w:cs="Arial"/>
                <w:b/>
                <w:lang w:eastAsia="es-ES"/>
              </w:rPr>
              <w:t>del</w:t>
            </w:r>
            <w:proofErr w:type="spellEnd"/>
            <w:r w:rsidR="00A51D9E" w:rsidRPr="00A51D9E">
              <w:rPr>
                <w:rFonts w:ascii="Arial" w:eastAsia="Times New Roman" w:hAnsi="Arial" w:cs="Arial"/>
                <w:b/>
                <w:lang w:eastAsia="es-ES"/>
              </w:rPr>
              <w:t xml:space="preserve"> Patrimonio Municipal, aprobándose por unanimidad.</w:t>
            </w:r>
            <w:r w:rsidR="00576195">
              <w:rPr>
                <w:rFonts w:ascii="Arial" w:eastAsia="Times New Roman" w:hAnsi="Arial" w:cs="Arial"/>
                <w:lang w:eastAsia="es-ES"/>
              </w:rPr>
              <w:t xml:space="preserve"> </w:t>
            </w:r>
          </w:p>
          <w:p w:rsidR="00FC79D1" w:rsidRDefault="00A51D9E" w:rsidP="00490968">
            <w:pPr>
              <w:widowControl w:val="0"/>
              <w:autoSpaceDE w:val="0"/>
              <w:autoSpaceDN w:val="0"/>
              <w:adjustRightInd w:val="0"/>
              <w:spacing w:line="240" w:lineRule="auto"/>
              <w:jc w:val="both"/>
              <w:rPr>
                <w:rFonts w:ascii="Arial" w:eastAsia="Times New Roman" w:hAnsi="Arial" w:cs="Arial"/>
                <w:lang w:eastAsia="es-ES"/>
              </w:rPr>
            </w:pPr>
            <w:r>
              <w:rPr>
                <w:rFonts w:ascii="Arial" w:eastAsia="Times New Roman" w:hAnsi="Arial" w:cs="Arial"/>
                <w:lang w:eastAsia="es-ES"/>
              </w:rPr>
              <w:t>U</w:t>
            </w:r>
            <w:r w:rsidR="00576195">
              <w:rPr>
                <w:rFonts w:ascii="Arial" w:eastAsia="Times New Roman" w:hAnsi="Arial" w:cs="Arial"/>
                <w:lang w:eastAsia="es-ES"/>
              </w:rPr>
              <w:t>na vez  aprobado</w:t>
            </w:r>
            <w:r>
              <w:rPr>
                <w:rFonts w:ascii="Arial" w:eastAsia="Times New Roman" w:hAnsi="Arial" w:cs="Arial"/>
                <w:lang w:eastAsia="es-ES"/>
              </w:rPr>
              <w:t xml:space="preserve"> dicho punto,</w:t>
            </w:r>
            <w:r w:rsidR="00576195">
              <w:t xml:space="preserve"> </w:t>
            </w:r>
            <w:r w:rsidR="00576195" w:rsidRPr="00576195">
              <w:rPr>
                <w:rFonts w:ascii="Arial" w:eastAsia="Times New Roman" w:hAnsi="Arial" w:cs="Arial"/>
                <w:lang w:eastAsia="es-ES"/>
              </w:rPr>
              <w:t xml:space="preserve">la Lic. Laura Elena Martínez Rubalcaba </w:t>
            </w:r>
            <w:r w:rsidR="00576195" w:rsidRPr="00FC79D1">
              <w:rPr>
                <w:rFonts w:ascii="Arial" w:eastAsia="Times New Roman" w:hAnsi="Arial" w:cs="Arial"/>
                <w:b/>
                <w:lang w:eastAsia="es-ES"/>
              </w:rPr>
              <w:t>procede al desahogo del punto 04 del orden del día</w:t>
            </w:r>
            <w:r>
              <w:rPr>
                <w:rFonts w:ascii="Arial" w:eastAsia="Times New Roman" w:hAnsi="Arial" w:cs="Arial"/>
                <w:lang w:eastAsia="es-ES"/>
              </w:rPr>
              <w:t>,</w:t>
            </w:r>
            <w:r w:rsidR="00576195">
              <w:rPr>
                <w:rFonts w:ascii="Arial" w:eastAsia="Times New Roman" w:hAnsi="Arial" w:cs="Arial"/>
                <w:lang w:eastAsia="es-ES"/>
              </w:rPr>
              <w:t xml:space="preserve"> para este punto </w:t>
            </w:r>
            <w:r>
              <w:rPr>
                <w:rFonts w:ascii="Arial" w:eastAsia="Times New Roman" w:hAnsi="Arial" w:cs="Arial"/>
                <w:lang w:eastAsia="es-ES"/>
              </w:rPr>
              <w:t>se otorga el uso de</w:t>
            </w:r>
            <w:r w:rsidR="00576195">
              <w:rPr>
                <w:rFonts w:ascii="Arial" w:eastAsia="Times New Roman" w:hAnsi="Arial" w:cs="Arial"/>
                <w:lang w:eastAsia="es-ES"/>
              </w:rPr>
              <w:t xml:space="preserve"> la voz</w:t>
            </w:r>
            <w:r w:rsidR="0019773D">
              <w:rPr>
                <w:rFonts w:ascii="Arial" w:eastAsia="Times New Roman" w:hAnsi="Arial" w:cs="Arial"/>
                <w:lang w:eastAsia="es-ES"/>
              </w:rPr>
              <w:t xml:space="preserve"> </w:t>
            </w:r>
            <w:r w:rsidR="00576195">
              <w:rPr>
                <w:rFonts w:ascii="Arial" w:eastAsia="Times New Roman" w:hAnsi="Arial" w:cs="Arial"/>
                <w:lang w:eastAsia="es-ES"/>
              </w:rPr>
              <w:t>al Regidor Manuel De Jesús Jiménez Garma</w:t>
            </w:r>
            <w:r>
              <w:rPr>
                <w:rFonts w:ascii="Arial" w:eastAsia="Times New Roman" w:hAnsi="Arial" w:cs="Arial"/>
                <w:lang w:eastAsia="es-ES"/>
              </w:rPr>
              <w:t>,</w:t>
            </w:r>
            <w:r w:rsidR="00FC79D1">
              <w:rPr>
                <w:rFonts w:ascii="Arial" w:eastAsia="Times New Roman" w:hAnsi="Arial" w:cs="Arial"/>
                <w:lang w:eastAsia="es-ES"/>
              </w:rPr>
              <w:t xml:space="preserve"> </w:t>
            </w:r>
            <w:r w:rsidR="00DA7C03">
              <w:rPr>
                <w:rFonts w:ascii="Arial" w:eastAsia="Times New Roman" w:hAnsi="Arial" w:cs="Arial"/>
                <w:lang w:eastAsia="es-ES"/>
              </w:rPr>
              <w:t xml:space="preserve">donde </w:t>
            </w:r>
            <w:r w:rsidR="00576195">
              <w:rPr>
                <w:rFonts w:ascii="Arial" w:eastAsia="Times New Roman" w:hAnsi="Arial" w:cs="Arial"/>
                <w:lang w:eastAsia="es-ES"/>
              </w:rPr>
              <w:t xml:space="preserve">expone y desahoga  el tema de </w:t>
            </w:r>
            <w:r w:rsidR="00576195" w:rsidRPr="00576195">
              <w:rPr>
                <w:rFonts w:ascii="Arial" w:eastAsia="Times New Roman" w:hAnsi="Arial" w:cs="Arial"/>
                <w:lang w:eastAsia="es-ES"/>
              </w:rPr>
              <w:t>Modificación</w:t>
            </w:r>
            <w:r w:rsidR="00FC79D1">
              <w:rPr>
                <w:rFonts w:ascii="Arial" w:eastAsia="Times New Roman" w:hAnsi="Arial" w:cs="Arial"/>
                <w:lang w:eastAsia="es-ES"/>
              </w:rPr>
              <w:t xml:space="preserve"> </w:t>
            </w:r>
            <w:r w:rsidR="00576195" w:rsidRPr="00576195">
              <w:rPr>
                <w:rFonts w:ascii="Arial" w:eastAsia="Times New Roman" w:hAnsi="Arial" w:cs="Arial"/>
                <w:lang w:eastAsia="es-ES"/>
              </w:rPr>
              <w:t>al acuerdo tomado por la Com</w:t>
            </w:r>
            <w:r w:rsidR="00576195">
              <w:rPr>
                <w:rFonts w:ascii="Arial" w:eastAsia="Times New Roman" w:hAnsi="Arial" w:cs="Arial"/>
                <w:lang w:eastAsia="es-ES"/>
              </w:rPr>
              <w:t xml:space="preserve">isión de Hacienda Pública y de </w:t>
            </w:r>
            <w:r w:rsidR="00576195" w:rsidRPr="00576195">
              <w:rPr>
                <w:rFonts w:ascii="Arial" w:eastAsia="Times New Roman" w:hAnsi="Arial" w:cs="Arial"/>
                <w:lang w:eastAsia="es-ES"/>
              </w:rPr>
              <w:t>Patrimonio Municipa</w:t>
            </w:r>
            <w:r w:rsidR="00576195">
              <w:rPr>
                <w:rFonts w:ascii="Arial" w:eastAsia="Times New Roman" w:hAnsi="Arial" w:cs="Arial"/>
                <w:lang w:eastAsia="es-ES"/>
              </w:rPr>
              <w:t>l,</w:t>
            </w:r>
            <w:r w:rsidR="00903DD7">
              <w:rPr>
                <w:rFonts w:ascii="Arial" w:eastAsia="Times New Roman" w:hAnsi="Arial" w:cs="Arial"/>
                <w:lang w:eastAsia="es-ES"/>
              </w:rPr>
              <w:t xml:space="preserve"> </w:t>
            </w:r>
            <w:r w:rsidR="00FC79D1">
              <w:rPr>
                <w:rFonts w:ascii="Arial" w:eastAsia="Times New Roman" w:hAnsi="Arial" w:cs="Arial"/>
                <w:lang w:val="es-ES" w:eastAsia="es-ES"/>
              </w:rPr>
              <w:t>aclarando</w:t>
            </w:r>
            <w:r w:rsidR="00FC79D1" w:rsidRPr="00FC79D1">
              <w:rPr>
                <w:rFonts w:ascii="Arial" w:eastAsia="Times New Roman" w:hAnsi="Arial" w:cs="Arial"/>
                <w:lang w:val="es-ES" w:eastAsia="es-ES"/>
              </w:rPr>
              <w:t xml:space="preserve"> a los ediles de la Comisión, que la gestión de los espacios para los beneficiarios del comodato aprobado, quedaría únicamente dividido en </w:t>
            </w:r>
            <w:r w:rsidR="00FC79D1" w:rsidRPr="00FC79D1">
              <w:rPr>
                <w:rFonts w:ascii="Arial" w:eastAsia="Times New Roman" w:hAnsi="Arial" w:cs="Arial"/>
                <w:b/>
                <w:lang w:val="es-ES" w:eastAsia="es-ES"/>
              </w:rPr>
              <w:t>DOS PARTES</w:t>
            </w:r>
            <w:r w:rsidR="00FC79D1">
              <w:rPr>
                <w:rFonts w:ascii="Arial" w:eastAsia="Times New Roman" w:hAnsi="Arial" w:cs="Arial"/>
                <w:b/>
                <w:lang w:val="es-ES" w:eastAsia="es-ES"/>
              </w:rPr>
              <w:t xml:space="preserve"> y no en TRES como se habría aprobado anteriormente. </w:t>
            </w:r>
            <w:r w:rsidR="00FC79D1">
              <w:rPr>
                <w:rFonts w:ascii="Arial" w:eastAsia="Times New Roman" w:hAnsi="Arial" w:cs="Arial"/>
                <w:lang w:val="es-ES" w:eastAsia="es-ES"/>
              </w:rPr>
              <w:t>Por lo tanto,</w:t>
            </w:r>
            <w:r w:rsidR="00FC79D1" w:rsidRPr="00FC79D1">
              <w:rPr>
                <w:rFonts w:ascii="Arial" w:eastAsia="Times New Roman" w:hAnsi="Arial" w:cs="Arial"/>
                <w:lang w:val="es-ES" w:eastAsia="es-ES"/>
              </w:rPr>
              <w:t xml:space="preserve"> de una totalidad de </w:t>
            </w:r>
            <w:r w:rsidR="00FC79D1" w:rsidRPr="00FC79D1">
              <w:rPr>
                <w:rFonts w:ascii="Arial" w:eastAsia="Times New Roman" w:hAnsi="Arial" w:cs="Arial"/>
                <w:lang w:eastAsia="es-ES"/>
              </w:rPr>
              <w:t xml:space="preserve">43,275.48 metros cuadrados de la superficie del terreno denominado “El Jacalón” </w:t>
            </w:r>
            <w:r w:rsidR="00FC79D1" w:rsidRPr="00FC79D1">
              <w:rPr>
                <w:rFonts w:ascii="Arial" w:eastAsia="Times New Roman" w:hAnsi="Arial" w:cs="Arial"/>
                <w:lang w:val="es-ES" w:eastAsia="es-ES"/>
              </w:rPr>
              <w:t>los beneficiarios serían: 1.- La Secretaría de  Agricultura y Desarrollo Rural del Gobierno del Estado de Jalisco con 25,536.692 m2 para el desarrollo del proyecto denominado Centro de Innovación Agroindustrial del Sur de Jalisco, el cual tiene como objetivo la creación de un ecosistema de innovación en la región sur que permitirá al estado apoyar las ideas originales de negocios y tecnologías que apoyarán al sistema productivo de la región. 2.- Con 17,736.336 m2 el mismo Centro de Bachillerato Tecnológico Agropecuario 293 de Ciudad Guzmán, en esta ocasión otorgándosele este espacio en calidad de Comodato, para el desarrollo de sus actividades</w:t>
            </w:r>
            <w:r w:rsidR="00FC79D1" w:rsidRPr="00A60B2D">
              <w:rPr>
                <w:rFonts w:ascii="Arial" w:eastAsia="Times New Roman" w:hAnsi="Arial" w:cs="Arial"/>
                <w:lang w:val="es-ES" w:eastAsia="es-ES"/>
              </w:rPr>
              <w:t xml:space="preserve">. </w:t>
            </w:r>
            <w:r w:rsidR="00A60B2D" w:rsidRPr="00A60B2D">
              <w:rPr>
                <w:rFonts w:ascii="Arial" w:eastAsia="Times New Roman" w:hAnsi="Arial" w:cs="Arial"/>
                <w:lang w:val="es-ES" w:eastAsia="es-ES"/>
              </w:rPr>
              <w:t>Así como el hecho de que dicho contrato de comodato sea por 20 años.</w:t>
            </w:r>
            <w:r w:rsidR="00A60B2D">
              <w:rPr>
                <w:rFonts w:ascii="Arial" w:eastAsia="Times New Roman" w:hAnsi="Arial" w:cs="Arial"/>
                <w:b/>
                <w:lang w:val="es-ES" w:eastAsia="es-ES"/>
              </w:rPr>
              <w:t xml:space="preserve"> </w:t>
            </w:r>
            <w:r w:rsidR="00FC79D1" w:rsidRPr="00FC79D1">
              <w:rPr>
                <w:rFonts w:ascii="Arial" w:eastAsia="Times New Roman" w:hAnsi="Arial" w:cs="Arial"/>
                <w:b/>
                <w:lang w:val="es-ES" w:eastAsia="es-ES"/>
              </w:rPr>
              <w:t xml:space="preserve">La rectificación de dicho punto donde únicamente se dividirá en dos partes la totalidad del terreno y se destinarán a las instituciones mencionadas, </w:t>
            </w:r>
            <w:r w:rsidR="00A60B2D">
              <w:rPr>
                <w:rFonts w:ascii="Arial" w:eastAsia="Times New Roman" w:hAnsi="Arial" w:cs="Arial"/>
                <w:b/>
                <w:lang w:val="es-ES" w:eastAsia="es-ES"/>
              </w:rPr>
              <w:t xml:space="preserve">así como la duración del comodato por 20 años, </w:t>
            </w:r>
            <w:r w:rsidR="00FC79D1">
              <w:rPr>
                <w:rFonts w:ascii="Arial" w:eastAsia="Times New Roman" w:hAnsi="Arial" w:cs="Arial"/>
                <w:b/>
                <w:lang w:val="es-ES" w:eastAsia="es-ES"/>
              </w:rPr>
              <w:t>se somete a votación, aprobándose</w:t>
            </w:r>
            <w:r w:rsidR="00FC79D1" w:rsidRPr="00FC79D1">
              <w:rPr>
                <w:rFonts w:ascii="Arial" w:eastAsia="Times New Roman" w:hAnsi="Arial" w:cs="Arial"/>
                <w:b/>
                <w:lang w:val="es-ES" w:eastAsia="es-ES"/>
              </w:rPr>
              <w:t xml:space="preserve"> por unanimidad</w:t>
            </w:r>
            <w:r w:rsidR="00FC79D1">
              <w:rPr>
                <w:rFonts w:ascii="Arial" w:eastAsia="Times New Roman" w:hAnsi="Arial" w:cs="Arial"/>
                <w:b/>
                <w:lang w:val="es-ES" w:eastAsia="es-ES"/>
              </w:rPr>
              <w:t>.</w:t>
            </w:r>
          </w:p>
          <w:p w:rsidR="00120533" w:rsidRPr="00576195" w:rsidRDefault="00FC79D1" w:rsidP="00490968">
            <w:pPr>
              <w:widowControl w:val="0"/>
              <w:autoSpaceDE w:val="0"/>
              <w:autoSpaceDN w:val="0"/>
              <w:adjustRightInd w:val="0"/>
              <w:spacing w:line="240" w:lineRule="auto"/>
              <w:jc w:val="both"/>
              <w:rPr>
                <w:rFonts w:ascii="Arial" w:eastAsia="Times New Roman" w:hAnsi="Arial" w:cs="Arial"/>
                <w:lang w:eastAsia="es-ES"/>
              </w:rPr>
            </w:pPr>
            <w:r>
              <w:rPr>
                <w:rFonts w:ascii="Arial" w:eastAsia="Times New Roman" w:hAnsi="Arial" w:cs="Arial"/>
                <w:lang w:eastAsia="es-ES"/>
              </w:rPr>
              <w:t>En uso de la voz de la Presidenta de la Comisión,</w:t>
            </w:r>
            <w:r w:rsidR="00576195">
              <w:rPr>
                <w:rFonts w:ascii="Arial" w:eastAsia="Times New Roman" w:hAnsi="Arial" w:cs="Arial"/>
                <w:lang w:eastAsia="es-ES"/>
              </w:rPr>
              <w:t xml:space="preserve"> </w:t>
            </w:r>
            <w:r w:rsidR="00AA228F">
              <w:rPr>
                <w:rFonts w:ascii="Arial" w:eastAsia="Times New Roman" w:hAnsi="Arial" w:cs="Arial"/>
                <w:lang w:eastAsia="es-ES"/>
              </w:rPr>
              <w:t xml:space="preserve"> </w:t>
            </w:r>
            <w:r w:rsidR="00576195" w:rsidRPr="00FE4925">
              <w:rPr>
                <w:rFonts w:ascii="Arial" w:eastAsia="Times New Roman" w:hAnsi="Arial" w:cs="Arial"/>
                <w:b/>
                <w:lang w:eastAsia="es-ES"/>
              </w:rPr>
              <w:t>se procede al desahogo del punto 05 del orden del día</w:t>
            </w:r>
            <w:r w:rsidR="000C4807">
              <w:rPr>
                <w:rFonts w:ascii="Arial" w:eastAsia="Times New Roman" w:hAnsi="Arial" w:cs="Arial"/>
                <w:b/>
                <w:lang w:eastAsia="es-ES"/>
              </w:rPr>
              <w:t xml:space="preserve"> agendado como “varios”</w:t>
            </w:r>
            <w:r w:rsidR="00576195">
              <w:rPr>
                <w:rFonts w:ascii="Arial" w:eastAsia="Times New Roman" w:hAnsi="Arial" w:cs="Arial"/>
                <w:lang w:eastAsia="es-ES"/>
              </w:rPr>
              <w:t xml:space="preserve">, donde da a conocer el oficio </w:t>
            </w:r>
            <w:r w:rsidR="00A60B2D">
              <w:rPr>
                <w:rFonts w:ascii="Arial" w:eastAsia="Times New Roman" w:hAnsi="Arial" w:cs="Arial"/>
                <w:lang w:eastAsia="es-ES"/>
              </w:rPr>
              <w:t>468/2019 signado por la Síndico municipal</w:t>
            </w:r>
            <w:r w:rsidR="00576195">
              <w:rPr>
                <w:rFonts w:ascii="Arial" w:eastAsia="Times New Roman" w:hAnsi="Arial" w:cs="Arial"/>
                <w:lang w:eastAsia="es-ES"/>
              </w:rPr>
              <w:t xml:space="preserve"> sobre el tema </w:t>
            </w:r>
            <w:r w:rsidR="000C4807">
              <w:rPr>
                <w:rFonts w:ascii="Arial" w:eastAsia="Times New Roman" w:hAnsi="Arial" w:cs="Arial"/>
                <w:lang w:eastAsia="es-ES"/>
              </w:rPr>
              <w:t>de celebrar un contrato de arrendamiento de un Predio de Propiedad Municipal a favor de la empresa INTEGRA, otor</w:t>
            </w:r>
            <w:r w:rsidR="00576195">
              <w:rPr>
                <w:rFonts w:ascii="Arial" w:eastAsia="Times New Roman" w:hAnsi="Arial" w:cs="Arial"/>
                <w:lang w:eastAsia="es-ES"/>
              </w:rPr>
              <w:t xml:space="preserve">gando </w:t>
            </w:r>
            <w:r w:rsidR="000C4807">
              <w:rPr>
                <w:rFonts w:ascii="Arial" w:eastAsia="Times New Roman" w:hAnsi="Arial" w:cs="Arial"/>
                <w:lang w:eastAsia="es-ES"/>
              </w:rPr>
              <w:t xml:space="preserve">el uso de </w:t>
            </w:r>
            <w:r w:rsidR="00576195">
              <w:rPr>
                <w:rFonts w:ascii="Arial" w:eastAsia="Times New Roman" w:hAnsi="Arial" w:cs="Arial"/>
                <w:lang w:eastAsia="es-ES"/>
              </w:rPr>
              <w:t xml:space="preserve">la  voz a la </w:t>
            </w:r>
            <w:r w:rsidR="000C4807">
              <w:rPr>
                <w:rFonts w:ascii="Arial" w:eastAsia="Times New Roman" w:hAnsi="Arial" w:cs="Arial"/>
                <w:lang w:eastAsia="es-ES"/>
              </w:rPr>
              <w:t>Sí</w:t>
            </w:r>
            <w:r w:rsidR="00576195">
              <w:rPr>
                <w:rFonts w:ascii="Arial" w:eastAsia="Times New Roman" w:hAnsi="Arial" w:cs="Arial"/>
                <w:lang w:eastAsia="es-ES"/>
              </w:rPr>
              <w:t>ndico</w:t>
            </w:r>
            <w:r w:rsidR="000C4807">
              <w:rPr>
                <w:rFonts w:ascii="Arial" w:eastAsia="Times New Roman" w:hAnsi="Arial" w:cs="Arial"/>
                <w:lang w:eastAsia="es-ES"/>
              </w:rPr>
              <w:t xml:space="preserve"> Municipal la Lic.</w:t>
            </w:r>
            <w:r w:rsidR="00576195">
              <w:rPr>
                <w:rFonts w:ascii="Arial" w:eastAsia="Times New Roman" w:hAnsi="Arial" w:cs="Arial"/>
                <w:lang w:eastAsia="es-ES"/>
              </w:rPr>
              <w:t xml:space="preserve"> </w:t>
            </w:r>
            <w:r w:rsidR="00576195" w:rsidRPr="00576195">
              <w:rPr>
                <w:rFonts w:ascii="Arial" w:eastAsia="Times New Roman" w:hAnsi="Arial" w:cs="Arial"/>
                <w:lang w:eastAsia="es-ES"/>
              </w:rPr>
              <w:t>Cindy Estefany García</w:t>
            </w:r>
            <w:r w:rsidR="000C4807">
              <w:rPr>
                <w:rFonts w:ascii="Arial" w:eastAsia="Times New Roman" w:hAnsi="Arial" w:cs="Arial"/>
                <w:lang w:eastAsia="es-ES"/>
              </w:rPr>
              <w:t xml:space="preserve">, </w:t>
            </w:r>
            <w:r w:rsidR="00576195">
              <w:rPr>
                <w:rFonts w:ascii="Arial" w:eastAsia="Times New Roman" w:hAnsi="Arial" w:cs="Arial"/>
                <w:lang w:eastAsia="es-ES"/>
              </w:rPr>
              <w:t>donde expone dicho oficio</w:t>
            </w:r>
            <w:r w:rsidR="000C4807">
              <w:rPr>
                <w:rFonts w:ascii="Arial" w:eastAsia="Times New Roman" w:hAnsi="Arial" w:cs="Arial"/>
                <w:lang w:eastAsia="es-ES"/>
              </w:rPr>
              <w:t xml:space="preserve"> y se delibera respecto a la contraprestación que recibirá el Municipio por otorgar el uso de dicho bien inmueble.</w:t>
            </w:r>
            <w:r w:rsidR="00576195">
              <w:rPr>
                <w:rFonts w:ascii="Arial" w:eastAsia="Times New Roman" w:hAnsi="Arial" w:cs="Arial"/>
                <w:lang w:eastAsia="es-ES"/>
              </w:rPr>
              <w:t xml:space="preserve"> </w:t>
            </w:r>
            <w:r w:rsidR="000C4807">
              <w:rPr>
                <w:rFonts w:ascii="Arial" w:eastAsia="Times New Roman" w:hAnsi="Arial" w:cs="Arial"/>
                <w:lang w:eastAsia="es-ES"/>
              </w:rPr>
              <w:t>U</w:t>
            </w:r>
            <w:r w:rsidR="00576195" w:rsidRPr="00576195">
              <w:rPr>
                <w:rFonts w:ascii="Arial" w:eastAsia="Times New Roman" w:hAnsi="Arial" w:cs="Arial"/>
                <w:lang w:eastAsia="es-ES"/>
              </w:rPr>
              <w:t xml:space="preserve">na vez </w:t>
            </w:r>
            <w:r w:rsidR="000C4807">
              <w:rPr>
                <w:rFonts w:ascii="Arial" w:eastAsia="Times New Roman" w:hAnsi="Arial" w:cs="Arial"/>
                <w:lang w:eastAsia="es-ES"/>
              </w:rPr>
              <w:t>llegado a un acuerdo por parte de</w:t>
            </w:r>
            <w:r w:rsidR="00576195" w:rsidRPr="00576195">
              <w:rPr>
                <w:rFonts w:ascii="Arial" w:eastAsia="Times New Roman" w:hAnsi="Arial" w:cs="Arial"/>
                <w:lang w:eastAsia="es-ES"/>
              </w:rPr>
              <w:t xml:space="preserve"> l</w:t>
            </w:r>
            <w:r w:rsidR="00576195">
              <w:rPr>
                <w:rFonts w:ascii="Arial" w:eastAsia="Times New Roman" w:hAnsi="Arial" w:cs="Arial"/>
                <w:lang w:eastAsia="es-ES"/>
              </w:rPr>
              <w:t xml:space="preserve">os Regidores </w:t>
            </w:r>
            <w:r w:rsidR="00A60B2D">
              <w:rPr>
                <w:rFonts w:ascii="Arial" w:eastAsia="Times New Roman" w:hAnsi="Arial" w:cs="Arial"/>
                <w:lang w:eastAsia="es-ES"/>
              </w:rPr>
              <w:t>d</w:t>
            </w:r>
            <w:r w:rsidR="00576195">
              <w:rPr>
                <w:rFonts w:ascii="Arial" w:eastAsia="Times New Roman" w:hAnsi="Arial" w:cs="Arial"/>
                <w:lang w:eastAsia="es-ES"/>
              </w:rPr>
              <w:t>e las comisiones,</w:t>
            </w:r>
            <w:r w:rsidR="00576195" w:rsidRPr="00576195">
              <w:rPr>
                <w:rFonts w:ascii="Arial" w:eastAsia="Times New Roman" w:hAnsi="Arial" w:cs="Arial"/>
                <w:lang w:eastAsia="es-ES"/>
              </w:rPr>
              <w:t xml:space="preserve"> </w:t>
            </w:r>
            <w:r w:rsidR="000C4807">
              <w:rPr>
                <w:rFonts w:ascii="Arial" w:eastAsia="Times New Roman" w:hAnsi="Arial" w:cs="Arial"/>
                <w:lang w:eastAsia="es-ES"/>
              </w:rPr>
              <w:t xml:space="preserve">la </w:t>
            </w:r>
            <w:proofErr w:type="gramStart"/>
            <w:r w:rsidR="000C4807">
              <w:rPr>
                <w:rFonts w:ascii="Arial" w:eastAsia="Times New Roman" w:hAnsi="Arial" w:cs="Arial"/>
                <w:lang w:eastAsia="es-ES"/>
              </w:rPr>
              <w:t>Presidenta</w:t>
            </w:r>
            <w:proofErr w:type="gramEnd"/>
            <w:r w:rsidR="000C4807">
              <w:rPr>
                <w:rFonts w:ascii="Arial" w:eastAsia="Times New Roman" w:hAnsi="Arial" w:cs="Arial"/>
                <w:lang w:eastAsia="es-ES"/>
              </w:rPr>
              <w:t xml:space="preserve"> de la Comisión </w:t>
            </w:r>
            <w:r w:rsidR="00120533">
              <w:rPr>
                <w:rFonts w:ascii="Arial" w:eastAsia="Times New Roman" w:hAnsi="Arial" w:cs="Arial"/>
                <w:lang w:val="es-ES" w:eastAsia="es-ES"/>
              </w:rPr>
              <w:t>somete a votación el punto</w:t>
            </w:r>
            <w:r w:rsidR="000C4807">
              <w:rPr>
                <w:rFonts w:ascii="Arial" w:eastAsia="Times New Roman" w:hAnsi="Arial" w:cs="Arial"/>
                <w:lang w:val="es-ES" w:eastAsia="es-ES"/>
              </w:rPr>
              <w:t>,</w:t>
            </w:r>
            <w:r w:rsidR="00120533">
              <w:rPr>
                <w:rFonts w:ascii="Arial" w:eastAsia="Times New Roman" w:hAnsi="Arial" w:cs="Arial"/>
                <w:lang w:val="es-ES" w:eastAsia="es-ES"/>
              </w:rPr>
              <w:t xml:space="preserve"> </w:t>
            </w:r>
            <w:r w:rsidR="00120533" w:rsidRPr="00120533">
              <w:rPr>
                <w:rFonts w:ascii="Arial" w:eastAsia="Times New Roman" w:hAnsi="Arial" w:cs="Arial"/>
                <w:b/>
                <w:lang w:val="es-ES" w:eastAsia="es-ES"/>
              </w:rPr>
              <w:t>apr</w:t>
            </w:r>
            <w:r w:rsidR="00576195">
              <w:rPr>
                <w:rFonts w:ascii="Arial" w:eastAsia="Times New Roman" w:hAnsi="Arial" w:cs="Arial"/>
                <w:b/>
                <w:lang w:val="es-ES" w:eastAsia="es-ES"/>
              </w:rPr>
              <w:t>obándose por unanimidad de los 5</w:t>
            </w:r>
            <w:r w:rsidR="00120533" w:rsidRPr="00120533">
              <w:rPr>
                <w:rFonts w:ascii="Arial" w:eastAsia="Times New Roman" w:hAnsi="Arial" w:cs="Arial"/>
                <w:b/>
                <w:lang w:val="es-ES" w:eastAsia="es-ES"/>
              </w:rPr>
              <w:t xml:space="preserve"> regidores presentes.</w:t>
            </w: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040805" w:rsidRPr="00040805">
              <w:rPr>
                <w:rFonts w:ascii="Arial" w:eastAsia="Times New Roman" w:hAnsi="Arial" w:cs="Arial"/>
                <w:b/>
                <w:lang w:val="es-ES" w:eastAsia="es-ES"/>
              </w:rPr>
              <w:t>.</w:t>
            </w:r>
          </w:p>
          <w:p w:rsidR="00E312D8" w:rsidRDefault="006B491E" w:rsidP="00947A3E">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PRIMERO</w:t>
            </w:r>
            <w:r w:rsidRPr="00947A3E">
              <w:rPr>
                <w:rFonts w:ascii="Arial" w:eastAsia="Times New Roman" w:hAnsi="Arial" w:cs="Arial"/>
                <w:b/>
                <w:lang w:val="es-ES" w:eastAsia="es-ES"/>
              </w:rPr>
              <w:t>.</w:t>
            </w:r>
            <w:r>
              <w:rPr>
                <w:rFonts w:ascii="Arial" w:eastAsia="Times New Roman" w:hAnsi="Arial" w:cs="Arial"/>
                <w:b/>
                <w:lang w:val="es-ES" w:eastAsia="es-ES"/>
              </w:rPr>
              <w:t xml:space="preserve"> -</w:t>
            </w:r>
            <w:r w:rsidR="00947A3E">
              <w:rPr>
                <w:rFonts w:ascii="Arial" w:eastAsia="Times New Roman" w:hAnsi="Arial" w:cs="Arial"/>
                <w:lang w:val="es-ES" w:eastAsia="es-ES"/>
              </w:rPr>
              <w:t xml:space="preserve"> </w:t>
            </w:r>
            <w:r w:rsidR="00246590">
              <w:rPr>
                <w:rFonts w:ascii="Arial" w:eastAsia="Times New Roman" w:hAnsi="Arial" w:cs="Arial"/>
                <w:lang w:val="es-ES" w:eastAsia="es-ES"/>
              </w:rPr>
              <w:t xml:space="preserve">Se aprueba </w:t>
            </w:r>
            <w:r w:rsidR="00E312D8">
              <w:rPr>
                <w:rFonts w:ascii="Arial" w:eastAsia="Times New Roman" w:hAnsi="Arial" w:cs="Arial"/>
                <w:lang w:val="es-ES" w:eastAsia="es-ES"/>
              </w:rPr>
              <w:t xml:space="preserve">por unanimidad </w:t>
            </w:r>
            <w:r w:rsidR="00110770">
              <w:rPr>
                <w:rFonts w:ascii="Arial" w:eastAsia="Times New Roman" w:hAnsi="Arial" w:cs="Arial"/>
                <w:lang w:val="es-ES" w:eastAsia="es-ES"/>
              </w:rPr>
              <w:t xml:space="preserve">elaborar </w:t>
            </w:r>
            <w:r w:rsidR="00AA228F">
              <w:rPr>
                <w:rFonts w:ascii="Arial" w:eastAsia="Times New Roman" w:hAnsi="Arial" w:cs="Arial"/>
                <w:lang w:val="es-ES" w:eastAsia="es-ES"/>
              </w:rPr>
              <w:t xml:space="preserve">dictamen que autoriza </w:t>
            </w:r>
            <w:r w:rsidR="00110770">
              <w:rPr>
                <w:rFonts w:ascii="Arial" w:eastAsia="Times New Roman" w:hAnsi="Arial" w:cs="Arial"/>
                <w:lang w:val="es-ES" w:eastAsia="es-ES"/>
              </w:rPr>
              <w:t xml:space="preserve">la baja de </w:t>
            </w:r>
            <w:r w:rsidR="00A60B2D">
              <w:rPr>
                <w:rFonts w:ascii="Arial" w:eastAsia="Times New Roman" w:hAnsi="Arial" w:cs="Arial"/>
                <w:lang w:val="es-ES" w:eastAsia="es-ES"/>
              </w:rPr>
              <w:t>2 (dos)</w:t>
            </w:r>
            <w:r w:rsidR="00110770">
              <w:rPr>
                <w:rFonts w:ascii="Arial" w:eastAsia="Times New Roman" w:hAnsi="Arial" w:cs="Arial"/>
                <w:lang w:val="es-ES" w:eastAsia="es-ES"/>
              </w:rPr>
              <w:t xml:space="preserve"> bienes muebles analizados</w:t>
            </w:r>
            <w:r w:rsidR="00CE4A1E">
              <w:rPr>
                <w:rFonts w:ascii="Arial" w:eastAsia="Times New Roman" w:hAnsi="Arial" w:cs="Arial"/>
                <w:lang w:val="es-ES" w:eastAsia="es-ES"/>
              </w:rPr>
              <w:t>.</w:t>
            </w:r>
          </w:p>
          <w:p w:rsidR="00110770" w:rsidRDefault="00110770" w:rsidP="00947A3E">
            <w:pPr>
              <w:spacing w:before="100" w:beforeAutospacing="1" w:after="100" w:afterAutospacing="1" w:line="240" w:lineRule="auto"/>
              <w:jc w:val="both"/>
              <w:rPr>
                <w:rFonts w:ascii="Arial" w:eastAsia="Times New Roman" w:hAnsi="Arial" w:cs="Arial"/>
                <w:lang w:val="es-ES" w:eastAsia="es-ES"/>
              </w:rPr>
            </w:pPr>
            <w:proofErr w:type="gramStart"/>
            <w:r>
              <w:rPr>
                <w:rFonts w:ascii="Arial" w:eastAsia="Times New Roman" w:hAnsi="Arial" w:cs="Arial"/>
                <w:b/>
                <w:lang w:val="es-ES" w:eastAsia="es-ES"/>
              </w:rPr>
              <w:t>SEGUNDO.-</w:t>
            </w:r>
            <w:proofErr w:type="gramEnd"/>
            <w:r>
              <w:rPr>
                <w:rFonts w:ascii="Arial" w:eastAsia="Times New Roman" w:hAnsi="Arial" w:cs="Arial"/>
                <w:b/>
                <w:lang w:val="es-ES" w:eastAsia="es-ES"/>
              </w:rPr>
              <w:t xml:space="preserve"> </w:t>
            </w:r>
            <w:r>
              <w:rPr>
                <w:rFonts w:ascii="Arial" w:eastAsia="Times New Roman" w:hAnsi="Arial" w:cs="Arial"/>
                <w:lang w:val="es-ES" w:eastAsia="es-ES"/>
              </w:rPr>
              <w:t>Se aprueba por unanimidad elaborar dictamen que acepta donación de bienes muebles y los da de alta en el inventario del Patrimonio Municipal.</w:t>
            </w:r>
          </w:p>
          <w:p w:rsidR="008F3A17" w:rsidRDefault="008F3A17" w:rsidP="00947A3E">
            <w:pPr>
              <w:spacing w:before="100" w:beforeAutospacing="1" w:after="100" w:afterAutospacing="1" w:line="240" w:lineRule="auto"/>
              <w:jc w:val="both"/>
              <w:rPr>
                <w:rFonts w:ascii="Arial" w:eastAsia="Times New Roman" w:hAnsi="Arial" w:cs="Arial"/>
                <w:lang w:val="es-ES" w:eastAsia="es-ES"/>
              </w:rPr>
            </w:pPr>
            <w:proofErr w:type="gramStart"/>
            <w:r>
              <w:rPr>
                <w:rFonts w:ascii="Arial" w:eastAsia="Times New Roman" w:hAnsi="Arial" w:cs="Arial"/>
                <w:b/>
                <w:lang w:val="es-ES" w:eastAsia="es-ES"/>
              </w:rPr>
              <w:t>TERCERO.-</w:t>
            </w:r>
            <w:proofErr w:type="gramEnd"/>
            <w:r>
              <w:rPr>
                <w:rFonts w:ascii="Arial" w:eastAsia="Times New Roman" w:hAnsi="Arial" w:cs="Arial"/>
                <w:b/>
                <w:lang w:val="es-ES" w:eastAsia="es-ES"/>
              </w:rPr>
              <w:t xml:space="preserve"> </w:t>
            </w:r>
            <w:r>
              <w:rPr>
                <w:rFonts w:ascii="Arial" w:eastAsia="Times New Roman" w:hAnsi="Arial" w:cs="Arial"/>
                <w:lang w:val="es-ES" w:eastAsia="es-ES"/>
              </w:rPr>
              <w:t>Se aprueba por unanimidad la</w:t>
            </w:r>
            <w:r w:rsidRPr="008F3A17">
              <w:rPr>
                <w:rFonts w:ascii="Arial" w:eastAsia="Arial Unicode MS" w:hAnsi="Arial" w:cs="Arial"/>
                <w:sz w:val="24"/>
                <w:szCs w:val="24"/>
                <w:lang w:val="es-ES"/>
              </w:rPr>
              <w:t xml:space="preserve"> </w:t>
            </w:r>
            <w:r>
              <w:rPr>
                <w:rFonts w:ascii="Arial" w:eastAsia="Arial Unicode MS" w:hAnsi="Arial" w:cs="Arial"/>
                <w:sz w:val="24"/>
                <w:szCs w:val="24"/>
                <w:lang w:val="es-ES"/>
              </w:rPr>
              <w:t>m</w:t>
            </w:r>
            <w:r w:rsidRPr="008F3A17">
              <w:rPr>
                <w:rFonts w:ascii="Arial" w:eastAsia="Times New Roman" w:hAnsi="Arial" w:cs="Arial"/>
                <w:lang w:val="es-ES" w:eastAsia="es-ES"/>
              </w:rPr>
              <w:t>odificación al acuerdo tomado por la Comisión de Hacienda Pública y de Patrimonio Municipal en el punto VARIOS del orden del día de la Sesión 09 Extraordinaria de la Comisión</w:t>
            </w:r>
            <w:r w:rsidR="006D6944">
              <w:rPr>
                <w:rFonts w:ascii="Arial" w:eastAsia="Times New Roman" w:hAnsi="Arial" w:cs="Arial"/>
                <w:lang w:val="es-ES" w:eastAsia="es-ES"/>
              </w:rPr>
              <w:t>.</w:t>
            </w:r>
          </w:p>
          <w:p w:rsidR="006D6944" w:rsidRPr="006D6944" w:rsidRDefault="006D6944" w:rsidP="00947A3E">
            <w:pPr>
              <w:spacing w:before="100" w:beforeAutospacing="1" w:after="100" w:afterAutospacing="1" w:line="240" w:lineRule="auto"/>
              <w:jc w:val="both"/>
              <w:rPr>
                <w:rFonts w:ascii="Arial" w:eastAsia="Times New Roman" w:hAnsi="Arial" w:cs="Arial"/>
                <w:lang w:val="es-ES" w:eastAsia="es-ES"/>
              </w:rPr>
            </w:pPr>
            <w:proofErr w:type="gramStart"/>
            <w:r>
              <w:rPr>
                <w:rFonts w:ascii="Arial" w:eastAsia="Times New Roman" w:hAnsi="Arial" w:cs="Arial"/>
                <w:b/>
                <w:lang w:val="es-ES" w:eastAsia="es-ES"/>
              </w:rPr>
              <w:t>CUARTO.-</w:t>
            </w:r>
            <w:proofErr w:type="gramEnd"/>
            <w:r>
              <w:rPr>
                <w:rFonts w:ascii="Arial" w:eastAsia="Times New Roman" w:hAnsi="Arial" w:cs="Arial"/>
                <w:b/>
                <w:lang w:val="es-ES" w:eastAsia="es-ES"/>
              </w:rPr>
              <w:t xml:space="preserve"> </w:t>
            </w:r>
            <w:r>
              <w:rPr>
                <w:rFonts w:ascii="Arial" w:eastAsia="Times New Roman" w:hAnsi="Arial" w:cs="Arial"/>
                <w:lang w:val="es-ES" w:eastAsia="es-ES"/>
              </w:rPr>
              <w:t>Se aprueba por unanimidad elaboración de dictamen que otorga en arrendamiento un predio de propiedad Municipal a favor de la empresa INTEGRA.</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0B53F5" w:rsidRPr="000B53F5" w:rsidRDefault="00AC059C" w:rsidP="00680980">
            <w:pPr>
              <w:spacing w:before="100" w:beforeAutospacing="1" w:after="100" w:afterAutospacing="1" w:line="240" w:lineRule="auto"/>
              <w:jc w:val="center"/>
              <w:rPr>
                <w:rFonts w:ascii="Arial" w:eastAsia="Times New Roman" w:hAnsi="Arial" w:cs="Arial"/>
                <w:b/>
                <w:lang w:val="es-ES" w:eastAsia="es-ES"/>
              </w:rPr>
            </w:pPr>
            <w:r>
              <w:rPr>
                <w:rFonts w:ascii="Arial" w:eastAsia="Times New Roman" w:hAnsi="Arial" w:cs="Arial"/>
                <w:b/>
                <w:sz w:val="24"/>
                <w:szCs w:val="24"/>
                <w:lang w:val="es-ES" w:eastAsia="es-ES"/>
              </w:rPr>
              <w:t>PRIMERO</w:t>
            </w:r>
            <w:r w:rsidR="00947A3E" w:rsidRPr="00947A3E">
              <w:rPr>
                <w:rFonts w:ascii="Arial" w:eastAsia="Times New Roman" w:hAnsi="Arial" w:cs="Arial"/>
                <w:b/>
                <w:sz w:val="24"/>
                <w:szCs w:val="24"/>
                <w:lang w:val="es-ES" w:eastAsia="es-ES"/>
              </w:rPr>
              <w:t>. –</w:t>
            </w:r>
            <w:r w:rsidR="00947A3E">
              <w:rPr>
                <w:rFonts w:ascii="Arial" w:eastAsia="Times New Roman" w:hAnsi="Arial" w:cs="Arial"/>
                <w:sz w:val="24"/>
                <w:szCs w:val="24"/>
                <w:lang w:val="es-ES" w:eastAsia="es-ES"/>
              </w:rPr>
              <w:t xml:space="preserve"> </w:t>
            </w:r>
            <w:r w:rsidR="00CC652D">
              <w:t xml:space="preserve"> </w:t>
            </w:r>
            <w:r>
              <w:rPr>
                <w:rFonts w:ascii="Arial" w:eastAsia="Times New Roman" w:hAnsi="Arial" w:cs="Arial"/>
                <w:lang w:val="es-ES" w:eastAsia="es-ES"/>
              </w:rPr>
              <w:t xml:space="preserve"> </w:t>
            </w:r>
            <w:r w:rsidR="00CE4A1E">
              <w:t xml:space="preserve"> </w:t>
            </w:r>
            <w:r w:rsidR="006D6944">
              <w:rPr>
                <w:rFonts w:ascii="Arial" w:eastAsia="Times New Roman" w:hAnsi="Arial" w:cs="Arial"/>
                <w:lang w:val="es-ES" w:eastAsia="es-ES"/>
              </w:rPr>
              <w:t xml:space="preserve"> </w:t>
            </w:r>
            <w:r w:rsidR="006D6944">
              <w:rPr>
                <w:rFonts w:ascii="Arial" w:eastAsia="Times New Roman" w:hAnsi="Arial" w:cs="Arial"/>
                <w:lang w:val="es-ES" w:eastAsia="es-ES"/>
              </w:rPr>
              <w:t>Se aprueba por unanimidad elaborar dictamen que autoriza la baja de</w:t>
            </w:r>
            <w:r w:rsidR="00A60B2D">
              <w:rPr>
                <w:rFonts w:ascii="Arial" w:eastAsia="Times New Roman" w:hAnsi="Arial" w:cs="Arial"/>
                <w:lang w:val="es-ES" w:eastAsia="es-ES"/>
              </w:rPr>
              <w:t xml:space="preserve"> 2 (dos)</w:t>
            </w:r>
            <w:r w:rsidR="006D6944">
              <w:rPr>
                <w:rFonts w:ascii="Arial" w:eastAsia="Times New Roman" w:hAnsi="Arial" w:cs="Arial"/>
                <w:lang w:val="es-ES" w:eastAsia="es-ES"/>
              </w:rPr>
              <w:t xml:space="preserve"> bienes muebles </w:t>
            </w:r>
            <w:proofErr w:type="gramStart"/>
            <w:r w:rsidR="006D6944">
              <w:rPr>
                <w:rFonts w:ascii="Arial" w:eastAsia="Times New Roman" w:hAnsi="Arial" w:cs="Arial"/>
                <w:lang w:val="es-ES" w:eastAsia="es-ES"/>
              </w:rPr>
              <w:t>analizados</w:t>
            </w:r>
            <w:r w:rsidR="006D6944">
              <w:rPr>
                <w:rFonts w:ascii="Arial" w:eastAsia="Times New Roman" w:hAnsi="Arial" w:cs="Arial"/>
                <w:lang w:val="es-ES" w:eastAsia="es-ES"/>
              </w:rPr>
              <w:t xml:space="preserve"> </w:t>
            </w:r>
            <w:r w:rsidR="00CE4A1E">
              <w:rPr>
                <w:rFonts w:ascii="Arial" w:eastAsia="Times New Roman" w:hAnsi="Arial" w:cs="Arial"/>
                <w:lang w:val="es-ES" w:eastAsia="es-ES"/>
              </w:rPr>
              <w:t>.</w:t>
            </w:r>
            <w:proofErr w:type="gramEnd"/>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E173C3">
              <w:trPr>
                <w:trHeight w:val="424"/>
              </w:trPr>
              <w:tc>
                <w:tcPr>
                  <w:tcW w:w="2093"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E173C3">
              <w:trPr>
                <w:trHeight w:val="577"/>
              </w:trPr>
              <w:tc>
                <w:tcPr>
                  <w:tcW w:w="2093"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rsidTr="00E173C3">
              <w:trPr>
                <w:trHeight w:val="585"/>
              </w:trPr>
              <w:tc>
                <w:tcPr>
                  <w:tcW w:w="2093" w:type="dxa"/>
                </w:tcPr>
                <w:p w:rsidR="00CE4A1E" w:rsidRDefault="00CE4A1E" w:rsidP="006D7F1F">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CE4A1E" w:rsidRPr="00947A3E" w:rsidRDefault="00CE4A1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CE4A1E" w:rsidRPr="00947A3E" w:rsidRDefault="00CE4A1E" w:rsidP="006D7F1F">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E4A1E" w:rsidRPr="00947A3E" w:rsidRDefault="00CE4A1E" w:rsidP="006D7F1F">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E173C3">
              <w:trPr>
                <w:trHeight w:val="273"/>
              </w:trPr>
              <w:tc>
                <w:tcPr>
                  <w:tcW w:w="3386" w:type="dxa"/>
                </w:tcPr>
                <w:p w:rsidR="00947A3E" w:rsidRPr="00AE3D49" w:rsidRDefault="00947A3E" w:rsidP="006D7F1F">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110770">
                    <w:rPr>
                      <w:rFonts w:ascii="Arial" w:eastAsia="Times New Roman" w:hAnsi="Arial" w:cs="Arial"/>
                      <w:b/>
                      <w:sz w:val="20"/>
                      <w:szCs w:val="20"/>
                      <w:lang w:val="es-ES" w:eastAsia="es-ES"/>
                    </w:rPr>
                    <w:t>CINCO</w:t>
                  </w:r>
                </w:p>
              </w:tc>
            </w:tr>
            <w:tr w:rsidR="00947A3E" w:rsidRPr="00947A3E" w:rsidTr="00E173C3">
              <w:trPr>
                <w:trHeight w:val="291"/>
              </w:trPr>
              <w:tc>
                <w:tcPr>
                  <w:tcW w:w="3386" w:type="dxa"/>
                </w:tcPr>
                <w:p w:rsidR="00947A3E" w:rsidRPr="00947A3E" w:rsidRDefault="00947A3E" w:rsidP="006D7F1F">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947A3E" w:rsidRPr="00947A3E" w:rsidTr="00E173C3">
              <w:trPr>
                <w:trHeight w:val="291"/>
              </w:trPr>
              <w:tc>
                <w:tcPr>
                  <w:tcW w:w="3386" w:type="dxa"/>
                </w:tcPr>
                <w:p w:rsidR="00947A3E" w:rsidRPr="00947A3E" w:rsidRDefault="00947A3E" w:rsidP="006D7F1F">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rsidTr="00E173C3">
              <w:trPr>
                <w:trHeight w:val="85"/>
              </w:trPr>
              <w:tc>
                <w:tcPr>
                  <w:tcW w:w="3386" w:type="dxa"/>
                </w:tcPr>
                <w:p w:rsidR="00947A3E" w:rsidRPr="00947A3E" w:rsidRDefault="00857BA2" w:rsidP="006D7F1F">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110770">
                    <w:rPr>
                      <w:rFonts w:ascii="Arial" w:eastAsia="Times New Roman" w:hAnsi="Arial" w:cs="Arial"/>
                      <w:b/>
                      <w:sz w:val="20"/>
                      <w:szCs w:val="20"/>
                      <w:lang w:val="es-ES" w:eastAsia="es-ES"/>
                    </w:rPr>
                    <w:t>CINCO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rsidR="006D6944" w:rsidRDefault="006D6944" w:rsidP="00947A3E">
            <w:pPr>
              <w:spacing w:before="100" w:beforeAutospacing="1" w:after="100" w:afterAutospacing="1" w:line="240" w:lineRule="auto"/>
              <w:jc w:val="both"/>
              <w:rPr>
                <w:rFonts w:ascii="Arial" w:eastAsia="Times New Roman" w:hAnsi="Arial" w:cs="Arial"/>
                <w:b/>
                <w:sz w:val="24"/>
                <w:szCs w:val="24"/>
                <w:lang w:val="es-ES" w:eastAsia="es-ES"/>
              </w:rPr>
            </w:pPr>
          </w:p>
          <w:p w:rsidR="006D6944" w:rsidRPr="000B53F5" w:rsidRDefault="006D6944" w:rsidP="006D6944">
            <w:pPr>
              <w:spacing w:before="100" w:beforeAutospacing="1" w:after="100" w:afterAutospacing="1" w:line="240" w:lineRule="auto"/>
              <w:jc w:val="both"/>
              <w:rPr>
                <w:rFonts w:ascii="Arial" w:eastAsia="Times New Roman" w:hAnsi="Arial" w:cs="Arial"/>
                <w:b/>
                <w:lang w:val="es-ES" w:eastAsia="es-ES"/>
              </w:rPr>
            </w:pPr>
            <w:proofErr w:type="gramStart"/>
            <w:r>
              <w:rPr>
                <w:rFonts w:ascii="Arial" w:eastAsia="Times New Roman" w:hAnsi="Arial" w:cs="Arial"/>
                <w:b/>
                <w:lang w:val="es-ES" w:eastAsia="es-ES"/>
              </w:rPr>
              <w:t>SEGUNDO.-</w:t>
            </w:r>
            <w:proofErr w:type="gramEnd"/>
            <w:r>
              <w:rPr>
                <w:rFonts w:ascii="Arial" w:eastAsia="Times New Roman" w:hAnsi="Arial" w:cs="Arial"/>
                <w:b/>
                <w:lang w:val="es-ES" w:eastAsia="es-ES"/>
              </w:rPr>
              <w:t xml:space="preserve"> </w:t>
            </w:r>
            <w:r>
              <w:rPr>
                <w:rFonts w:ascii="Arial" w:eastAsia="Times New Roman" w:hAnsi="Arial" w:cs="Arial"/>
                <w:lang w:val="es-ES" w:eastAsia="es-ES"/>
              </w:rPr>
              <w:t>Se aprueba por unanimidad elaborar dictamen que acepta donación de bienes muebles y los da de alta en el inventario del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6D6944" w:rsidRPr="00947A3E" w:rsidTr="0082188B">
              <w:trPr>
                <w:trHeight w:val="424"/>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6D6944" w:rsidRPr="00947A3E" w:rsidTr="0082188B">
              <w:trPr>
                <w:trHeight w:val="577"/>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6D6944" w:rsidRPr="00947A3E" w:rsidTr="0082188B">
              <w:trPr>
                <w:trHeight w:val="585"/>
              </w:trPr>
              <w:tc>
                <w:tcPr>
                  <w:tcW w:w="2093" w:type="dxa"/>
                </w:tcPr>
                <w:p w:rsidR="006D6944"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6D6944" w:rsidRDefault="006D6944" w:rsidP="006D6944">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6D6944" w:rsidRPr="00947A3E" w:rsidTr="0082188B">
              <w:trPr>
                <w:trHeight w:val="273"/>
              </w:trPr>
              <w:tc>
                <w:tcPr>
                  <w:tcW w:w="3386" w:type="dxa"/>
                </w:tcPr>
                <w:p w:rsidR="006D6944" w:rsidRPr="00AE3D49" w:rsidRDefault="006D6944" w:rsidP="006D694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6D6944" w:rsidRPr="00947A3E" w:rsidTr="0082188B">
              <w:trPr>
                <w:trHeight w:val="291"/>
              </w:trPr>
              <w:tc>
                <w:tcPr>
                  <w:tcW w:w="3386" w:type="dxa"/>
                </w:tcPr>
                <w:p w:rsidR="006D6944" w:rsidRPr="00947A3E" w:rsidRDefault="006D6944" w:rsidP="006D694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6D6944" w:rsidRPr="00947A3E" w:rsidTr="0082188B">
              <w:trPr>
                <w:trHeight w:val="291"/>
              </w:trPr>
              <w:tc>
                <w:tcPr>
                  <w:tcW w:w="3386" w:type="dxa"/>
                </w:tcPr>
                <w:p w:rsidR="006D6944" w:rsidRPr="00947A3E" w:rsidRDefault="006D6944" w:rsidP="006D694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6D6944" w:rsidRPr="006D6944" w:rsidTr="0082188B">
              <w:trPr>
                <w:trHeight w:val="85"/>
              </w:trPr>
              <w:tc>
                <w:tcPr>
                  <w:tcW w:w="3386" w:type="dxa"/>
                </w:tcPr>
                <w:p w:rsidR="006D6944" w:rsidRPr="00947A3E" w:rsidRDefault="006D6944" w:rsidP="006D6944">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rsidR="006D6944" w:rsidRDefault="006D6944" w:rsidP="006D6944">
            <w:pPr>
              <w:spacing w:before="100" w:beforeAutospacing="1" w:after="100" w:afterAutospacing="1" w:line="240" w:lineRule="auto"/>
              <w:jc w:val="both"/>
              <w:rPr>
                <w:rFonts w:ascii="Arial" w:eastAsia="Times New Roman" w:hAnsi="Arial" w:cs="Arial"/>
                <w:lang w:val="es-ES" w:eastAsia="es-ES"/>
              </w:rPr>
            </w:pPr>
            <w:proofErr w:type="gramStart"/>
            <w:r>
              <w:rPr>
                <w:rFonts w:ascii="Arial" w:eastAsia="Times New Roman" w:hAnsi="Arial" w:cs="Arial"/>
                <w:b/>
                <w:lang w:val="es-ES" w:eastAsia="es-ES"/>
              </w:rPr>
              <w:t>TERCERO.-</w:t>
            </w:r>
            <w:proofErr w:type="gramEnd"/>
            <w:r>
              <w:rPr>
                <w:rFonts w:ascii="Arial" w:eastAsia="Times New Roman" w:hAnsi="Arial" w:cs="Arial"/>
                <w:b/>
                <w:lang w:val="es-ES" w:eastAsia="es-ES"/>
              </w:rPr>
              <w:t xml:space="preserve"> </w:t>
            </w:r>
            <w:r>
              <w:rPr>
                <w:rFonts w:ascii="Arial" w:eastAsia="Times New Roman" w:hAnsi="Arial" w:cs="Arial"/>
                <w:lang w:val="es-ES" w:eastAsia="es-ES"/>
              </w:rPr>
              <w:t>Se aprueba por unanimidad la</w:t>
            </w:r>
            <w:r w:rsidRPr="008F3A17">
              <w:rPr>
                <w:rFonts w:ascii="Arial" w:eastAsia="Arial Unicode MS" w:hAnsi="Arial" w:cs="Arial"/>
                <w:sz w:val="24"/>
                <w:szCs w:val="24"/>
                <w:lang w:val="es-ES"/>
              </w:rPr>
              <w:t xml:space="preserve"> </w:t>
            </w:r>
            <w:r>
              <w:rPr>
                <w:rFonts w:ascii="Arial" w:eastAsia="Arial Unicode MS" w:hAnsi="Arial" w:cs="Arial"/>
                <w:sz w:val="24"/>
                <w:szCs w:val="24"/>
                <w:lang w:val="es-ES"/>
              </w:rPr>
              <w:t>m</w:t>
            </w:r>
            <w:r w:rsidRPr="008F3A17">
              <w:rPr>
                <w:rFonts w:ascii="Arial" w:eastAsia="Times New Roman" w:hAnsi="Arial" w:cs="Arial"/>
                <w:lang w:val="es-ES" w:eastAsia="es-ES"/>
              </w:rPr>
              <w:t>odificación al acuerdo tomado por la Comisión de Hacienda Pública y de Patrimonio Municipal en el punto VARIOS del orden del día de la Sesión 09 Extraordinaria de la Comisión</w:t>
            </w:r>
            <w:r>
              <w:rPr>
                <w:rFonts w:ascii="Arial" w:eastAsia="Times New Roman" w:hAnsi="Arial" w:cs="Arial"/>
                <w:lang w:val="es-ES" w:eastAsia="es-ES"/>
              </w:rPr>
              <w:t>.</w:t>
            </w:r>
          </w:p>
          <w:p w:rsidR="006D6944" w:rsidRPr="000B53F5" w:rsidRDefault="006D6944" w:rsidP="006D6944">
            <w:pPr>
              <w:spacing w:before="100" w:beforeAutospacing="1" w:after="100" w:afterAutospacing="1" w:line="240" w:lineRule="auto"/>
              <w:jc w:val="center"/>
              <w:rPr>
                <w:rFonts w:ascii="Arial" w:eastAsia="Times New Roman" w:hAnsi="Arial" w:cs="Arial"/>
                <w:b/>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6D6944" w:rsidRPr="00947A3E" w:rsidTr="0082188B">
              <w:trPr>
                <w:trHeight w:val="424"/>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6D6944" w:rsidRPr="00947A3E" w:rsidTr="0082188B">
              <w:trPr>
                <w:trHeight w:val="577"/>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CINDY ESTEFANY GARCÍA OROZCO</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6D6944" w:rsidRPr="00947A3E" w:rsidTr="0082188B">
              <w:trPr>
                <w:trHeight w:val="585"/>
              </w:trPr>
              <w:tc>
                <w:tcPr>
                  <w:tcW w:w="2093" w:type="dxa"/>
                </w:tcPr>
                <w:p w:rsidR="006D6944"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6D6944" w:rsidRDefault="006D6944" w:rsidP="006D6944">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6D6944" w:rsidRPr="00947A3E" w:rsidTr="0082188B">
              <w:trPr>
                <w:trHeight w:val="273"/>
              </w:trPr>
              <w:tc>
                <w:tcPr>
                  <w:tcW w:w="3386" w:type="dxa"/>
                </w:tcPr>
                <w:p w:rsidR="006D6944" w:rsidRPr="00AE3D49" w:rsidRDefault="006D6944" w:rsidP="006D694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6D6944" w:rsidRPr="00947A3E" w:rsidTr="0082188B">
              <w:trPr>
                <w:trHeight w:val="291"/>
              </w:trPr>
              <w:tc>
                <w:tcPr>
                  <w:tcW w:w="3386" w:type="dxa"/>
                </w:tcPr>
                <w:p w:rsidR="006D6944" w:rsidRPr="00947A3E" w:rsidRDefault="006D6944" w:rsidP="006D694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6D6944" w:rsidRPr="00947A3E" w:rsidTr="0082188B">
              <w:trPr>
                <w:trHeight w:val="291"/>
              </w:trPr>
              <w:tc>
                <w:tcPr>
                  <w:tcW w:w="3386" w:type="dxa"/>
                </w:tcPr>
                <w:p w:rsidR="006D6944" w:rsidRPr="00947A3E" w:rsidRDefault="006D6944" w:rsidP="006D694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6D6944" w:rsidRPr="006D6944" w:rsidTr="0082188B">
              <w:trPr>
                <w:trHeight w:val="85"/>
              </w:trPr>
              <w:tc>
                <w:tcPr>
                  <w:tcW w:w="3386" w:type="dxa"/>
                </w:tcPr>
                <w:p w:rsidR="006D6944" w:rsidRPr="00947A3E" w:rsidRDefault="006D6944" w:rsidP="006D6944">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rsidR="006D6944" w:rsidRPr="000B53F5" w:rsidRDefault="006D6944" w:rsidP="006D6944">
            <w:pPr>
              <w:spacing w:before="100" w:beforeAutospacing="1" w:after="100" w:afterAutospacing="1" w:line="240" w:lineRule="auto"/>
              <w:jc w:val="both"/>
              <w:rPr>
                <w:rFonts w:ascii="Arial" w:eastAsia="Times New Roman" w:hAnsi="Arial" w:cs="Arial"/>
                <w:b/>
                <w:lang w:val="es-ES" w:eastAsia="es-ES"/>
              </w:rPr>
            </w:pPr>
            <w:proofErr w:type="gramStart"/>
            <w:r>
              <w:rPr>
                <w:rFonts w:ascii="Arial" w:eastAsia="Times New Roman" w:hAnsi="Arial" w:cs="Arial"/>
                <w:b/>
                <w:lang w:val="es-ES" w:eastAsia="es-ES"/>
              </w:rPr>
              <w:t>CUARTO.-</w:t>
            </w:r>
            <w:proofErr w:type="gramEnd"/>
            <w:r>
              <w:rPr>
                <w:rFonts w:ascii="Arial" w:eastAsia="Times New Roman" w:hAnsi="Arial" w:cs="Arial"/>
                <w:b/>
                <w:lang w:val="es-ES" w:eastAsia="es-ES"/>
              </w:rPr>
              <w:t xml:space="preserve"> </w:t>
            </w:r>
            <w:r>
              <w:rPr>
                <w:rFonts w:ascii="Arial" w:eastAsia="Times New Roman" w:hAnsi="Arial" w:cs="Arial"/>
                <w:lang w:val="es-ES" w:eastAsia="es-ES"/>
              </w:rPr>
              <w:t>Se aprueba por unanimidad elaboración de dictamen que otorga en arrendamiento un predio de propiedad Municipal a favor de la empresa INTEGRA.</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6D6944" w:rsidRPr="00947A3E" w:rsidTr="0082188B">
              <w:trPr>
                <w:trHeight w:val="424"/>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6D6944" w:rsidRPr="00947A3E" w:rsidTr="0082188B">
              <w:trPr>
                <w:trHeight w:val="577"/>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6D6944" w:rsidRPr="00947A3E" w:rsidTr="0082188B">
              <w:trPr>
                <w:trHeight w:val="585"/>
              </w:trPr>
              <w:tc>
                <w:tcPr>
                  <w:tcW w:w="2093" w:type="dxa"/>
                </w:tcPr>
                <w:p w:rsidR="006D6944" w:rsidRDefault="006D6944" w:rsidP="006D694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6D694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6D6944" w:rsidRDefault="006D6944" w:rsidP="006D6944">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6D6944" w:rsidRPr="00947A3E" w:rsidTr="0082188B">
              <w:trPr>
                <w:trHeight w:val="273"/>
              </w:trPr>
              <w:tc>
                <w:tcPr>
                  <w:tcW w:w="3386" w:type="dxa"/>
                </w:tcPr>
                <w:p w:rsidR="006D6944" w:rsidRPr="00AE3D49" w:rsidRDefault="006D6944" w:rsidP="006D694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6D6944" w:rsidRPr="00947A3E" w:rsidTr="0082188B">
              <w:trPr>
                <w:trHeight w:val="291"/>
              </w:trPr>
              <w:tc>
                <w:tcPr>
                  <w:tcW w:w="3386" w:type="dxa"/>
                </w:tcPr>
                <w:p w:rsidR="006D6944" w:rsidRPr="00947A3E" w:rsidRDefault="006D6944" w:rsidP="006D694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6D6944" w:rsidRPr="00947A3E" w:rsidTr="0082188B">
              <w:trPr>
                <w:trHeight w:val="291"/>
              </w:trPr>
              <w:tc>
                <w:tcPr>
                  <w:tcW w:w="3386" w:type="dxa"/>
                </w:tcPr>
                <w:p w:rsidR="006D6944" w:rsidRPr="00947A3E" w:rsidRDefault="006D6944" w:rsidP="006D694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6D6944" w:rsidRPr="006D6944" w:rsidTr="0082188B">
              <w:trPr>
                <w:trHeight w:val="85"/>
              </w:trPr>
              <w:tc>
                <w:tcPr>
                  <w:tcW w:w="3386" w:type="dxa"/>
                </w:tcPr>
                <w:p w:rsidR="006D6944" w:rsidRPr="00947A3E" w:rsidRDefault="006D6944" w:rsidP="006D6944">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rsidR="00040805" w:rsidRPr="00CE4A1E" w:rsidRDefault="00CE4A1E" w:rsidP="00947A3E">
            <w:pPr>
              <w:spacing w:before="100" w:beforeAutospacing="1" w:after="100" w:afterAutospacing="1" w:line="240" w:lineRule="auto"/>
              <w:jc w:val="both"/>
              <w:rPr>
                <w:rFonts w:ascii="Arial" w:eastAsia="Times New Roman" w:hAnsi="Arial" w:cs="Arial"/>
                <w:lang w:val="es-ES" w:eastAsia="es-ES"/>
              </w:rPr>
            </w:pPr>
            <w:r w:rsidRPr="00CE4A1E">
              <w:rPr>
                <w:rFonts w:ascii="Arial" w:eastAsia="Times New Roman" w:hAnsi="Arial" w:cs="Arial"/>
                <w:b/>
                <w:sz w:val="24"/>
                <w:szCs w:val="24"/>
                <w:lang w:val="es-ES" w:eastAsia="es-ES"/>
              </w:rPr>
              <w:lastRenderedPageBreak/>
              <w:t>5</w:t>
            </w:r>
            <w:r w:rsidR="00040805" w:rsidRPr="00040805">
              <w:rPr>
                <w:rFonts w:ascii="Arial" w:eastAsia="Times New Roman" w:hAnsi="Arial" w:cs="Arial"/>
                <w:b/>
                <w:lang w:val="es-ES" w:eastAsia="es-ES"/>
              </w:rPr>
              <w:t>.- CLAUSURA.</w:t>
            </w:r>
            <w:r w:rsidR="00040805" w:rsidRPr="00040805">
              <w:rPr>
                <w:rFonts w:ascii="Arial" w:eastAsia="Times New Roman" w:hAnsi="Arial" w:cs="Arial"/>
                <w:b/>
                <w:lang w:val="es-ES" w:eastAsia="es-ES"/>
              </w:rPr>
              <w:tab/>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12:19</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p>
          <w:p w:rsidR="00040805" w:rsidRPr="00040805" w:rsidRDefault="009A2BB6" w:rsidP="009A2BB6">
            <w:pPr>
              <w:spacing w:before="100" w:beforeAutospacing="1" w:after="100" w:afterAutospacing="1" w:line="240" w:lineRule="auto"/>
              <w:rPr>
                <w:rFonts w:ascii="Arial" w:eastAsia="Times New Roman" w:hAnsi="Arial" w:cs="Arial"/>
                <w:b/>
                <w:lang w:val="es-ES" w:eastAsia="es-ES"/>
              </w:rPr>
            </w:pPr>
            <w:r>
              <w:rPr>
                <w:rFonts w:ascii="Arial" w:eastAsia="Times New Roman" w:hAnsi="Arial" w:cs="Arial"/>
                <w:b/>
                <w:lang w:val="es-ES" w:eastAsia="es-ES"/>
              </w:rPr>
              <w:t xml:space="preserve">            </w:t>
            </w:r>
            <w:r w:rsidR="00040805"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CE4A1E" w:rsidRPr="00040805"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p>
          <w:p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9A2BB6" w:rsidRPr="00D966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rsidR="00DB5571"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Pr="009A2BB6" w:rsidRDefault="009A2BB6" w:rsidP="00EC2674">
            <w:pPr>
              <w:pBdr>
                <w:top w:val="nil"/>
                <w:left w:val="nil"/>
                <w:bottom w:val="nil"/>
                <w:right w:val="nil"/>
                <w:between w:val="nil"/>
                <w:bar w:val="nil"/>
              </w:pBdr>
              <w:spacing w:after="0" w:line="240" w:lineRule="auto"/>
              <w:rPr>
                <w:rFonts w:ascii="Arial" w:eastAsia="Calibri" w:hAnsi="Arial" w:cs="Arial"/>
                <w:bCs/>
                <w:color w:val="000000"/>
                <w:sz w:val="24"/>
                <w:szCs w:val="24"/>
                <w:u w:color="000000"/>
                <w:bdr w:val="nil"/>
              </w:rPr>
            </w:pPr>
            <w:r>
              <w:rPr>
                <w:rFonts w:ascii="Arial" w:eastAsia="Calibri" w:hAnsi="Arial" w:cs="Arial"/>
                <w:bCs/>
                <w:color w:val="000000"/>
                <w:sz w:val="24"/>
                <w:szCs w:val="24"/>
                <w:u w:color="000000"/>
                <w:bdr w:val="nil"/>
              </w:rPr>
              <w:t xml:space="preserve">                           </w:t>
            </w:r>
          </w:p>
        </w:tc>
      </w:tr>
    </w:tbl>
    <w:p w:rsidR="00F443FF" w:rsidRDefault="00F443FF" w:rsidP="00AF18FA">
      <w:pPr>
        <w:spacing w:after="0" w:line="240" w:lineRule="auto"/>
      </w:pPr>
      <w:bookmarkStart w:id="1" w:name="_GoBack"/>
      <w:bookmarkEnd w:id="1"/>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83C" w:rsidRDefault="00B3183C">
      <w:pPr>
        <w:spacing w:after="0" w:line="240" w:lineRule="auto"/>
      </w:pPr>
      <w:r>
        <w:separator/>
      </w:r>
    </w:p>
  </w:endnote>
  <w:endnote w:type="continuationSeparator" w:id="0">
    <w:p w:rsidR="00B3183C" w:rsidRDefault="00B3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1E" w:rsidRDefault="00CE4A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C3" w:rsidRDefault="00E173C3">
    <w:pPr>
      <w:pStyle w:val="Piedepgina"/>
      <w:jc w:val="right"/>
    </w:pPr>
  </w:p>
  <w:p w:rsidR="00E173C3" w:rsidRDefault="00E173C3">
    <w:pPr>
      <w:pStyle w:val="Piedepgina"/>
    </w:pPr>
  </w:p>
  <w:p w:rsidR="00E173C3" w:rsidRDefault="00E173C3">
    <w:pPr>
      <w:pStyle w:val="Piedepgina"/>
    </w:pPr>
  </w:p>
  <w:p w:rsidR="00E173C3" w:rsidRDefault="00E173C3">
    <w:pPr>
      <w:pStyle w:val="Piedepgina"/>
    </w:pPr>
  </w:p>
  <w:p w:rsidR="00E173C3" w:rsidRDefault="00E173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1E" w:rsidRDefault="00CE4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83C" w:rsidRDefault="00B3183C">
      <w:pPr>
        <w:spacing w:after="0" w:line="240" w:lineRule="auto"/>
      </w:pPr>
      <w:r>
        <w:separator/>
      </w:r>
    </w:p>
  </w:footnote>
  <w:footnote w:type="continuationSeparator" w:id="0">
    <w:p w:rsidR="00B3183C" w:rsidRDefault="00B3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1E" w:rsidRDefault="00CE4A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C3" w:rsidRDefault="001C6CB4" w:rsidP="00E173C3">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E173C3" w:rsidRDefault="00E173C3" w:rsidP="00E173C3">
    <w:pPr>
      <w:pStyle w:val="Encabezado"/>
      <w:rPr>
        <w:rFonts w:ascii="Arial" w:hAnsi="Arial" w:cs="Arial"/>
        <w:b/>
      </w:rPr>
    </w:pPr>
  </w:p>
  <w:p w:rsidR="00E173C3" w:rsidRDefault="00E173C3" w:rsidP="00E173C3">
    <w:pPr>
      <w:pStyle w:val="Encabezado"/>
      <w:rPr>
        <w:rFonts w:ascii="Arial" w:hAnsi="Arial" w:cs="Arial"/>
        <w:b/>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1E" w:rsidRDefault="00CE4A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B236CB"/>
    <w:multiLevelType w:val="hybridMultilevel"/>
    <w:tmpl w:val="CCAC6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3"/>
  </w:num>
  <w:num w:numId="6">
    <w:abstractNumId w:val="6"/>
  </w:num>
  <w:num w:numId="7">
    <w:abstractNumId w:val="10"/>
  </w:num>
  <w:num w:numId="8">
    <w:abstractNumId w:val="4"/>
  </w:num>
  <w:num w:numId="9">
    <w:abstractNumId w:val="11"/>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05"/>
    <w:rsid w:val="00037903"/>
    <w:rsid w:val="00040805"/>
    <w:rsid w:val="000523D1"/>
    <w:rsid w:val="00055952"/>
    <w:rsid w:val="00064DA5"/>
    <w:rsid w:val="0008523F"/>
    <w:rsid w:val="000903AF"/>
    <w:rsid w:val="000A4459"/>
    <w:rsid w:val="000B1A13"/>
    <w:rsid w:val="000B2E01"/>
    <w:rsid w:val="000B53F5"/>
    <w:rsid w:val="000C422D"/>
    <w:rsid w:val="000C4509"/>
    <w:rsid w:val="000C4807"/>
    <w:rsid w:val="000D2E46"/>
    <w:rsid w:val="000D39D1"/>
    <w:rsid w:val="000F0852"/>
    <w:rsid w:val="000F53CD"/>
    <w:rsid w:val="0010499F"/>
    <w:rsid w:val="00110770"/>
    <w:rsid w:val="00115AAF"/>
    <w:rsid w:val="00120533"/>
    <w:rsid w:val="00122A63"/>
    <w:rsid w:val="00127421"/>
    <w:rsid w:val="00153754"/>
    <w:rsid w:val="001642E0"/>
    <w:rsid w:val="00191149"/>
    <w:rsid w:val="001968FD"/>
    <w:rsid w:val="00197534"/>
    <w:rsid w:val="0019773D"/>
    <w:rsid w:val="001A62A8"/>
    <w:rsid w:val="001C6CB4"/>
    <w:rsid w:val="001D2B1E"/>
    <w:rsid w:val="001D41B0"/>
    <w:rsid w:val="0020416D"/>
    <w:rsid w:val="002110CC"/>
    <w:rsid w:val="002159DD"/>
    <w:rsid w:val="00224A4C"/>
    <w:rsid w:val="00232326"/>
    <w:rsid w:val="00237107"/>
    <w:rsid w:val="00246590"/>
    <w:rsid w:val="002760DF"/>
    <w:rsid w:val="002A7B3D"/>
    <w:rsid w:val="002B19A6"/>
    <w:rsid w:val="002E0B32"/>
    <w:rsid w:val="002E1E59"/>
    <w:rsid w:val="002E7333"/>
    <w:rsid w:val="00303F7A"/>
    <w:rsid w:val="00322BBC"/>
    <w:rsid w:val="0034006F"/>
    <w:rsid w:val="00384AA9"/>
    <w:rsid w:val="00390A94"/>
    <w:rsid w:val="003D0152"/>
    <w:rsid w:val="003E2DA4"/>
    <w:rsid w:val="003E5413"/>
    <w:rsid w:val="00410E66"/>
    <w:rsid w:val="00417886"/>
    <w:rsid w:val="0042459C"/>
    <w:rsid w:val="00425B62"/>
    <w:rsid w:val="00436505"/>
    <w:rsid w:val="00436F01"/>
    <w:rsid w:val="004723E0"/>
    <w:rsid w:val="00490968"/>
    <w:rsid w:val="004A328A"/>
    <w:rsid w:val="004C1E52"/>
    <w:rsid w:val="004E675A"/>
    <w:rsid w:val="00515433"/>
    <w:rsid w:val="00516D26"/>
    <w:rsid w:val="00522B5D"/>
    <w:rsid w:val="00523E92"/>
    <w:rsid w:val="0053299C"/>
    <w:rsid w:val="005401C3"/>
    <w:rsid w:val="0054511F"/>
    <w:rsid w:val="00552623"/>
    <w:rsid w:val="00553696"/>
    <w:rsid w:val="0055697C"/>
    <w:rsid w:val="00576195"/>
    <w:rsid w:val="00584B4B"/>
    <w:rsid w:val="005973DC"/>
    <w:rsid w:val="005A50DB"/>
    <w:rsid w:val="005A7AFF"/>
    <w:rsid w:val="005F095E"/>
    <w:rsid w:val="006444D3"/>
    <w:rsid w:val="00646761"/>
    <w:rsid w:val="00680980"/>
    <w:rsid w:val="00693C29"/>
    <w:rsid w:val="006A0440"/>
    <w:rsid w:val="006A125D"/>
    <w:rsid w:val="006B491E"/>
    <w:rsid w:val="006C6E9C"/>
    <w:rsid w:val="006D4CD7"/>
    <w:rsid w:val="006D6944"/>
    <w:rsid w:val="006D7F1F"/>
    <w:rsid w:val="006F2C16"/>
    <w:rsid w:val="00707539"/>
    <w:rsid w:val="00714EE2"/>
    <w:rsid w:val="0072232D"/>
    <w:rsid w:val="00724F88"/>
    <w:rsid w:val="00736B88"/>
    <w:rsid w:val="00741241"/>
    <w:rsid w:val="007748E6"/>
    <w:rsid w:val="00791B39"/>
    <w:rsid w:val="007A70AC"/>
    <w:rsid w:val="007F6B30"/>
    <w:rsid w:val="00830B46"/>
    <w:rsid w:val="00835D17"/>
    <w:rsid w:val="00840818"/>
    <w:rsid w:val="00857BA2"/>
    <w:rsid w:val="008633BF"/>
    <w:rsid w:val="0086446D"/>
    <w:rsid w:val="0086456B"/>
    <w:rsid w:val="008A7C7A"/>
    <w:rsid w:val="008C4489"/>
    <w:rsid w:val="008C7A5E"/>
    <w:rsid w:val="008D7810"/>
    <w:rsid w:val="008F3A17"/>
    <w:rsid w:val="0090084B"/>
    <w:rsid w:val="00903DD7"/>
    <w:rsid w:val="00916F11"/>
    <w:rsid w:val="00921D11"/>
    <w:rsid w:val="00925DF6"/>
    <w:rsid w:val="00934305"/>
    <w:rsid w:val="00947A3E"/>
    <w:rsid w:val="00966A98"/>
    <w:rsid w:val="009762AC"/>
    <w:rsid w:val="00983012"/>
    <w:rsid w:val="009A2BB6"/>
    <w:rsid w:val="009C3807"/>
    <w:rsid w:val="009C7CF3"/>
    <w:rsid w:val="009D4B5A"/>
    <w:rsid w:val="009D64DB"/>
    <w:rsid w:val="009E6607"/>
    <w:rsid w:val="00A07CAE"/>
    <w:rsid w:val="00A20055"/>
    <w:rsid w:val="00A31F84"/>
    <w:rsid w:val="00A367AB"/>
    <w:rsid w:val="00A51D9E"/>
    <w:rsid w:val="00A60B2D"/>
    <w:rsid w:val="00A725E9"/>
    <w:rsid w:val="00A74B24"/>
    <w:rsid w:val="00A76C51"/>
    <w:rsid w:val="00AA228F"/>
    <w:rsid w:val="00AC059C"/>
    <w:rsid w:val="00AC26BF"/>
    <w:rsid w:val="00AD2AFE"/>
    <w:rsid w:val="00AD3C33"/>
    <w:rsid w:val="00AE27D5"/>
    <w:rsid w:val="00AE3D49"/>
    <w:rsid w:val="00AF0369"/>
    <w:rsid w:val="00AF13B4"/>
    <w:rsid w:val="00AF18FA"/>
    <w:rsid w:val="00B0043F"/>
    <w:rsid w:val="00B0554A"/>
    <w:rsid w:val="00B21E18"/>
    <w:rsid w:val="00B312F9"/>
    <w:rsid w:val="00B3183C"/>
    <w:rsid w:val="00B45B5D"/>
    <w:rsid w:val="00B65023"/>
    <w:rsid w:val="00B675DB"/>
    <w:rsid w:val="00B754FA"/>
    <w:rsid w:val="00B946D2"/>
    <w:rsid w:val="00BD2562"/>
    <w:rsid w:val="00BE1CE7"/>
    <w:rsid w:val="00C0333F"/>
    <w:rsid w:val="00C10B50"/>
    <w:rsid w:val="00C10BDE"/>
    <w:rsid w:val="00C2436B"/>
    <w:rsid w:val="00C2715E"/>
    <w:rsid w:val="00C445A8"/>
    <w:rsid w:val="00C47F96"/>
    <w:rsid w:val="00C754AB"/>
    <w:rsid w:val="00C85704"/>
    <w:rsid w:val="00CA0524"/>
    <w:rsid w:val="00CB1D8E"/>
    <w:rsid w:val="00CC4E7B"/>
    <w:rsid w:val="00CC652D"/>
    <w:rsid w:val="00CD4FEC"/>
    <w:rsid w:val="00CE4A1E"/>
    <w:rsid w:val="00D001D6"/>
    <w:rsid w:val="00D2295A"/>
    <w:rsid w:val="00D35E76"/>
    <w:rsid w:val="00D504E4"/>
    <w:rsid w:val="00D9379D"/>
    <w:rsid w:val="00D965A3"/>
    <w:rsid w:val="00D966B6"/>
    <w:rsid w:val="00DA2FF8"/>
    <w:rsid w:val="00DA3D24"/>
    <w:rsid w:val="00DA7C03"/>
    <w:rsid w:val="00DB4ECE"/>
    <w:rsid w:val="00DB5571"/>
    <w:rsid w:val="00DD7617"/>
    <w:rsid w:val="00DE2B06"/>
    <w:rsid w:val="00DF4261"/>
    <w:rsid w:val="00E02716"/>
    <w:rsid w:val="00E106BA"/>
    <w:rsid w:val="00E173C3"/>
    <w:rsid w:val="00E2304A"/>
    <w:rsid w:val="00E273F7"/>
    <w:rsid w:val="00E312D8"/>
    <w:rsid w:val="00E45C5D"/>
    <w:rsid w:val="00E55FAE"/>
    <w:rsid w:val="00E60ADC"/>
    <w:rsid w:val="00E66D8D"/>
    <w:rsid w:val="00E87983"/>
    <w:rsid w:val="00EA7239"/>
    <w:rsid w:val="00EC2674"/>
    <w:rsid w:val="00EC4543"/>
    <w:rsid w:val="00EE3E5E"/>
    <w:rsid w:val="00EE3FD0"/>
    <w:rsid w:val="00EE5DB3"/>
    <w:rsid w:val="00EE7E65"/>
    <w:rsid w:val="00EF7D8F"/>
    <w:rsid w:val="00F16CF4"/>
    <w:rsid w:val="00F2216C"/>
    <w:rsid w:val="00F23366"/>
    <w:rsid w:val="00F26275"/>
    <w:rsid w:val="00F443FF"/>
    <w:rsid w:val="00F55369"/>
    <w:rsid w:val="00FA25FD"/>
    <w:rsid w:val="00FA2A62"/>
    <w:rsid w:val="00FB012A"/>
    <w:rsid w:val="00FC2954"/>
    <w:rsid w:val="00FC79D1"/>
    <w:rsid w:val="00FD357A"/>
    <w:rsid w:val="00FD58C5"/>
    <w:rsid w:val="00FE4925"/>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528C4D"/>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07FC-30F1-45F0-8C2A-C68DCFE0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18</cp:revision>
  <cp:lastPrinted>2019-04-02T17:59:00Z</cp:lastPrinted>
  <dcterms:created xsi:type="dcterms:W3CDTF">2019-09-18T20:02:00Z</dcterms:created>
  <dcterms:modified xsi:type="dcterms:W3CDTF">2019-09-23T18:23:00Z</dcterms:modified>
</cp:coreProperties>
</file>