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D30" w:rsidRPr="007560C1" w:rsidRDefault="002F6D30" w:rsidP="002F6D30">
      <w:pPr>
        <w:rPr>
          <w:rFonts w:ascii="Arial" w:hAnsi="Arial" w:cs="Arial"/>
        </w:rPr>
      </w:pPr>
    </w:p>
    <w:p w:rsidR="002F6D30" w:rsidRPr="007560C1" w:rsidRDefault="002F6D30" w:rsidP="002F6D30">
      <w:pPr>
        <w:jc w:val="center"/>
        <w:rPr>
          <w:rFonts w:ascii="Arial" w:hAnsi="Arial" w:cs="Arial"/>
          <w:b/>
          <w:szCs w:val="28"/>
        </w:rPr>
      </w:pPr>
    </w:p>
    <w:p w:rsidR="002F6D30" w:rsidRPr="00281056" w:rsidRDefault="002F6D30" w:rsidP="002F6D30">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2F6D30" w:rsidRPr="00281056" w:rsidRDefault="002F6D30" w:rsidP="002F6D30">
      <w:pPr>
        <w:pStyle w:val="Sinespaciado"/>
        <w:jc w:val="both"/>
        <w:rPr>
          <w:rFonts w:ascii="Arial" w:hAnsi="Arial" w:cs="Arial"/>
          <w:b/>
          <w:sz w:val="24"/>
          <w:szCs w:val="24"/>
        </w:rPr>
      </w:pPr>
      <w:r w:rsidRPr="00281056">
        <w:rPr>
          <w:rFonts w:ascii="Arial" w:hAnsi="Arial" w:cs="Arial"/>
          <w:b/>
          <w:sz w:val="24"/>
          <w:szCs w:val="24"/>
        </w:rPr>
        <w:t>DE ZAPOTLÁN EL GRANDE, JALISCO.</w:t>
      </w:r>
    </w:p>
    <w:p w:rsidR="002F6D30" w:rsidRPr="00281056" w:rsidRDefault="002F6D30" w:rsidP="002F6D30">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2F6D30" w:rsidRPr="00281056" w:rsidRDefault="002F6D30" w:rsidP="002F6D30">
      <w:pPr>
        <w:pStyle w:val="Sinespaciado"/>
        <w:jc w:val="both"/>
        <w:rPr>
          <w:rFonts w:ascii="Arial" w:hAnsi="Arial" w:cs="Arial"/>
          <w:b/>
          <w:sz w:val="24"/>
          <w:szCs w:val="24"/>
        </w:rPr>
      </w:pPr>
    </w:p>
    <w:p w:rsidR="002F6D30" w:rsidRDefault="002F6D30" w:rsidP="002F6D30">
      <w:pPr>
        <w:pStyle w:val="Sinespaciado"/>
        <w:jc w:val="both"/>
        <w:rPr>
          <w:rFonts w:ascii="Arial" w:hAnsi="Arial" w:cs="Arial"/>
          <w:sz w:val="24"/>
          <w:szCs w:val="24"/>
        </w:rPr>
      </w:pPr>
    </w:p>
    <w:p w:rsidR="002F6D30" w:rsidRDefault="002F6D30" w:rsidP="002F6D30">
      <w:pPr>
        <w:pStyle w:val="Sinespaciado"/>
        <w:jc w:val="both"/>
        <w:rPr>
          <w:rFonts w:ascii="Arial" w:hAnsi="Arial" w:cs="Arial"/>
          <w:sz w:val="24"/>
          <w:szCs w:val="24"/>
        </w:rPr>
      </w:pPr>
    </w:p>
    <w:p w:rsidR="002F6D30" w:rsidRDefault="002F6D30" w:rsidP="002F6D30">
      <w:pPr>
        <w:pStyle w:val="Sinespaciado"/>
        <w:jc w:val="both"/>
        <w:rPr>
          <w:rFonts w:ascii="Arial" w:hAnsi="Arial" w:cs="Arial"/>
          <w:sz w:val="24"/>
          <w:szCs w:val="24"/>
        </w:rPr>
      </w:pPr>
    </w:p>
    <w:p w:rsidR="002F6D30" w:rsidRDefault="002F6D30" w:rsidP="002F6D30">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Pr="00D2500B">
        <w:rPr>
          <w:rFonts w:ascii="Arial" w:hAnsi="Arial" w:cs="Arial"/>
          <w:b/>
          <w:sz w:val="24"/>
          <w:szCs w:val="24"/>
        </w:rPr>
        <w:t xml:space="preserve">C. JORGE DE JESÚS JUÁREZ PARRA, LICENCIADA LAURA ELENA MARTÍNEZ RUVALCABA, MAESTRA TANIA MAGDALENA BERNARDINO JUÁREZ, C. MAGALI CASILLAS CONTRERAS, C. DIANA LAURA ORTEGA PALAFOX, </w:t>
      </w:r>
      <w:r>
        <w:rPr>
          <w:rFonts w:ascii="Arial" w:hAnsi="Arial" w:cs="Arial"/>
          <w:sz w:val="24"/>
          <w:szCs w:val="24"/>
        </w:rPr>
        <w:t>con el carácter de presidente el primero de los suscritos y las restantes vocales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w:t>
      </w:r>
      <w:bookmarkStart w:id="0" w:name="_GoBack"/>
      <w:bookmarkEnd w:id="0"/>
      <w:r>
        <w:rPr>
          <w:rFonts w:ascii="Arial" w:hAnsi="Arial" w:cs="Arial"/>
          <w:sz w:val="24"/>
          <w:szCs w:val="24"/>
        </w:rPr>
        <w:t xml:space="preserve">ado, presentando </w:t>
      </w:r>
      <w:r>
        <w:rPr>
          <w:rFonts w:ascii="Arial" w:hAnsi="Arial" w:cs="Arial"/>
          <w:b/>
          <w:sz w:val="24"/>
          <w:szCs w:val="24"/>
        </w:rPr>
        <w:t>DICTAMEN QUE P</w:t>
      </w:r>
      <w:r w:rsidRPr="00281056">
        <w:rPr>
          <w:rFonts w:ascii="Arial" w:hAnsi="Arial" w:cs="Arial"/>
          <w:b/>
          <w:sz w:val="24"/>
          <w:szCs w:val="24"/>
        </w:rPr>
        <w:t xml:space="preserve">ROPONE LA </w:t>
      </w:r>
      <w:r>
        <w:rPr>
          <w:rFonts w:ascii="Arial" w:hAnsi="Arial" w:cs="Arial"/>
          <w:b/>
          <w:sz w:val="24"/>
          <w:szCs w:val="24"/>
        </w:rPr>
        <w:t xml:space="preserve">AUTORIZACIÓN DE INCREMENTO AL SUBSIDIO OTORGADO AL ORGANISMO PÚBLICO DESCENTRALIZADO SISTEMA PARA EL DESARROLLO INTEGRAL DE LA FAMILIA POR SUS SIGLAS DIF, DEL MUNICIPIO DE ZAPOTLÁN EL GRANDE, JALISCO, CON EL OBJETO DE SOLVENTAR GASTOS DE FINALES DEL EJERCICIO FISCAL 2023, </w:t>
      </w:r>
      <w:r>
        <w:rPr>
          <w:rFonts w:ascii="Arial" w:hAnsi="Arial" w:cs="Arial"/>
          <w:sz w:val="24"/>
          <w:szCs w:val="24"/>
        </w:rPr>
        <w:t xml:space="preserve">de conformidad con la siguiente: </w:t>
      </w:r>
    </w:p>
    <w:p w:rsidR="002F6D30" w:rsidRDefault="002F6D30" w:rsidP="002F6D30">
      <w:pPr>
        <w:pStyle w:val="Sinespaciado"/>
        <w:ind w:firstLine="708"/>
        <w:jc w:val="both"/>
        <w:rPr>
          <w:rFonts w:ascii="Arial" w:hAnsi="Arial" w:cs="Arial"/>
          <w:sz w:val="24"/>
          <w:szCs w:val="24"/>
        </w:rPr>
      </w:pPr>
    </w:p>
    <w:p w:rsidR="002F6D30" w:rsidRDefault="002F6D30" w:rsidP="002F6D30">
      <w:pPr>
        <w:pStyle w:val="Sinespaciado"/>
        <w:ind w:firstLine="708"/>
        <w:jc w:val="both"/>
        <w:rPr>
          <w:rFonts w:ascii="Arial" w:hAnsi="Arial" w:cs="Arial"/>
          <w:sz w:val="24"/>
          <w:szCs w:val="24"/>
        </w:rPr>
      </w:pPr>
    </w:p>
    <w:p w:rsidR="002F6D30" w:rsidRDefault="002F6D30" w:rsidP="002F6D30">
      <w:pPr>
        <w:pStyle w:val="Sinespaciado"/>
        <w:jc w:val="center"/>
        <w:rPr>
          <w:rFonts w:ascii="Arial" w:hAnsi="Arial" w:cs="Arial"/>
          <w:b/>
          <w:sz w:val="24"/>
          <w:szCs w:val="24"/>
        </w:rPr>
      </w:pPr>
      <w:r w:rsidRPr="00585E01">
        <w:rPr>
          <w:rFonts w:ascii="Arial" w:hAnsi="Arial" w:cs="Arial"/>
          <w:b/>
          <w:sz w:val="24"/>
          <w:szCs w:val="24"/>
        </w:rPr>
        <w:t>EXPOSICIÓN DE MOTIVOS:</w:t>
      </w:r>
    </w:p>
    <w:p w:rsidR="002F6D30" w:rsidRDefault="002F6D30" w:rsidP="002F6D30">
      <w:pPr>
        <w:pStyle w:val="Sinespaciado"/>
        <w:jc w:val="center"/>
        <w:rPr>
          <w:rFonts w:ascii="Arial" w:hAnsi="Arial" w:cs="Arial"/>
          <w:b/>
          <w:sz w:val="24"/>
          <w:szCs w:val="24"/>
        </w:rPr>
      </w:pPr>
    </w:p>
    <w:p w:rsidR="002F6D30" w:rsidRDefault="002F6D30" w:rsidP="002F6D30">
      <w:pPr>
        <w:pStyle w:val="Sinespaciado"/>
        <w:jc w:val="center"/>
        <w:rPr>
          <w:rFonts w:ascii="Arial" w:hAnsi="Arial" w:cs="Arial"/>
          <w:b/>
          <w:sz w:val="24"/>
          <w:szCs w:val="24"/>
        </w:rPr>
      </w:pPr>
    </w:p>
    <w:p w:rsidR="002F6D30" w:rsidRDefault="002F6D30" w:rsidP="002F6D30">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2F6D30" w:rsidRDefault="002F6D30" w:rsidP="002F6D30">
      <w:pPr>
        <w:pStyle w:val="Sinespaciado"/>
        <w:jc w:val="both"/>
        <w:rPr>
          <w:rFonts w:ascii="Arial" w:hAnsi="Arial" w:cs="Arial"/>
          <w:sz w:val="24"/>
          <w:szCs w:val="24"/>
        </w:rPr>
      </w:pPr>
    </w:p>
    <w:p w:rsidR="002F6D30" w:rsidRDefault="002F6D30" w:rsidP="002F6D30">
      <w:pPr>
        <w:pStyle w:val="Sinespaciado"/>
        <w:jc w:val="both"/>
        <w:rPr>
          <w:rFonts w:ascii="Arial" w:hAnsi="Arial" w:cs="Arial"/>
          <w:sz w:val="24"/>
          <w:szCs w:val="24"/>
        </w:rPr>
      </w:pPr>
    </w:p>
    <w:p w:rsidR="002F6D30" w:rsidRDefault="002F6D30" w:rsidP="002F6D30">
      <w:pPr>
        <w:pStyle w:val="Sinespaciado"/>
        <w:ind w:firstLine="708"/>
        <w:jc w:val="both"/>
        <w:rPr>
          <w:rFonts w:ascii="Arial" w:hAnsi="Arial" w:cs="Arial"/>
          <w:bCs/>
          <w:sz w:val="24"/>
          <w:szCs w:val="24"/>
          <w:lang w:val="es-ES"/>
        </w:rPr>
      </w:pPr>
      <w:r w:rsidRPr="004B3118">
        <w:rPr>
          <w:rFonts w:ascii="Arial" w:hAnsi="Arial" w:cs="Arial"/>
          <w:b/>
          <w:sz w:val="24"/>
          <w:szCs w:val="24"/>
        </w:rPr>
        <w:lastRenderedPageBreak/>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A47857" w:rsidRDefault="00A47857" w:rsidP="002F6D30">
      <w:pPr>
        <w:pStyle w:val="Sinespaciado"/>
        <w:ind w:firstLine="708"/>
        <w:jc w:val="both"/>
        <w:rPr>
          <w:rFonts w:ascii="Arial" w:hAnsi="Arial" w:cs="Arial"/>
          <w:bCs/>
          <w:sz w:val="24"/>
          <w:szCs w:val="24"/>
          <w:lang w:val="es-ES"/>
        </w:rPr>
      </w:pPr>
    </w:p>
    <w:p w:rsidR="00A47857" w:rsidRDefault="00A47857" w:rsidP="00E64C4A">
      <w:pPr>
        <w:autoSpaceDE w:val="0"/>
        <w:autoSpaceDN w:val="0"/>
        <w:adjustRightInd w:val="0"/>
        <w:ind w:firstLine="708"/>
        <w:jc w:val="both"/>
        <w:rPr>
          <w:rFonts w:ascii="Arial" w:eastAsiaTheme="minorHAnsi" w:hAnsi="Arial" w:cs="Arial"/>
          <w:noProof w:val="0"/>
          <w:lang w:val="es-MX" w:eastAsia="en-US"/>
        </w:rPr>
      </w:pPr>
      <w:r w:rsidRPr="00A47857">
        <w:rPr>
          <w:rFonts w:ascii="Arial" w:hAnsi="Arial" w:cs="Arial"/>
          <w:b/>
          <w:bCs/>
          <w:lang w:val="es-ES"/>
        </w:rPr>
        <w:t>IV</w:t>
      </w:r>
      <w:r>
        <w:rPr>
          <w:rFonts w:ascii="Arial" w:hAnsi="Arial" w:cs="Arial"/>
          <w:bCs/>
          <w:lang w:val="es-ES"/>
        </w:rPr>
        <w:t xml:space="preserve">.- </w:t>
      </w:r>
      <w:r w:rsidRPr="00A47857">
        <w:rPr>
          <w:rFonts w:ascii="Arial" w:hAnsi="Arial" w:cs="Arial"/>
          <w:bCs/>
          <w:lang w:val="es-ES"/>
        </w:rPr>
        <w:t xml:space="preserve">A mayor abundamiento </w:t>
      </w:r>
      <w:r w:rsidRPr="00A47857">
        <w:rPr>
          <w:rFonts w:ascii="Arial" w:eastAsiaTheme="minorHAnsi" w:hAnsi="Arial" w:cs="Arial"/>
          <w:noProof w:val="0"/>
          <w:lang w:val="es-MX" w:eastAsia="en-US"/>
        </w:rPr>
        <w:t>se entiende por asistencia social el conjunto de acciones</w:t>
      </w:r>
      <w:r>
        <w:rPr>
          <w:rFonts w:ascii="Arial" w:eastAsiaTheme="minorHAnsi" w:hAnsi="Arial" w:cs="Arial"/>
          <w:noProof w:val="0"/>
          <w:lang w:val="es-MX" w:eastAsia="en-US"/>
        </w:rPr>
        <w:t xml:space="preserve"> </w:t>
      </w:r>
      <w:r w:rsidRPr="00A47857">
        <w:rPr>
          <w:rFonts w:ascii="Arial" w:eastAsiaTheme="minorHAnsi" w:hAnsi="Arial" w:cs="Arial"/>
          <w:noProof w:val="0"/>
          <w:lang w:val="es-MX" w:eastAsia="en-US"/>
        </w:rPr>
        <w:t>tendientes a modificar y mejorar las circunstancias de carácter social que impidan el desarrollo integral</w:t>
      </w:r>
      <w:r>
        <w:rPr>
          <w:rFonts w:ascii="Arial" w:eastAsiaTheme="minorHAnsi" w:hAnsi="Arial" w:cs="Arial"/>
          <w:noProof w:val="0"/>
          <w:lang w:val="es-MX" w:eastAsia="en-US"/>
        </w:rPr>
        <w:t xml:space="preserve"> </w:t>
      </w:r>
      <w:r w:rsidRPr="00A47857">
        <w:rPr>
          <w:rFonts w:ascii="Arial" w:eastAsiaTheme="minorHAnsi" w:hAnsi="Arial" w:cs="Arial"/>
          <w:noProof w:val="0"/>
          <w:lang w:val="es-MX" w:eastAsia="en-US"/>
        </w:rPr>
        <w:t>del individuo, así como la protección física, mental y social de personas en estado de necesidad,</w:t>
      </w:r>
      <w:r>
        <w:rPr>
          <w:rFonts w:ascii="Arial" w:eastAsiaTheme="minorHAnsi" w:hAnsi="Arial" w:cs="Arial"/>
          <w:noProof w:val="0"/>
          <w:lang w:val="es-MX" w:eastAsia="en-US"/>
        </w:rPr>
        <w:t xml:space="preserve"> </w:t>
      </w:r>
      <w:r w:rsidRPr="00A47857">
        <w:rPr>
          <w:rFonts w:ascii="Arial" w:eastAsiaTheme="minorHAnsi" w:hAnsi="Arial" w:cs="Arial"/>
          <w:noProof w:val="0"/>
          <w:lang w:val="es-MX" w:eastAsia="en-US"/>
        </w:rPr>
        <w:t>indefensión desventaja física y mental, hasta lograr su incorporación a una vida plena y productiva.</w:t>
      </w:r>
      <w:r>
        <w:rPr>
          <w:rFonts w:ascii="Arial" w:eastAsiaTheme="minorHAnsi" w:hAnsi="Arial" w:cs="Arial"/>
          <w:noProof w:val="0"/>
          <w:lang w:val="es-MX" w:eastAsia="en-US"/>
        </w:rPr>
        <w:t xml:space="preserve"> </w:t>
      </w:r>
      <w:r w:rsidRPr="00A47857">
        <w:rPr>
          <w:rFonts w:ascii="Arial" w:eastAsiaTheme="minorHAnsi" w:hAnsi="Arial" w:cs="Arial"/>
          <w:noProof w:val="0"/>
          <w:lang w:val="es-MX" w:eastAsia="en-US"/>
        </w:rPr>
        <w:t>La asistencia social comprende acciones de promoción, prev</w:t>
      </w:r>
      <w:r>
        <w:rPr>
          <w:rFonts w:ascii="Arial" w:eastAsiaTheme="minorHAnsi" w:hAnsi="Arial" w:cs="Arial"/>
          <w:noProof w:val="0"/>
          <w:lang w:val="es-MX" w:eastAsia="en-US"/>
        </w:rPr>
        <w:t xml:space="preserve">isión, prevención, protección y </w:t>
      </w:r>
      <w:r w:rsidRPr="00A47857">
        <w:rPr>
          <w:rFonts w:ascii="Arial" w:eastAsiaTheme="minorHAnsi" w:hAnsi="Arial" w:cs="Arial"/>
          <w:noProof w:val="0"/>
          <w:lang w:val="es-MX" w:eastAsia="en-US"/>
        </w:rPr>
        <w:t>rehabilitación.</w:t>
      </w:r>
    </w:p>
    <w:p w:rsidR="00A47857" w:rsidRPr="00A47857" w:rsidRDefault="00A47857" w:rsidP="00A47857">
      <w:pPr>
        <w:autoSpaceDE w:val="0"/>
        <w:autoSpaceDN w:val="0"/>
        <w:adjustRightInd w:val="0"/>
        <w:jc w:val="both"/>
        <w:rPr>
          <w:rFonts w:ascii="Arial" w:eastAsiaTheme="minorHAnsi" w:hAnsi="Arial" w:cs="Arial"/>
          <w:noProof w:val="0"/>
          <w:lang w:val="es-MX" w:eastAsia="en-US"/>
        </w:rPr>
      </w:pPr>
    </w:p>
    <w:p w:rsid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 w:eastAsiaTheme="minorHAnsi" w:hAnsi="Arial" w:cs="Arial"/>
          <w:noProof w:val="0"/>
          <w:lang w:val="es-MX" w:eastAsia="en-US"/>
        </w:rPr>
        <w:t xml:space="preserve">Tienen derecho a la asistencia social los individuos y familias </w:t>
      </w:r>
      <w:r w:rsidRPr="00A47857">
        <w:rPr>
          <w:rFonts w:ascii="Arial" w:eastAsiaTheme="minorHAnsi" w:hAnsi="Arial" w:cs="Arial"/>
          <w:noProof w:val="0"/>
          <w:lang w:val="es-MX" w:eastAsia="en-US"/>
        </w:rPr>
        <w:t>que,</w:t>
      </w:r>
      <w:r w:rsidRPr="00A47857">
        <w:rPr>
          <w:rFonts w:ascii="Arial" w:eastAsiaTheme="minorHAnsi" w:hAnsi="Arial" w:cs="Arial"/>
          <w:noProof w:val="0"/>
          <w:lang w:val="es-MX" w:eastAsia="en-US"/>
        </w:rPr>
        <w:t xml:space="preserve"> por sus condiciones</w:t>
      </w:r>
      <w:r w:rsidRPr="00A47857">
        <w:rPr>
          <w:rFonts w:ascii="Arial" w:eastAsiaTheme="minorHAnsi" w:hAnsi="Arial" w:cs="Arial"/>
          <w:noProof w:val="0"/>
          <w:lang w:val="es-MX" w:eastAsia="en-US"/>
        </w:rPr>
        <w:t xml:space="preserve"> </w:t>
      </w:r>
      <w:r w:rsidRPr="00A47857">
        <w:rPr>
          <w:rFonts w:ascii="Arial" w:eastAsiaTheme="minorHAnsi" w:hAnsi="Arial" w:cs="Arial"/>
          <w:noProof w:val="0"/>
          <w:color w:val="000000"/>
          <w:lang w:val="es-MX" w:eastAsia="en-US"/>
        </w:rPr>
        <w:t>físicas, mentales, jurídicas, o sociales, requieran de servicios especializados para su protección y su</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plena integración al bienestar.</w:t>
      </w:r>
    </w:p>
    <w:p w:rsidR="00E64C4A" w:rsidRPr="00A47857" w:rsidRDefault="00E64C4A" w:rsidP="00A47857">
      <w:pPr>
        <w:autoSpaceDE w:val="0"/>
        <w:autoSpaceDN w:val="0"/>
        <w:adjustRightInd w:val="0"/>
        <w:jc w:val="both"/>
        <w:rPr>
          <w:rFonts w:ascii="Arial" w:eastAsiaTheme="minorHAnsi" w:hAnsi="Arial" w:cs="Arial"/>
          <w:noProof w:val="0"/>
          <w:color w:val="000000"/>
          <w:lang w:val="es-MX" w:eastAsia="en-US"/>
        </w:rPr>
      </w:pP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 w:eastAsiaTheme="minorHAnsi" w:hAnsi="Arial" w:cs="Arial"/>
          <w:noProof w:val="0"/>
          <w:color w:val="000000"/>
          <w:lang w:val="es-MX" w:eastAsia="en-US"/>
        </w:rPr>
        <w:t>Con base en lo anterior, son sujetos de la asistencia social, preferentemente:</w:t>
      </w:r>
    </w:p>
    <w:p w:rsidR="00A47857" w:rsidRDefault="00A47857" w:rsidP="00A47857">
      <w:pPr>
        <w:autoSpaceDE w:val="0"/>
        <w:autoSpaceDN w:val="0"/>
        <w:adjustRightInd w:val="0"/>
        <w:rPr>
          <w:rFonts w:ascii="Arial,Bold" w:eastAsiaTheme="minorHAnsi" w:hAnsi="Arial,Bold" w:cs="Arial,Bold"/>
          <w:b/>
          <w:bCs/>
          <w:noProof w:val="0"/>
          <w:color w:val="000000"/>
          <w:sz w:val="20"/>
          <w:szCs w:val="20"/>
          <w:lang w:val="es-MX" w:eastAsia="en-US"/>
        </w:rPr>
      </w:pP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 </w:t>
      </w:r>
      <w:r w:rsidRPr="00A47857">
        <w:rPr>
          <w:rFonts w:ascii="Arial" w:eastAsiaTheme="minorHAnsi" w:hAnsi="Arial" w:cs="Arial"/>
          <w:noProof w:val="0"/>
          <w:color w:val="000000"/>
          <w:lang w:val="es-MX" w:eastAsia="en-US"/>
        </w:rPr>
        <w:t>Todas las niñas, niños y adolescentes, en especial aquellos que se encuentren en situación de</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riesgo o afectados por:</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a) </w:t>
      </w:r>
      <w:r w:rsidRPr="00A47857">
        <w:rPr>
          <w:rFonts w:ascii="Arial" w:eastAsiaTheme="minorHAnsi" w:hAnsi="Arial" w:cs="Arial"/>
          <w:noProof w:val="0"/>
          <w:color w:val="000000"/>
          <w:lang w:val="es-MX" w:eastAsia="en-US"/>
        </w:rPr>
        <w:t>Desnutrición;</w:t>
      </w:r>
    </w:p>
    <w:p w:rsid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b) </w:t>
      </w:r>
      <w:r w:rsidRPr="00A47857">
        <w:rPr>
          <w:rFonts w:ascii="Arial" w:eastAsiaTheme="minorHAnsi" w:hAnsi="Arial" w:cs="Arial"/>
          <w:noProof w:val="0"/>
          <w:color w:val="000000"/>
          <w:lang w:val="es-MX" w:eastAsia="en-US"/>
        </w:rPr>
        <w:t>Deficiencias en su desarrollo físico o mental, o cuando éste sea afectado por condiciones familiares</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adversas;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c) </w:t>
      </w:r>
      <w:r w:rsidRPr="00A47857">
        <w:rPr>
          <w:rFonts w:ascii="Arial" w:eastAsiaTheme="minorHAnsi" w:hAnsi="Arial" w:cs="Arial"/>
          <w:noProof w:val="0"/>
          <w:color w:val="000000"/>
          <w:lang w:val="es-MX" w:eastAsia="en-US"/>
        </w:rPr>
        <w:t>Maltrato o abuso;</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d) </w:t>
      </w:r>
      <w:r w:rsidRPr="00A47857">
        <w:rPr>
          <w:rFonts w:ascii="Arial" w:eastAsiaTheme="minorHAnsi" w:hAnsi="Arial" w:cs="Arial"/>
          <w:noProof w:val="0"/>
          <w:color w:val="000000"/>
          <w:lang w:val="es-MX" w:eastAsia="en-US"/>
        </w:rPr>
        <w:t>Abandono, ausencia o irresponsabilidad de progenitores en el cumplimiento y garantía de sus</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derechos;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e) </w:t>
      </w:r>
      <w:r w:rsidRPr="00A47857">
        <w:rPr>
          <w:rFonts w:ascii="Arial" w:eastAsiaTheme="minorHAnsi" w:hAnsi="Arial" w:cs="Arial"/>
          <w:noProof w:val="0"/>
          <w:color w:val="000000"/>
          <w:lang w:val="es-MX" w:eastAsia="en-US"/>
        </w:rPr>
        <w:t>Ser víctimas de cualquier tipo de explotación;</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f) </w:t>
      </w:r>
      <w:r w:rsidRPr="00A47857">
        <w:rPr>
          <w:rFonts w:ascii="Arial" w:eastAsiaTheme="minorHAnsi" w:hAnsi="Arial" w:cs="Arial"/>
          <w:noProof w:val="0"/>
          <w:color w:val="000000"/>
          <w:lang w:val="es-MX" w:eastAsia="en-US"/>
        </w:rPr>
        <w:t>Vivir en la calle;</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g) </w:t>
      </w:r>
      <w:r w:rsidRPr="00A47857">
        <w:rPr>
          <w:rFonts w:ascii="Arial" w:eastAsiaTheme="minorHAnsi" w:hAnsi="Arial" w:cs="Arial"/>
          <w:noProof w:val="0"/>
          <w:color w:val="000000"/>
          <w:lang w:val="es-MX" w:eastAsia="en-US"/>
        </w:rPr>
        <w:t>Ser víctimas del tráfico de personas, la pornografía y el comercio sexual;</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lastRenderedPageBreak/>
        <w:t xml:space="preserve">h) </w:t>
      </w:r>
      <w:r w:rsidRPr="00A47857">
        <w:rPr>
          <w:rFonts w:ascii="Arial" w:eastAsiaTheme="minorHAnsi" w:hAnsi="Arial" w:cs="Arial"/>
          <w:noProof w:val="0"/>
          <w:color w:val="000000"/>
          <w:lang w:val="es-MX" w:eastAsia="en-US"/>
        </w:rPr>
        <w:t>Trabajar en condiciones que afecten su desarrollo e integridad física y mental;</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 </w:t>
      </w:r>
      <w:r w:rsidRPr="00A47857">
        <w:rPr>
          <w:rFonts w:ascii="Arial" w:eastAsiaTheme="minorHAnsi" w:hAnsi="Arial" w:cs="Arial"/>
          <w:noProof w:val="0"/>
          <w:color w:val="000000"/>
          <w:lang w:val="es-MX" w:eastAsia="en-US"/>
        </w:rPr>
        <w:t>Infractores y víctimas del delito;</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j) </w:t>
      </w:r>
      <w:r w:rsidRPr="00A47857">
        <w:rPr>
          <w:rFonts w:ascii="Arial" w:eastAsiaTheme="minorHAnsi" w:hAnsi="Arial" w:cs="Arial"/>
          <w:noProof w:val="0"/>
          <w:color w:val="000000"/>
          <w:lang w:val="es-MX" w:eastAsia="en-US"/>
        </w:rPr>
        <w:t>Ser hijos de padres que padezcan enfermedades terminales o en condiciones de extrema pobreza;</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k) </w:t>
      </w:r>
      <w:r w:rsidRPr="00A47857">
        <w:rPr>
          <w:rFonts w:ascii="Arial" w:eastAsiaTheme="minorHAnsi" w:hAnsi="Arial" w:cs="Arial"/>
          <w:noProof w:val="0"/>
          <w:color w:val="000000"/>
          <w:lang w:val="es-MX" w:eastAsia="en-US"/>
        </w:rPr>
        <w:t>Ser migrantes y repatriados, y</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l) </w:t>
      </w:r>
      <w:r w:rsidRPr="00A47857">
        <w:rPr>
          <w:rFonts w:ascii="Arial" w:eastAsiaTheme="minorHAnsi" w:hAnsi="Arial" w:cs="Arial"/>
          <w:noProof w:val="0"/>
          <w:color w:val="000000"/>
          <w:lang w:val="es-MX" w:eastAsia="en-US"/>
        </w:rPr>
        <w:t>Ser víctimas de conflictos armados y de persecución étnica o religiosa.</w:t>
      </w:r>
    </w:p>
    <w:p w:rsidR="00A47857" w:rsidRDefault="00A47857" w:rsidP="00A47857">
      <w:pPr>
        <w:autoSpaceDE w:val="0"/>
        <w:autoSpaceDN w:val="0"/>
        <w:adjustRightInd w:val="0"/>
        <w:jc w:val="both"/>
        <w:rPr>
          <w:rFonts w:ascii="Arial" w:eastAsiaTheme="minorHAnsi" w:hAnsi="Arial" w:cs="Arial"/>
          <w:noProof w:val="0"/>
          <w:color w:val="000000"/>
          <w:lang w:val="es-MX" w:eastAsia="en-US"/>
        </w:rPr>
      </w:pP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II. </w:t>
      </w:r>
      <w:r w:rsidRPr="00A47857">
        <w:rPr>
          <w:rFonts w:ascii="Arial" w:eastAsiaTheme="minorHAnsi" w:hAnsi="Arial" w:cs="Arial"/>
          <w:noProof w:val="0"/>
          <w:color w:val="000000"/>
          <w:lang w:val="es-MX" w:eastAsia="en-US"/>
        </w:rPr>
        <w:t>Las mujeres: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a) </w:t>
      </w:r>
      <w:r w:rsidRPr="00A47857">
        <w:rPr>
          <w:rFonts w:ascii="Arial" w:eastAsiaTheme="minorHAnsi" w:hAnsi="Arial" w:cs="Arial"/>
          <w:noProof w:val="0"/>
          <w:color w:val="000000"/>
          <w:lang w:val="es-MX" w:eastAsia="en-US"/>
        </w:rPr>
        <w:t>En estado de gestación o lactancia y las madres adolescentes;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b) </w:t>
      </w:r>
      <w:r w:rsidRPr="00A47857">
        <w:rPr>
          <w:rFonts w:ascii="Arial" w:eastAsiaTheme="minorHAnsi" w:hAnsi="Arial" w:cs="Arial"/>
          <w:noProof w:val="0"/>
          <w:color w:val="000000"/>
          <w:lang w:val="es-MX" w:eastAsia="en-US"/>
        </w:rPr>
        <w:t>En situación de maltrato o abandono, y</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c) </w:t>
      </w:r>
      <w:r w:rsidRPr="00A47857">
        <w:rPr>
          <w:rFonts w:ascii="Arial" w:eastAsiaTheme="minorHAnsi" w:hAnsi="Arial" w:cs="Arial"/>
          <w:noProof w:val="0"/>
          <w:color w:val="000000"/>
          <w:lang w:val="es-MX" w:eastAsia="en-US"/>
        </w:rPr>
        <w:t>En situación de explotación, incluyendo la sexual.</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III. </w:t>
      </w:r>
      <w:r w:rsidRPr="00A47857">
        <w:rPr>
          <w:rFonts w:ascii="Arial" w:eastAsiaTheme="minorHAnsi" w:hAnsi="Arial" w:cs="Arial"/>
          <w:noProof w:val="0"/>
          <w:color w:val="000000"/>
          <w:lang w:val="es-MX" w:eastAsia="en-US"/>
        </w:rPr>
        <w:t>Indígenas migrantes, desplazados o en situación vulnerable;</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IV. </w:t>
      </w:r>
      <w:r w:rsidRPr="00A47857">
        <w:rPr>
          <w:rFonts w:ascii="Arial" w:eastAsiaTheme="minorHAnsi" w:hAnsi="Arial" w:cs="Arial"/>
          <w:noProof w:val="0"/>
          <w:color w:val="000000"/>
          <w:lang w:val="es-MX" w:eastAsia="en-US"/>
        </w:rPr>
        <w:t>Migrantes;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V. </w:t>
      </w:r>
      <w:r w:rsidRPr="00A47857">
        <w:rPr>
          <w:rFonts w:ascii="Arial" w:eastAsiaTheme="minorHAnsi" w:hAnsi="Arial" w:cs="Arial"/>
          <w:noProof w:val="0"/>
          <w:color w:val="000000"/>
          <w:lang w:val="es-MX" w:eastAsia="en-US"/>
        </w:rPr>
        <w:t>Adultos mayores en desamparo, incapacidad, marginación o sujetos a maltrato;</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VI. </w:t>
      </w:r>
      <w:r w:rsidRPr="00A47857">
        <w:rPr>
          <w:rFonts w:ascii="Arial" w:eastAsiaTheme="minorHAnsi" w:hAnsi="Arial" w:cs="Arial"/>
          <w:noProof w:val="0"/>
          <w:color w:val="000000"/>
          <w:lang w:val="es-MX" w:eastAsia="en-US"/>
        </w:rPr>
        <w:t>Personas con algún tipo de discapacidad o necesidades especiales;</w:t>
      </w:r>
    </w:p>
    <w:p w:rsidR="00A47857" w:rsidRPr="00A47857" w:rsidRDefault="00A47857" w:rsidP="00A47857">
      <w:pPr>
        <w:autoSpaceDE w:val="0"/>
        <w:autoSpaceDN w:val="0"/>
        <w:adjustRightInd w:val="0"/>
        <w:jc w:val="both"/>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VII. </w:t>
      </w:r>
      <w:r w:rsidRPr="00A47857">
        <w:rPr>
          <w:rFonts w:ascii="Arial" w:eastAsiaTheme="minorHAnsi" w:hAnsi="Arial" w:cs="Arial"/>
          <w:noProof w:val="0"/>
          <w:color w:val="000000"/>
          <w:lang w:val="es-MX" w:eastAsia="en-US"/>
        </w:rPr>
        <w:t xml:space="preserve">Dependientes de personas privadas de su libertad, de enfermos </w:t>
      </w:r>
      <w:r>
        <w:rPr>
          <w:rFonts w:ascii="Arial" w:eastAsiaTheme="minorHAnsi" w:hAnsi="Arial" w:cs="Arial"/>
          <w:noProof w:val="0"/>
          <w:color w:val="000000"/>
          <w:lang w:val="es-MX" w:eastAsia="en-US"/>
        </w:rPr>
        <w:t xml:space="preserve">terminales, de alcohólicos o de </w:t>
      </w:r>
      <w:r w:rsidRPr="00A47857">
        <w:rPr>
          <w:rFonts w:ascii="Arial" w:eastAsiaTheme="minorHAnsi" w:hAnsi="Arial" w:cs="Arial"/>
          <w:noProof w:val="0"/>
          <w:color w:val="000000"/>
          <w:lang w:val="es-MX" w:eastAsia="en-US"/>
        </w:rPr>
        <w:t>fármaco dependientes;</w:t>
      </w:r>
    </w:p>
    <w:p w:rsidR="00A47857" w:rsidRPr="00A47857" w:rsidRDefault="00A47857" w:rsidP="00A47857">
      <w:pPr>
        <w:autoSpaceDE w:val="0"/>
        <w:autoSpaceDN w:val="0"/>
        <w:adjustRightInd w:val="0"/>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VIII. </w:t>
      </w:r>
      <w:r w:rsidRPr="00A47857">
        <w:rPr>
          <w:rFonts w:ascii="Arial" w:eastAsiaTheme="minorHAnsi" w:hAnsi="Arial" w:cs="Arial"/>
          <w:noProof w:val="0"/>
          <w:color w:val="000000"/>
          <w:lang w:val="es-MX" w:eastAsia="en-US"/>
        </w:rPr>
        <w:t>Víctimas de la comisión de delitos;</w:t>
      </w:r>
    </w:p>
    <w:p w:rsidR="00A47857" w:rsidRPr="00A47857" w:rsidRDefault="00A47857" w:rsidP="00A47857">
      <w:pPr>
        <w:autoSpaceDE w:val="0"/>
        <w:autoSpaceDN w:val="0"/>
        <w:adjustRightInd w:val="0"/>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IX. </w:t>
      </w:r>
      <w:r w:rsidRPr="00A47857">
        <w:rPr>
          <w:rFonts w:ascii="Arial" w:eastAsiaTheme="minorHAnsi" w:hAnsi="Arial" w:cs="Arial"/>
          <w:noProof w:val="0"/>
          <w:color w:val="000000"/>
          <w:lang w:val="es-MX" w:eastAsia="en-US"/>
        </w:rPr>
        <w:t>Indigentes;</w:t>
      </w:r>
    </w:p>
    <w:p w:rsidR="00A47857" w:rsidRPr="00A47857" w:rsidRDefault="00A47857" w:rsidP="00A47857">
      <w:pPr>
        <w:autoSpaceDE w:val="0"/>
        <w:autoSpaceDN w:val="0"/>
        <w:adjustRightInd w:val="0"/>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X. </w:t>
      </w:r>
      <w:r w:rsidRPr="00A47857">
        <w:rPr>
          <w:rFonts w:ascii="Arial" w:eastAsiaTheme="minorHAnsi" w:hAnsi="Arial" w:cs="Arial"/>
          <w:noProof w:val="0"/>
          <w:color w:val="000000"/>
          <w:lang w:val="es-MX" w:eastAsia="en-US"/>
        </w:rPr>
        <w:t>Alcohólicos y fármaco dependientes;</w:t>
      </w:r>
    </w:p>
    <w:p w:rsidR="00A47857" w:rsidRPr="00A47857" w:rsidRDefault="00A47857" w:rsidP="00A47857">
      <w:pPr>
        <w:autoSpaceDE w:val="0"/>
        <w:autoSpaceDN w:val="0"/>
        <w:adjustRightInd w:val="0"/>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XI. </w:t>
      </w:r>
      <w:r w:rsidRPr="00A47857">
        <w:rPr>
          <w:rFonts w:ascii="Arial" w:eastAsiaTheme="minorHAnsi" w:hAnsi="Arial" w:cs="Arial"/>
          <w:noProof w:val="0"/>
          <w:color w:val="000000"/>
          <w:lang w:val="es-MX" w:eastAsia="en-US"/>
        </w:rPr>
        <w:t>Coadyuvar en asistencia a las personas afectadas por desastres naturales, y</w:t>
      </w:r>
    </w:p>
    <w:p w:rsidR="00A47857" w:rsidRPr="00A47857" w:rsidRDefault="00A47857" w:rsidP="00A47857">
      <w:pPr>
        <w:autoSpaceDE w:val="0"/>
        <w:autoSpaceDN w:val="0"/>
        <w:adjustRightInd w:val="0"/>
        <w:rPr>
          <w:rFonts w:ascii="Arial" w:eastAsiaTheme="minorHAnsi" w:hAnsi="Arial" w:cs="Arial"/>
          <w:noProof w:val="0"/>
          <w:color w:val="000000"/>
          <w:lang w:val="es-MX" w:eastAsia="en-US"/>
        </w:rPr>
      </w:pPr>
      <w:r w:rsidRPr="00A47857">
        <w:rPr>
          <w:rFonts w:ascii="Arial,Bold" w:eastAsiaTheme="minorHAnsi" w:hAnsi="Arial,Bold" w:cs="Arial,Bold"/>
          <w:b/>
          <w:bCs/>
          <w:noProof w:val="0"/>
          <w:color w:val="000000"/>
          <w:lang w:val="es-MX" w:eastAsia="en-US"/>
        </w:rPr>
        <w:t xml:space="preserve">XII. </w:t>
      </w:r>
      <w:r w:rsidRPr="00A47857">
        <w:rPr>
          <w:rFonts w:ascii="Arial" w:eastAsiaTheme="minorHAnsi" w:hAnsi="Arial" w:cs="Arial"/>
          <w:noProof w:val="0"/>
          <w:color w:val="000000"/>
          <w:lang w:val="es-MX" w:eastAsia="en-US"/>
        </w:rPr>
        <w:t>Los demás sujetos considerados en otras disposiciones jurídicas aplicables.</w:t>
      </w:r>
    </w:p>
    <w:p w:rsidR="00A47857" w:rsidRDefault="00A47857" w:rsidP="00A47857">
      <w:pPr>
        <w:autoSpaceDE w:val="0"/>
        <w:autoSpaceDN w:val="0"/>
        <w:adjustRightInd w:val="0"/>
        <w:rPr>
          <w:rFonts w:ascii="Arial,Bold" w:eastAsiaTheme="minorHAnsi" w:hAnsi="Arial,Bold" w:cs="Arial,Bold"/>
          <w:b/>
          <w:bCs/>
          <w:noProof w:val="0"/>
          <w:color w:val="000000"/>
          <w:lang w:val="es-MX" w:eastAsia="en-US"/>
        </w:rPr>
      </w:pPr>
    </w:p>
    <w:p w:rsidR="00A47857" w:rsidRDefault="00A47857" w:rsidP="00A47857">
      <w:pPr>
        <w:autoSpaceDE w:val="0"/>
        <w:autoSpaceDN w:val="0"/>
        <w:adjustRightInd w:val="0"/>
        <w:jc w:val="both"/>
        <w:rPr>
          <w:rFonts w:ascii="Arial" w:eastAsiaTheme="minorHAnsi" w:hAnsi="Arial" w:cs="Arial"/>
          <w:noProof w:val="0"/>
          <w:color w:val="000000"/>
          <w:lang w:val="es-MX" w:eastAsia="en-US"/>
        </w:rPr>
      </w:pPr>
      <w:r>
        <w:rPr>
          <w:rFonts w:ascii="Arial" w:eastAsiaTheme="minorHAnsi" w:hAnsi="Arial" w:cs="Arial"/>
          <w:noProof w:val="0"/>
          <w:color w:val="000000"/>
          <w:lang w:val="es-MX" w:eastAsia="en-US"/>
        </w:rPr>
        <w:t xml:space="preserve">Ahora bien, </w:t>
      </w:r>
      <w:r w:rsidR="00E64C4A">
        <w:rPr>
          <w:rFonts w:ascii="Arial" w:eastAsiaTheme="minorHAnsi" w:hAnsi="Arial" w:cs="Arial"/>
          <w:noProof w:val="0"/>
          <w:color w:val="000000"/>
          <w:lang w:val="es-MX" w:eastAsia="en-US"/>
        </w:rPr>
        <w:t>l</w:t>
      </w:r>
      <w:r w:rsidRPr="00A47857">
        <w:rPr>
          <w:rFonts w:ascii="Arial" w:eastAsiaTheme="minorHAnsi" w:hAnsi="Arial" w:cs="Arial"/>
          <w:noProof w:val="0"/>
          <w:color w:val="000000"/>
          <w:lang w:val="es-MX" w:eastAsia="en-US"/>
        </w:rPr>
        <w:t>a rectoría de la asistencia social pública corresponde al Estado, el cual, en</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forma prioritaria, proporcionará servicios asistenciales encaminados al desarrollo integral de la familia,</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entendida como la célula de la sociedad que provee a sus miembros de los elementos que requieren en</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las diversas circunstancias de su desarrollo, y también a apoyar, en su formación y subsistencia, a</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individuos con carencias familiares esenciales no superables en forma autónoma</w:t>
      </w:r>
      <w:r>
        <w:rPr>
          <w:rFonts w:ascii="Arial" w:eastAsiaTheme="minorHAnsi" w:hAnsi="Arial" w:cs="Arial"/>
          <w:noProof w:val="0"/>
          <w:color w:val="000000"/>
          <w:lang w:val="es-MX" w:eastAsia="en-US"/>
        </w:rPr>
        <w:t>.</w:t>
      </w:r>
    </w:p>
    <w:p w:rsidR="00E64C4A" w:rsidRDefault="00E64C4A" w:rsidP="00A47857">
      <w:pPr>
        <w:autoSpaceDE w:val="0"/>
        <w:autoSpaceDN w:val="0"/>
        <w:adjustRightInd w:val="0"/>
        <w:jc w:val="both"/>
        <w:rPr>
          <w:rFonts w:ascii="Arial" w:eastAsiaTheme="minorHAnsi" w:hAnsi="Arial" w:cs="Arial"/>
          <w:noProof w:val="0"/>
          <w:color w:val="000000"/>
          <w:lang w:val="es-MX" w:eastAsia="en-US"/>
        </w:rPr>
      </w:pPr>
    </w:p>
    <w:p w:rsid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 w:eastAsiaTheme="minorHAnsi" w:hAnsi="Arial" w:cs="Arial"/>
          <w:noProof w:val="0"/>
          <w:color w:val="000000"/>
          <w:lang w:val="es-MX" w:eastAsia="en-US"/>
        </w:rPr>
        <w:t>Los sujetos de atención de la asistencia social tendrán derecho a:</w:t>
      </w:r>
    </w:p>
    <w:p w:rsidR="00E64C4A" w:rsidRPr="00E64C4A" w:rsidRDefault="00E64C4A" w:rsidP="00E64C4A">
      <w:pPr>
        <w:autoSpaceDE w:val="0"/>
        <w:autoSpaceDN w:val="0"/>
        <w:adjustRightInd w:val="0"/>
        <w:jc w:val="both"/>
        <w:rPr>
          <w:rFonts w:ascii="Arial" w:eastAsiaTheme="minorHAnsi" w:hAnsi="Arial" w:cs="Arial"/>
          <w:noProof w:val="0"/>
          <w:color w:val="000000"/>
          <w:lang w:val="es-MX" w:eastAsia="en-US"/>
        </w:rPr>
      </w:pPr>
    </w:p>
    <w:p w:rsidR="00E64C4A" w:rsidRP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Bold" w:eastAsiaTheme="minorHAnsi" w:hAnsi="Arial,Bold" w:cs="Arial,Bold"/>
          <w:b/>
          <w:bCs/>
          <w:noProof w:val="0"/>
          <w:color w:val="000000"/>
          <w:lang w:val="es-MX" w:eastAsia="en-US"/>
        </w:rPr>
        <w:t xml:space="preserve">I. </w:t>
      </w:r>
      <w:r w:rsidRPr="00E64C4A">
        <w:rPr>
          <w:rFonts w:ascii="Arial" w:eastAsiaTheme="minorHAnsi" w:hAnsi="Arial" w:cs="Arial"/>
          <w:noProof w:val="0"/>
          <w:color w:val="000000"/>
          <w:lang w:val="es-MX" w:eastAsia="en-US"/>
        </w:rPr>
        <w:t>Recibir servicios de calidad, con oportunidad y con calidez, por parte de personal profesional y</w:t>
      </w:r>
      <w:r>
        <w:rPr>
          <w:rFonts w:ascii="Arial" w:eastAsiaTheme="minorHAnsi" w:hAnsi="Arial" w:cs="Arial"/>
          <w:noProof w:val="0"/>
          <w:color w:val="000000"/>
          <w:lang w:val="es-MX" w:eastAsia="en-US"/>
        </w:rPr>
        <w:t xml:space="preserve"> </w:t>
      </w:r>
      <w:r w:rsidRPr="00E64C4A">
        <w:rPr>
          <w:rFonts w:ascii="Arial" w:eastAsiaTheme="minorHAnsi" w:hAnsi="Arial" w:cs="Arial"/>
          <w:noProof w:val="0"/>
          <w:color w:val="000000"/>
          <w:lang w:val="es-MX" w:eastAsia="en-US"/>
        </w:rPr>
        <w:t>calificado.</w:t>
      </w:r>
    </w:p>
    <w:p w:rsidR="00E64C4A" w:rsidRP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Bold" w:eastAsiaTheme="minorHAnsi" w:hAnsi="Arial,Bold" w:cs="Arial,Bold"/>
          <w:b/>
          <w:bCs/>
          <w:noProof w:val="0"/>
          <w:color w:val="000000"/>
          <w:lang w:val="es-MX" w:eastAsia="en-US"/>
        </w:rPr>
        <w:t xml:space="preserve">II. </w:t>
      </w:r>
      <w:r w:rsidRPr="00E64C4A">
        <w:rPr>
          <w:rFonts w:ascii="Arial" w:eastAsiaTheme="minorHAnsi" w:hAnsi="Arial" w:cs="Arial"/>
          <w:noProof w:val="0"/>
          <w:color w:val="000000"/>
          <w:lang w:val="es-MX" w:eastAsia="en-US"/>
        </w:rPr>
        <w:t>La confidencialidad respecto a sus condiciones personales y de los servicios que reciban, y</w:t>
      </w:r>
      <w:r>
        <w:rPr>
          <w:rFonts w:ascii="Arial" w:eastAsiaTheme="minorHAnsi" w:hAnsi="Arial" w:cs="Arial"/>
          <w:noProof w:val="0"/>
          <w:color w:val="000000"/>
          <w:lang w:val="es-MX" w:eastAsia="en-US"/>
        </w:rPr>
        <w:t xml:space="preserve">; </w:t>
      </w:r>
    </w:p>
    <w:p w:rsid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Bold" w:eastAsiaTheme="minorHAnsi" w:hAnsi="Arial,Bold" w:cs="Arial,Bold"/>
          <w:b/>
          <w:bCs/>
          <w:noProof w:val="0"/>
          <w:color w:val="000000"/>
          <w:lang w:val="es-MX" w:eastAsia="en-US"/>
        </w:rPr>
        <w:t xml:space="preserve">III. </w:t>
      </w:r>
      <w:r w:rsidRPr="00E64C4A">
        <w:rPr>
          <w:rFonts w:ascii="Arial" w:eastAsiaTheme="minorHAnsi" w:hAnsi="Arial" w:cs="Arial"/>
          <w:noProof w:val="0"/>
          <w:color w:val="000000"/>
          <w:lang w:val="es-MX" w:eastAsia="en-US"/>
        </w:rPr>
        <w:t>Recibir los servicios sin discriminación.</w:t>
      </w:r>
    </w:p>
    <w:p w:rsidR="00E64C4A" w:rsidRPr="00E64C4A" w:rsidRDefault="00E64C4A" w:rsidP="00E64C4A">
      <w:pPr>
        <w:autoSpaceDE w:val="0"/>
        <w:autoSpaceDN w:val="0"/>
        <w:adjustRightInd w:val="0"/>
        <w:jc w:val="both"/>
        <w:rPr>
          <w:rFonts w:ascii="Arial" w:eastAsiaTheme="minorHAnsi" w:hAnsi="Arial" w:cs="Arial"/>
          <w:noProof w:val="0"/>
          <w:color w:val="000000"/>
          <w:lang w:val="es-MX" w:eastAsia="en-US"/>
        </w:rPr>
      </w:pPr>
    </w:p>
    <w:p w:rsidR="00E64C4A" w:rsidRP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 w:eastAsiaTheme="minorHAnsi" w:hAnsi="Arial" w:cs="Arial"/>
          <w:noProof w:val="0"/>
          <w:color w:val="000000"/>
          <w:lang w:val="es-MX" w:eastAsia="en-US"/>
        </w:rPr>
        <w:t>Los sujetos y las familias, en la medida de sus posibilidades, participarán en los distintos</w:t>
      </w:r>
    </w:p>
    <w:p w:rsidR="00E64C4A" w:rsidRDefault="00E64C4A" w:rsidP="00E64C4A">
      <w:pPr>
        <w:autoSpaceDE w:val="0"/>
        <w:autoSpaceDN w:val="0"/>
        <w:adjustRightInd w:val="0"/>
        <w:jc w:val="both"/>
        <w:rPr>
          <w:rFonts w:ascii="Arial" w:eastAsiaTheme="minorHAnsi" w:hAnsi="Arial" w:cs="Arial"/>
          <w:noProof w:val="0"/>
          <w:color w:val="000000"/>
          <w:lang w:val="es-MX" w:eastAsia="en-US"/>
        </w:rPr>
      </w:pPr>
      <w:r w:rsidRPr="00E64C4A">
        <w:rPr>
          <w:rFonts w:ascii="Arial" w:eastAsiaTheme="minorHAnsi" w:hAnsi="Arial" w:cs="Arial"/>
          <w:noProof w:val="0"/>
          <w:color w:val="000000"/>
          <w:lang w:val="es-MX" w:eastAsia="en-US"/>
        </w:rPr>
        <w:t>procesos de la asistencia social, como la capacitación, rehabilitación e integración. Los familiares de los</w:t>
      </w:r>
      <w:r>
        <w:rPr>
          <w:rFonts w:ascii="Arial" w:eastAsiaTheme="minorHAnsi" w:hAnsi="Arial" w:cs="Arial"/>
          <w:noProof w:val="0"/>
          <w:color w:val="000000"/>
          <w:lang w:val="es-MX" w:eastAsia="en-US"/>
        </w:rPr>
        <w:t xml:space="preserve"> </w:t>
      </w:r>
      <w:r w:rsidRPr="00E64C4A">
        <w:rPr>
          <w:rFonts w:ascii="Arial" w:eastAsiaTheme="minorHAnsi" w:hAnsi="Arial" w:cs="Arial"/>
          <w:noProof w:val="0"/>
          <w:color w:val="000000"/>
          <w:lang w:val="es-MX" w:eastAsia="en-US"/>
        </w:rPr>
        <w:t>sujetos de la asistencia social, serán corresponsables de esa participación y aprovechamiento.</w:t>
      </w:r>
    </w:p>
    <w:p w:rsidR="00ED34D7" w:rsidRDefault="00ED34D7" w:rsidP="00E64C4A">
      <w:pPr>
        <w:autoSpaceDE w:val="0"/>
        <w:autoSpaceDN w:val="0"/>
        <w:adjustRightInd w:val="0"/>
        <w:jc w:val="both"/>
        <w:rPr>
          <w:rFonts w:ascii="Arial" w:eastAsiaTheme="minorHAnsi" w:hAnsi="Arial" w:cs="Arial"/>
          <w:noProof w:val="0"/>
          <w:color w:val="000000"/>
          <w:lang w:val="es-MX" w:eastAsia="en-US"/>
        </w:rPr>
      </w:pPr>
    </w:p>
    <w:p w:rsidR="00ED34D7" w:rsidRDefault="00ED34D7" w:rsidP="00E64C4A">
      <w:pPr>
        <w:autoSpaceDE w:val="0"/>
        <w:autoSpaceDN w:val="0"/>
        <w:adjustRightInd w:val="0"/>
        <w:jc w:val="both"/>
        <w:rPr>
          <w:rFonts w:ascii="Arial" w:eastAsiaTheme="minorHAnsi" w:hAnsi="Arial" w:cs="Arial"/>
          <w:noProof w:val="0"/>
          <w:color w:val="000000"/>
          <w:lang w:val="es-MX" w:eastAsia="en-US"/>
        </w:rPr>
      </w:pPr>
    </w:p>
    <w:p w:rsidR="00ED34D7" w:rsidRPr="00ED34D7" w:rsidRDefault="00ED34D7" w:rsidP="00ED34D7">
      <w:pPr>
        <w:autoSpaceDE w:val="0"/>
        <w:autoSpaceDN w:val="0"/>
        <w:adjustRightInd w:val="0"/>
        <w:jc w:val="both"/>
        <w:rPr>
          <w:rFonts w:ascii="Arial" w:eastAsiaTheme="minorHAnsi" w:hAnsi="Arial" w:cs="Arial"/>
          <w:noProof w:val="0"/>
          <w:color w:val="000000"/>
          <w:lang w:val="es-MX" w:eastAsia="en-US"/>
        </w:rPr>
      </w:pPr>
      <w:r>
        <w:rPr>
          <w:rFonts w:ascii="Arial" w:eastAsiaTheme="minorHAnsi" w:hAnsi="Arial" w:cs="Arial"/>
          <w:noProof w:val="0"/>
          <w:color w:val="000000"/>
          <w:lang w:val="es-MX" w:eastAsia="en-US"/>
        </w:rPr>
        <w:tab/>
        <w:t xml:space="preserve">Los </w:t>
      </w:r>
      <w:r w:rsidRPr="00ED34D7">
        <w:rPr>
          <w:rFonts w:ascii="Arial,Bold" w:eastAsiaTheme="minorHAnsi" w:hAnsi="Arial,Bold" w:cs="Arial,Bold"/>
          <w:bCs/>
          <w:noProof w:val="0"/>
          <w:color w:val="000000"/>
          <w:lang w:val="es-MX" w:eastAsia="en-US"/>
        </w:rPr>
        <w:t>Servicios de la Asistencia Social</w:t>
      </w:r>
      <w:r w:rsidRPr="00ED34D7">
        <w:rPr>
          <w:rFonts w:ascii="Arial,Bold" w:eastAsiaTheme="minorHAnsi" w:hAnsi="Arial,Bold" w:cs="Arial,Bold"/>
          <w:bCs/>
          <w:noProof w:val="0"/>
          <w:color w:val="000000"/>
          <w:lang w:val="es-MX" w:eastAsia="en-US"/>
        </w:rPr>
        <w:t xml:space="preserve"> brindados</w:t>
      </w:r>
      <w:r>
        <w:rPr>
          <w:rFonts w:ascii="Arial,Bold" w:eastAsiaTheme="minorHAnsi" w:hAnsi="Arial,Bold" w:cs="Arial,Bold"/>
          <w:b/>
          <w:bCs/>
          <w:noProof w:val="0"/>
          <w:color w:val="000000"/>
          <w:lang w:val="es-MX" w:eastAsia="en-US"/>
        </w:rPr>
        <w:t xml:space="preserve">, </w:t>
      </w:r>
      <w:r>
        <w:rPr>
          <w:rFonts w:ascii="Arial,Bold" w:eastAsiaTheme="minorHAnsi" w:hAnsi="Arial,Bold" w:cs="Arial,Bold"/>
          <w:bCs/>
          <w:noProof w:val="0"/>
          <w:color w:val="000000"/>
          <w:lang w:val="es-MX" w:eastAsia="en-US"/>
        </w:rPr>
        <w:t xml:space="preserve">de conformidad al Segundo Informe de Actividades rendido por la Licenciada Lina Padilla </w:t>
      </w:r>
      <w:proofErr w:type="spellStart"/>
      <w:r>
        <w:rPr>
          <w:rFonts w:ascii="Arial,Bold" w:eastAsiaTheme="minorHAnsi" w:hAnsi="Arial,Bold" w:cs="Arial,Bold"/>
          <w:bCs/>
          <w:noProof w:val="0"/>
          <w:color w:val="000000"/>
          <w:lang w:val="es-MX" w:eastAsia="en-US"/>
        </w:rPr>
        <w:t>Barocio</w:t>
      </w:r>
      <w:proofErr w:type="spellEnd"/>
      <w:r>
        <w:rPr>
          <w:rFonts w:ascii="Arial,Bold" w:eastAsiaTheme="minorHAnsi" w:hAnsi="Arial,Bold" w:cs="Arial,Bold"/>
          <w:bCs/>
          <w:noProof w:val="0"/>
          <w:color w:val="000000"/>
          <w:lang w:val="es-MX" w:eastAsia="en-US"/>
        </w:rPr>
        <w:t>, el día 04 de noviembre de 2023, en la Escuela de la Música Rubén Fuentes Gassón</w:t>
      </w:r>
      <w:r w:rsidR="005065B2">
        <w:rPr>
          <w:rFonts w:ascii="Arial,Bold" w:eastAsiaTheme="minorHAnsi" w:hAnsi="Arial,Bold" w:cs="Arial,Bold"/>
          <w:bCs/>
          <w:noProof w:val="0"/>
          <w:color w:val="000000"/>
          <w:lang w:val="es-MX" w:eastAsia="en-US"/>
        </w:rPr>
        <w:t xml:space="preserve">, </w:t>
      </w:r>
      <w:r w:rsidR="000B547B">
        <w:rPr>
          <w:rFonts w:ascii="Arial,Bold" w:eastAsiaTheme="minorHAnsi" w:hAnsi="Arial,Bold" w:cs="Arial,Bold"/>
          <w:bCs/>
          <w:noProof w:val="0"/>
          <w:color w:val="000000"/>
          <w:lang w:val="es-MX" w:eastAsia="en-US"/>
        </w:rPr>
        <w:t xml:space="preserve">en esencia refirió: </w:t>
      </w:r>
      <w:r>
        <w:rPr>
          <w:rFonts w:ascii="Arial,Bold" w:eastAsiaTheme="minorHAnsi" w:hAnsi="Arial,Bold" w:cs="Arial,Bold"/>
          <w:bCs/>
          <w:noProof w:val="0"/>
          <w:color w:val="000000"/>
          <w:lang w:val="es-MX" w:eastAsia="en-US"/>
        </w:rPr>
        <w:t xml:space="preserve"> </w:t>
      </w:r>
    </w:p>
    <w:p w:rsidR="00ED34D7" w:rsidRDefault="00ED34D7" w:rsidP="00E64C4A">
      <w:pPr>
        <w:autoSpaceDE w:val="0"/>
        <w:autoSpaceDN w:val="0"/>
        <w:adjustRightInd w:val="0"/>
        <w:jc w:val="both"/>
        <w:rPr>
          <w:rFonts w:ascii="Arial" w:eastAsiaTheme="minorHAnsi" w:hAnsi="Arial" w:cs="Arial"/>
          <w:noProof w:val="0"/>
          <w:color w:val="000000"/>
          <w:lang w:val="es-MX" w:eastAsia="en-US"/>
        </w:rPr>
      </w:pPr>
    </w:p>
    <w:p w:rsidR="00ED34D7" w:rsidRDefault="00ED34D7" w:rsidP="00E64C4A">
      <w:pPr>
        <w:autoSpaceDE w:val="0"/>
        <w:autoSpaceDN w:val="0"/>
        <w:adjustRightInd w:val="0"/>
        <w:jc w:val="both"/>
        <w:rPr>
          <w:rFonts w:ascii="Arial" w:eastAsiaTheme="minorHAnsi" w:hAnsi="Arial" w:cs="Arial"/>
          <w:noProof w:val="0"/>
          <w:color w:val="000000"/>
          <w:lang w:val="es-MX" w:eastAsia="en-US"/>
        </w:rPr>
      </w:pPr>
    </w:p>
    <w:p w:rsidR="00ED34D7" w:rsidRPr="00ED34D7" w:rsidRDefault="00ED34D7" w:rsidP="00ED34D7">
      <w:pPr>
        <w:pStyle w:val="Prrafodelista"/>
        <w:numPr>
          <w:ilvl w:val="0"/>
          <w:numId w:val="1"/>
        </w:numPr>
        <w:jc w:val="both"/>
        <w:rPr>
          <w:rFonts w:ascii="Arial" w:hAnsi="Arial" w:cs="Arial"/>
          <w:sz w:val="20"/>
          <w:szCs w:val="20"/>
        </w:rPr>
      </w:pPr>
      <w:r w:rsidRPr="00ED34D7">
        <w:rPr>
          <w:rFonts w:ascii="Arial" w:hAnsi="Arial" w:cs="Arial"/>
          <w:sz w:val="20"/>
          <w:szCs w:val="20"/>
        </w:rPr>
        <w:t xml:space="preserve">A través del departamento de </w:t>
      </w:r>
      <w:r w:rsidRPr="00ED34D7">
        <w:rPr>
          <w:rFonts w:ascii="Arial" w:hAnsi="Arial" w:cs="Arial"/>
          <w:b/>
          <w:bCs/>
          <w:sz w:val="20"/>
          <w:szCs w:val="20"/>
        </w:rPr>
        <w:t>Trabajo Socia</w:t>
      </w:r>
      <w:r w:rsidRPr="00ED34D7">
        <w:rPr>
          <w:rFonts w:ascii="Arial" w:hAnsi="Arial" w:cs="Arial"/>
          <w:sz w:val="20"/>
          <w:szCs w:val="20"/>
        </w:rPr>
        <w:t xml:space="preserve">l brindamos apoyo para cubrir necesidades básicas y prioritarias a personas en condiciones de vulnerabilidad transitoria o permanente, ya sean de nuestro municipio o de otra ciudad, que en ocasiones llegan a trabajar y luego se quedan en desamparo. Nosotros les ayudamos a localizar a sus familiares, se les proporcionan alimentos y cubrimos sus gastos para que regresen con bien al lado de su familia. De igual forma, apoyamos a personas en situación de calle con problemas de adicciones, violencia familiar, abandono, entre otros. </w:t>
      </w:r>
    </w:p>
    <w:p w:rsidR="000B547B" w:rsidRPr="005065B2" w:rsidRDefault="005065B2" w:rsidP="000B547B">
      <w:pPr>
        <w:pStyle w:val="Prrafodelista"/>
        <w:numPr>
          <w:ilvl w:val="0"/>
          <w:numId w:val="1"/>
        </w:numPr>
        <w:jc w:val="both"/>
        <w:rPr>
          <w:rFonts w:ascii="Arial" w:hAnsi="Arial" w:cs="Arial"/>
          <w:kern w:val="2"/>
          <w:sz w:val="20"/>
          <w:szCs w:val="20"/>
          <w14:ligatures w14:val="standardContextual"/>
        </w:rPr>
      </w:pPr>
      <w:r>
        <w:rPr>
          <w:rFonts w:ascii="Arial" w:hAnsi="Arial" w:cs="Arial"/>
          <w:kern w:val="2"/>
          <w:sz w:val="20"/>
          <w:szCs w:val="20"/>
          <w14:ligatures w14:val="standardContextual"/>
        </w:rPr>
        <w:t>G</w:t>
      </w:r>
      <w:r w:rsidR="000B547B" w:rsidRPr="005065B2">
        <w:rPr>
          <w:rFonts w:ascii="Arial" w:hAnsi="Arial" w:cs="Arial"/>
          <w:kern w:val="2"/>
          <w:sz w:val="20"/>
          <w:szCs w:val="20"/>
          <w14:ligatures w14:val="standardContextual"/>
        </w:rPr>
        <w:t xml:space="preserve">estiones realizadas por nuestro departamento de trabajo social, que en este </w:t>
      </w:r>
      <w:r w:rsidR="000B547B" w:rsidRPr="005065B2">
        <w:rPr>
          <w:rFonts w:ascii="Arial" w:hAnsi="Arial" w:cs="Arial"/>
          <w:sz w:val="20"/>
          <w:szCs w:val="20"/>
        </w:rPr>
        <w:t>año llevó a cabo</w:t>
      </w:r>
      <w:r w:rsidR="000B547B" w:rsidRPr="005065B2">
        <w:rPr>
          <w:rFonts w:ascii="Arial" w:hAnsi="Arial" w:cs="Arial"/>
          <w:b/>
          <w:sz w:val="20"/>
          <w:szCs w:val="20"/>
        </w:rPr>
        <w:t xml:space="preserve"> 1,393</w:t>
      </w:r>
      <w:r w:rsidR="000B547B" w:rsidRPr="005065B2">
        <w:rPr>
          <w:rFonts w:ascii="Arial" w:hAnsi="Arial" w:cs="Arial"/>
          <w:b/>
          <w:bCs/>
          <w:sz w:val="20"/>
          <w:szCs w:val="20"/>
        </w:rPr>
        <w:t xml:space="preserve"> acciones </w:t>
      </w:r>
      <w:r w:rsidR="000B547B" w:rsidRPr="005065B2">
        <w:rPr>
          <w:rFonts w:ascii="Arial" w:hAnsi="Arial" w:cs="Arial"/>
          <w:sz w:val="20"/>
          <w:szCs w:val="20"/>
        </w:rPr>
        <w:t>de impacto social, como fueron: entrega de sillas de ruedas, aparatos auditivos y ortopédicos; trámites de actas de nacimiento, apoyo con paquetes funerarios, análisis clínicos, despensas, apoyos económicos, hemodiálisis, medicamentos, pañales, transporte a citas médicas y a su lugar de origen; visitas domiciliarias, ingreso a centros de rehabilitación, a casas hogar, entre otros.</w:t>
      </w:r>
    </w:p>
    <w:p w:rsidR="000B547B" w:rsidRPr="000B547B" w:rsidRDefault="000B547B" w:rsidP="000B547B">
      <w:pPr>
        <w:pStyle w:val="Prrafodelista"/>
        <w:numPr>
          <w:ilvl w:val="0"/>
          <w:numId w:val="1"/>
        </w:numPr>
        <w:jc w:val="both"/>
        <w:rPr>
          <w:rFonts w:ascii="Arial" w:hAnsi="Arial" w:cs="Arial"/>
          <w:kern w:val="2"/>
          <w:sz w:val="20"/>
          <w:szCs w:val="20"/>
          <w14:ligatures w14:val="standardContextual"/>
        </w:rPr>
      </w:pPr>
      <w:r>
        <w:rPr>
          <w:rFonts w:ascii="Arial" w:hAnsi="Arial" w:cs="Arial"/>
          <w:kern w:val="2"/>
          <w:sz w:val="20"/>
          <w:szCs w:val="20"/>
          <w14:ligatures w14:val="standardContextual"/>
        </w:rPr>
        <w:t>B</w:t>
      </w:r>
      <w:r w:rsidRPr="000B547B">
        <w:rPr>
          <w:rFonts w:ascii="Arial" w:hAnsi="Arial" w:cs="Arial"/>
          <w:kern w:val="2"/>
          <w:sz w:val="20"/>
          <w:szCs w:val="20"/>
          <w14:ligatures w14:val="standardContextual"/>
        </w:rPr>
        <w:t xml:space="preserve">eneficiamos mes con mes a </w:t>
      </w:r>
      <w:r w:rsidRPr="000B547B">
        <w:rPr>
          <w:rFonts w:ascii="Arial" w:hAnsi="Arial" w:cs="Arial"/>
          <w:b/>
          <w:kern w:val="2"/>
          <w:sz w:val="20"/>
          <w:szCs w:val="20"/>
          <w14:ligatures w14:val="standardContextual"/>
        </w:rPr>
        <w:t>mil personas</w:t>
      </w:r>
      <w:r w:rsidRPr="000B547B">
        <w:rPr>
          <w:rFonts w:ascii="Arial" w:hAnsi="Arial" w:cs="Arial"/>
          <w:kern w:val="2"/>
          <w:sz w:val="20"/>
          <w:szCs w:val="20"/>
          <w14:ligatures w14:val="standardContextual"/>
        </w:rPr>
        <w:t>, entre adultos mayores con discapacidad, niños y niñas, y personas en carencia alimentaria, a quienes entregamos una despensa y 8 litros de leche.</w:t>
      </w:r>
    </w:p>
    <w:p w:rsidR="000B547B" w:rsidRPr="000B547B" w:rsidRDefault="000B547B" w:rsidP="000B547B">
      <w:pPr>
        <w:pStyle w:val="Prrafodelista"/>
        <w:numPr>
          <w:ilvl w:val="0"/>
          <w:numId w:val="1"/>
        </w:numPr>
        <w:jc w:val="both"/>
        <w:rPr>
          <w:rFonts w:ascii="Arial" w:hAnsi="Arial" w:cs="Arial"/>
          <w:sz w:val="20"/>
          <w:szCs w:val="20"/>
        </w:rPr>
      </w:pPr>
      <w:r w:rsidRPr="000B547B">
        <w:rPr>
          <w:rFonts w:ascii="Arial" w:hAnsi="Arial" w:cs="Arial"/>
          <w:sz w:val="20"/>
          <w:szCs w:val="20"/>
        </w:rPr>
        <w:t xml:space="preserve">En cuanto a alimentación escolar beneficiamos a </w:t>
      </w:r>
      <w:r w:rsidRPr="000B547B">
        <w:rPr>
          <w:rFonts w:ascii="Arial" w:hAnsi="Arial" w:cs="Arial"/>
          <w:b/>
          <w:sz w:val="20"/>
          <w:szCs w:val="20"/>
        </w:rPr>
        <w:t>2,085</w:t>
      </w:r>
      <w:r w:rsidRPr="000B547B">
        <w:rPr>
          <w:rFonts w:ascii="Arial" w:hAnsi="Arial" w:cs="Arial"/>
          <w:sz w:val="20"/>
          <w:szCs w:val="20"/>
        </w:rPr>
        <w:t xml:space="preserve"> niños y niñas con </w:t>
      </w:r>
      <w:r w:rsidRPr="000B547B">
        <w:rPr>
          <w:rFonts w:ascii="Arial" w:hAnsi="Arial" w:cs="Arial"/>
          <w:b/>
          <w:bCs/>
          <w:sz w:val="20"/>
          <w:szCs w:val="20"/>
        </w:rPr>
        <w:t xml:space="preserve">362,565 </w:t>
      </w:r>
      <w:r w:rsidRPr="000B547B">
        <w:rPr>
          <w:rFonts w:ascii="Arial" w:hAnsi="Arial" w:cs="Arial"/>
          <w:sz w:val="20"/>
          <w:szCs w:val="20"/>
        </w:rPr>
        <w:t>raciones.</w:t>
      </w:r>
    </w:p>
    <w:p w:rsidR="000B547B" w:rsidRPr="000B547B" w:rsidRDefault="000B547B" w:rsidP="001E7B11">
      <w:pPr>
        <w:pStyle w:val="Prrafodelista"/>
        <w:numPr>
          <w:ilvl w:val="0"/>
          <w:numId w:val="1"/>
        </w:numPr>
        <w:jc w:val="both"/>
        <w:rPr>
          <w:rFonts w:ascii="Arial" w:hAnsi="Arial" w:cs="Arial"/>
          <w:sz w:val="20"/>
          <w:szCs w:val="20"/>
        </w:rPr>
      </w:pPr>
      <w:r w:rsidRPr="000B547B">
        <w:rPr>
          <w:rFonts w:ascii="Arial" w:hAnsi="Arial" w:cs="Arial"/>
          <w:b/>
          <w:bCs/>
          <w:sz w:val="20"/>
          <w:szCs w:val="20"/>
        </w:rPr>
        <w:t xml:space="preserve">A través del Programa Mil Días </w:t>
      </w:r>
      <w:r w:rsidRPr="000B547B">
        <w:rPr>
          <w:rFonts w:ascii="Arial" w:hAnsi="Arial" w:cs="Arial"/>
          <w:sz w:val="20"/>
          <w:szCs w:val="20"/>
        </w:rPr>
        <w:t>beneficiamos mensualmente a:</w:t>
      </w:r>
      <w:r w:rsidRPr="000B547B">
        <w:rPr>
          <w:rFonts w:ascii="Arial" w:hAnsi="Arial" w:cs="Arial"/>
          <w:sz w:val="20"/>
          <w:szCs w:val="20"/>
        </w:rPr>
        <w:t xml:space="preserve"> </w:t>
      </w:r>
      <w:r w:rsidRPr="000B547B">
        <w:rPr>
          <w:rFonts w:ascii="Arial" w:hAnsi="Arial" w:cs="Arial"/>
          <w:b/>
          <w:sz w:val="20"/>
          <w:szCs w:val="20"/>
        </w:rPr>
        <w:t>60 menores</w:t>
      </w:r>
      <w:r w:rsidRPr="000B547B">
        <w:rPr>
          <w:rFonts w:ascii="Arial" w:hAnsi="Arial" w:cs="Arial"/>
          <w:sz w:val="20"/>
          <w:szCs w:val="20"/>
        </w:rPr>
        <w:t xml:space="preserve"> de 1 año a 18 meses de edad con una despensa y, </w:t>
      </w:r>
      <w:r w:rsidRPr="000B547B">
        <w:rPr>
          <w:rFonts w:ascii="Arial" w:hAnsi="Arial" w:cs="Arial"/>
          <w:b/>
          <w:sz w:val="20"/>
          <w:szCs w:val="20"/>
        </w:rPr>
        <w:t>65 beneficiarios lactantes y mujeres embarazadas</w:t>
      </w:r>
      <w:r w:rsidRPr="000B547B">
        <w:rPr>
          <w:rFonts w:ascii="Arial" w:hAnsi="Arial" w:cs="Arial"/>
          <w:sz w:val="20"/>
          <w:szCs w:val="20"/>
        </w:rPr>
        <w:t xml:space="preserve"> quienes reciben además de una despensa; 8 litros de leche. </w:t>
      </w:r>
    </w:p>
    <w:p w:rsidR="000B547B" w:rsidRPr="000B547B" w:rsidRDefault="000B547B" w:rsidP="00917D7B">
      <w:pPr>
        <w:pStyle w:val="Prrafodelista"/>
        <w:numPr>
          <w:ilvl w:val="0"/>
          <w:numId w:val="1"/>
        </w:numPr>
        <w:jc w:val="both"/>
        <w:rPr>
          <w:rFonts w:ascii="Arial" w:hAnsi="Arial" w:cs="Arial"/>
          <w:color w:val="FF0000"/>
          <w:sz w:val="20"/>
          <w:szCs w:val="20"/>
        </w:rPr>
      </w:pPr>
      <w:r w:rsidRPr="000B547B">
        <w:rPr>
          <w:rFonts w:ascii="Arial" w:hAnsi="Arial" w:cs="Arial"/>
          <w:sz w:val="20"/>
          <w:szCs w:val="20"/>
        </w:rPr>
        <w:t xml:space="preserve">A través del programa de </w:t>
      </w:r>
      <w:r w:rsidRPr="000B547B">
        <w:rPr>
          <w:rFonts w:ascii="Arial" w:hAnsi="Arial" w:cs="Arial"/>
          <w:b/>
          <w:sz w:val="20"/>
          <w:szCs w:val="20"/>
        </w:rPr>
        <w:t>Atención a Personas en Situación de Calle</w:t>
      </w:r>
      <w:r w:rsidRPr="000B547B">
        <w:rPr>
          <w:rFonts w:ascii="Arial" w:hAnsi="Arial" w:cs="Arial"/>
          <w:sz w:val="20"/>
          <w:szCs w:val="20"/>
        </w:rPr>
        <w:t xml:space="preserve"> de DIF Zapotlán, cuya finalidad es brindar la mano a quienes por alguna circunstancia han tenido que recurrir a la calle para vivir; durante el periodo que se informa atendimos a </w:t>
      </w:r>
      <w:r w:rsidRPr="000B547B">
        <w:rPr>
          <w:rFonts w:ascii="Arial" w:hAnsi="Arial" w:cs="Arial"/>
          <w:b/>
          <w:sz w:val="20"/>
          <w:szCs w:val="20"/>
        </w:rPr>
        <w:t>200 personas</w:t>
      </w:r>
      <w:r w:rsidRPr="000B547B">
        <w:rPr>
          <w:rFonts w:ascii="Arial" w:hAnsi="Arial" w:cs="Arial"/>
          <w:sz w:val="20"/>
          <w:szCs w:val="20"/>
        </w:rPr>
        <w:t xml:space="preserve"> en esta situación, logrando ayudar a más del 50% a contactar a su familia para regresar a su lugar de origen, además, canalizamos a cerca de 50 personas a algún centro de atención o rehabilitación, y a otras más, les brindamos apoyo de alojamiento, vestido y alimentación.</w:t>
      </w:r>
      <w:r w:rsidRPr="000B547B">
        <w:rPr>
          <w:rFonts w:ascii="Arial" w:hAnsi="Arial" w:cs="Arial"/>
          <w:sz w:val="20"/>
          <w:szCs w:val="20"/>
        </w:rPr>
        <w:t xml:space="preserve"> N</w:t>
      </w:r>
      <w:r w:rsidRPr="000B547B">
        <w:rPr>
          <w:rFonts w:ascii="Arial" w:hAnsi="Arial" w:cs="Arial"/>
          <w:sz w:val="20"/>
          <w:szCs w:val="20"/>
        </w:rPr>
        <w:t xml:space="preserve">uestro grupo de Edad Dorada es una prioridad, y desde nuestra gestión, seguiremos contribuyendo a que tengan una vida plena, que se sientan capaces, útiles y sobre todo valorados; actualmente, me llena de alegría informar que en nuestro padrón contamos con </w:t>
      </w:r>
      <w:r w:rsidRPr="000B547B">
        <w:rPr>
          <w:rFonts w:ascii="Arial" w:hAnsi="Arial" w:cs="Arial"/>
          <w:b/>
          <w:sz w:val="20"/>
          <w:szCs w:val="20"/>
        </w:rPr>
        <w:t>65</w:t>
      </w:r>
      <w:r w:rsidRPr="000B547B">
        <w:rPr>
          <w:rFonts w:ascii="Arial" w:hAnsi="Arial" w:cs="Arial"/>
          <w:sz w:val="20"/>
          <w:szCs w:val="20"/>
        </w:rPr>
        <w:t xml:space="preserve"> adultos mayores.</w:t>
      </w:r>
      <w:r w:rsidRPr="000B547B">
        <w:rPr>
          <w:rFonts w:ascii="Arial" w:hAnsi="Arial" w:cs="Arial"/>
          <w:sz w:val="20"/>
          <w:szCs w:val="20"/>
        </w:rPr>
        <w:t xml:space="preserve"> </w:t>
      </w:r>
      <w:r w:rsidRPr="000B547B">
        <w:rPr>
          <w:rFonts w:ascii="Arial" w:hAnsi="Arial" w:cs="Arial"/>
          <w:sz w:val="20"/>
          <w:szCs w:val="20"/>
        </w:rPr>
        <w:t xml:space="preserve">Así, en este segundo año realizamos </w:t>
      </w:r>
      <w:r w:rsidRPr="000B547B">
        <w:rPr>
          <w:rFonts w:ascii="Arial" w:hAnsi="Arial" w:cs="Arial"/>
          <w:b/>
          <w:sz w:val="20"/>
          <w:szCs w:val="20"/>
        </w:rPr>
        <w:t>12,096</w:t>
      </w:r>
      <w:r w:rsidRPr="000B547B">
        <w:rPr>
          <w:rFonts w:ascii="Arial" w:hAnsi="Arial" w:cs="Arial"/>
          <w:sz w:val="20"/>
          <w:szCs w:val="20"/>
        </w:rPr>
        <w:t xml:space="preserve"> acciones de impacto social mediante talleres de canto, baile, manualidades, tejido, pintura y activación física.</w:t>
      </w:r>
    </w:p>
    <w:p w:rsidR="000B547B" w:rsidRPr="000B547B" w:rsidRDefault="000B547B" w:rsidP="009968F7">
      <w:pPr>
        <w:pStyle w:val="Prrafodelista"/>
        <w:numPr>
          <w:ilvl w:val="0"/>
          <w:numId w:val="3"/>
        </w:numPr>
        <w:tabs>
          <w:tab w:val="left" w:pos="1494"/>
          <w:tab w:val="center" w:pos="4419"/>
          <w:tab w:val="right" w:pos="8838"/>
        </w:tabs>
        <w:jc w:val="both"/>
        <w:rPr>
          <w:rFonts w:ascii="Arial" w:hAnsi="Arial" w:cs="Arial"/>
          <w:sz w:val="20"/>
          <w:szCs w:val="20"/>
        </w:rPr>
      </w:pPr>
      <w:r w:rsidRPr="000B547B">
        <w:rPr>
          <w:rFonts w:ascii="Arial" w:hAnsi="Arial" w:cs="Arial"/>
          <w:bCs/>
          <w:sz w:val="20"/>
          <w:szCs w:val="20"/>
        </w:rPr>
        <w:t xml:space="preserve">Hoy en día nuestra institución cuenta con </w:t>
      </w:r>
      <w:r w:rsidRPr="000B547B">
        <w:rPr>
          <w:rFonts w:ascii="Arial" w:hAnsi="Arial" w:cs="Arial"/>
          <w:b/>
          <w:bCs/>
          <w:sz w:val="20"/>
          <w:szCs w:val="20"/>
        </w:rPr>
        <w:t>15 pupilos</w:t>
      </w:r>
      <w:r w:rsidRPr="000B547B">
        <w:rPr>
          <w:rFonts w:ascii="Arial" w:hAnsi="Arial" w:cs="Arial"/>
          <w:bCs/>
          <w:sz w:val="20"/>
          <w:szCs w:val="20"/>
        </w:rPr>
        <w:t xml:space="preserve"> que están bajo representación en suplencia y resguardado en diversas Casas Hogar.</w:t>
      </w:r>
      <w:r w:rsidRPr="000B547B">
        <w:rPr>
          <w:rFonts w:ascii="Arial" w:hAnsi="Arial" w:cs="Arial"/>
          <w:bCs/>
          <w:sz w:val="20"/>
          <w:szCs w:val="20"/>
        </w:rPr>
        <w:t xml:space="preserve"> </w:t>
      </w:r>
      <w:r>
        <w:rPr>
          <w:rFonts w:ascii="Arial" w:hAnsi="Arial" w:cs="Arial"/>
          <w:bCs/>
          <w:sz w:val="20"/>
          <w:szCs w:val="20"/>
        </w:rPr>
        <w:t>A</w:t>
      </w:r>
      <w:r w:rsidRPr="000B547B">
        <w:rPr>
          <w:rFonts w:ascii="Arial" w:hAnsi="Arial" w:cs="Arial"/>
          <w:bCs/>
          <w:sz w:val="20"/>
          <w:szCs w:val="20"/>
        </w:rPr>
        <w:t xml:space="preserve"> partir de esta administración, conformamos un equipo multidisciplinario, que consta de: un Delegado Institucional, un Agente en Representación, un trabajador social y un psicólogo; logrando así, ser uno los 39 Municipios en el Estado de Jalisco, que cuenta con un equipo completo;</w:t>
      </w:r>
    </w:p>
    <w:p w:rsidR="000B547B" w:rsidRPr="000B547B" w:rsidRDefault="000B547B" w:rsidP="000B547B">
      <w:pPr>
        <w:pStyle w:val="Prrafodelista"/>
        <w:numPr>
          <w:ilvl w:val="0"/>
          <w:numId w:val="3"/>
        </w:numPr>
        <w:tabs>
          <w:tab w:val="left" w:pos="1494"/>
        </w:tabs>
        <w:jc w:val="both"/>
        <w:rPr>
          <w:rFonts w:ascii="Arial" w:hAnsi="Arial" w:cs="Arial"/>
          <w:bCs/>
          <w:sz w:val="20"/>
          <w:szCs w:val="20"/>
        </w:rPr>
      </w:pPr>
      <w:r w:rsidRPr="000B547B">
        <w:rPr>
          <w:rFonts w:ascii="Arial" w:hAnsi="Arial" w:cs="Arial"/>
          <w:bCs/>
          <w:sz w:val="20"/>
          <w:szCs w:val="20"/>
        </w:rPr>
        <w:t xml:space="preserve">Igualmente, tenemos la figura de Familias pre – adoptivas, las cuales tienen bajo su guarda y custodia pupilos con representación directa en temas judiciales y administrativos. </w:t>
      </w:r>
    </w:p>
    <w:p w:rsidR="000B547B" w:rsidRPr="000B547B" w:rsidRDefault="000B547B" w:rsidP="000B547B">
      <w:pPr>
        <w:pStyle w:val="Prrafodelista"/>
        <w:numPr>
          <w:ilvl w:val="0"/>
          <w:numId w:val="3"/>
        </w:numPr>
        <w:tabs>
          <w:tab w:val="left" w:pos="1494"/>
        </w:tabs>
        <w:jc w:val="both"/>
        <w:rPr>
          <w:rFonts w:ascii="Arial" w:hAnsi="Arial" w:cs="Arial"/>
          <w:bCs/>
          <w:sz w:val="20"/>
          <w:szCs w:val="20"/>
        </w:rPr>
      </w:pPr>
      <w:r w:rsidRPr="000B547B">
        <w:rPr>
          <w:rFonts w:ascii="Arial" w:hAnsi="Arial" w:cs="Arial"/>
          <w:bCs/>
          <w:sz w:val="20"/>
          <w:szCs w:val="20"/>
        </w:rPr>
        <w:t xml:space="preserve">El equipo multidisciplinario, realiza planes de restitución de derechos, dá seguimiento, acompañamiento y asesoría completa; con la finalidad de que las Niñas, Niños y Adolescentes puedan ser adoptados. </w:t>
      </w:r>
    </w:p>
    <w:p w:rsidR="000B547B" w:rsidRPr="000B547B" w:rsidRDefault="000B547B" w:rsidP="000B547B">
      <w:pPr>
        <w:pStyle w:val="Prrafodelista"/>
        <w:numPr>
          <w:ilvl w:val="0"/>
          <w:numId w:val="3"/>
        </w:numPr>
        <w:tabs>
          <w:tab w:val="left" w:pos="1494"/>
        </w:tabs>
        <w:jc w:val="both"/>
        <w:rPr>
          <w:rFonts w:ascii="Arial" w:hAnsi="Arial" w:cs="Arial"/>
          <w:bCs/>
          <w:sz w:val="20"/>
          <w:szCs w:val="20"/>
        </w:rPr>
      </w:pPr>
      <w:r w:rsidRPr="000B547B">
        <w:rPr>
          <w:rFonts w:ascii="Arial" w:hAnsi="Arial" w:cs="Arial"/>
          <w:bCs/>
          <w:sz w:val="20"/>
          <w:szCs w:val="20"/>
        </w:rPr>
        <w:t xml:space="preserve">Durante este año informamos con gran entusiasmo que hemos </w:t>
      </w:r>
      <w:r w:rsidRPr="000B547B">
        <w:rPr>
          <w:rFonts w:ascii="Arial" w:hAnsi="Arial" w:cs="Arial"/>
          <w:b/>
          <w:bCs/>
          <w:sz w:val="20"/>
          <w:szCs w:val="20"/>
        </w:rPr>
        <w:t>concretado 6 adopciones</w:t>
      </w:r>
      <w:r w:rsidRPr="000B547B">
        <w:rPr>
          <w:rFonts w:ascii="Arial" w:hAnsi="Arial" w:cs="Arial"/>
          <w:bCs/>
          <w:sz w:val="20"/>
          <w:szCs w:val="20"/>
        </w:rPr>
        <w:t xml:space="preserve">. </w:t>
      </w:r>
    </w:p>
    <w:p w:rsidR="000B547B" w:rsidRPr="000B547B" w:rsidRDefault="000B547B" w:rsidP="000B547B">
      <w:pPr>
        <w:pStyle w:val="Prrafodelista"/>
        <w:numPr>
          <w:ilvl w:val="0"/>
          <w:numId w:val="3"/>
        </w:numPr>
        <w:tabs>
          <w:tab w:val="left" w:pos="1494"/>
        </w:tabs>
        <w:jc w:val="both"/>
        <w:rPr>
          <w:rFonts w:ascii="Arial" w:hAnsi="Arial" w:cs="Arial"/>
          <w:bCs/>
          <w:sz w:val="20"/>
          <w:szCs w:val="20"/>
        </w:rPr>
      </w:pPr>
      <w:r w:rsidRPr="000B547B">
        <w:rPr>
          <w:rFonts w:ascii="Arial" w:hAnsi="Arial" w:cs="Arial"/>
          <w:bCs/>
          <w:sz w:val="20"/>
          <w:szCs w:val="20"/>
        </w:rPr>
        <w:t xml:space="preserve">Este año aperturamos 75 expedientes administrativos internos, restituyendo derechos vulnerados a Niñas, Niños y Adolescentes Zapotlenses, realizando: </w:t>
      </w:r>
      <w:r w:rsidRPr="000B547B">
        <w:rPr>
          <w:rFonts w:ascii="Arial" w:hAnsi="Arial" w:cs="Arial"/>
          <w:b/>
          <w:bCs/>
          <w:sz w:val="20"/>
          <w:szCs w:val="20"/>
        </w:rPr>
        <w:t xml:space="preserve">1,513 </w:t>
      </w:r>
      <w:r w:rsidRPr="000B547B">
        <w:rPr>
          <w:rFonts w:ascii="Arial" w:hAnsi="Arial" w:cs="Arial"/>
          <w:bCs/>
          <w:sz w:val="20"/>
          <w:szCs w:val="20"/>
        </w:rPr>
        <w:t>acciones de impacto social.</w:t>
      </w:r>
    </w:p>
    <w:p w:rsidR="000B547B" w:rsidRPr="000B547B" w:rsidRDefault="000B547B" w:rsidP="00D35BFA">
      <w:pPr>
        <w:pStyle w:val="Prrafodelista"/>
        <w:numPr>
          <w:ilvl w:val="0"/>
          <w:numId w:val="3"/>
        </w:numPr>
        <w:spacing w:after="37"/>
        <w:jc w:val="both"/>
        <w:rPr>
          <w:rFonts w:ascii="Arial" w:hAnsi="Arial" w:cs="Arial"/>
          <w:sz w:val="20"/>
          <w:szCs w:val="20"/>
        </w:rPr>
      </w:pPr>
      <w:r w:rsidRPr="000B547B">
        <w:rPr>
          <w:rFonts w:ascii="Arial" w:hAnsi="Arial" w:cs="Arial"/>
          <w:sz w:val="20"/>
          <w:szCs w:val="20"/>
        </w:rPr>
        <w:t xml:space="preserve">Con datos precisos, anteriormente 120 niñas, niños y adolescentes recibían atención y entrega de becas. Hoy en día más </w:t>
      </w:r>
      <w:r w:rsidRPr="000B547B">
        <w:rPr>
          <w:rFonts w:ascii="Arial" w:hAnsi="Arial" w:cs="Arial"/>
          <w:b/>
          <w:sz w:val="20"/>
          <w:szCs w:val="20"/>
        </w:rPr>
        <w:t>de 4000</w:t>
      </w:r>
      <w:r w:rsidRPr="000B547B">
        <w:rPr>
          <w:rFonts w:ascii="Arial" w:hAnsi="Arial" w:cs="Arial"/>
          <w:sz w:val="20"/>
          <w:szCs w:val="20"/>
        </w:rPr>
        <w:t xml:space="preserve"> niñas, niños y adolescentes participaron en las diversas actividades y talleres que ofrecemos a través de Protección a la Infancia. En septiembre del 2022 iniciamos con </w:t>
      </w:r>
      <w:r w:rsidRPr="000B547B">
        <w:rPr>
          <w:rFonts w:ascii="Arial" w:hAnsi="Arial" w:cs="Arial"/>
          <w:sz w:val="20"/>
          <w:szCs w:val="20"/>
        </w:rPr>
        <w:lastRenderedPageBreak/>
        <w:t xml:space="preserve">el proyecto de </w:t>
      </w:r>
      <w:r w:rsidRPr="000B547B">
        <w:rPr>
          <w:rFonts w:ascii="Arial" w:hAnsi="Arial" w:cs="Arial"/>
          <w:b/>
          <w:bCs/>
          <w:sz w:val="20"/>
          <w:szCs w:val="20"/>
        </w:rPr>
        <w:t>AULA MÓVIL</w:t>
      </w:r>
      <w:r w:rsidRPr="000B547B">
        <w:rPr>
          <w:rFonts w:ascii="Arial" w:hAnsi="Arial" w:cs="Arial"/>
          <w:sz w:val="20"/>
          <w:szCs w:val="20"/>
        </w:rPr>
        <w:t xml:space="preserve"> con el que beneficiamos alrededor de 200 familias, que equivale a una población aproximada de </w:t>
      </w:r>
      <w:r w:rsidRPr="000B547B">
        <w:rPr>
          <w:rFonts w:ascii="Arial" w:hAnsi="Arial" w:cs="Arial"/>
          <w:b/>
          <w:sz w:val="20"/>
          <w:szCs w:val="20"/>
        </w:rPr>
        <w:t>1000 personas</w:t>
      </w:r>
      <w:r w:rsidRPr="000B547B">
        <w:rPr>
          <w:rFonts w:ascii="Arial" w:hAnsi="Arial" w:cs="Arial"/>
          <w:sz w:val="20"/>
          <w:szCs w:val="20"/>
        </w:rPr>
        <w:t>. Con este proyecto hemos llegado a niñas, niños y adolescentes para que tengan acceso a la educación, información, tecnologías, internet, juegos y espacios donde desarrollen sus habilidades al máximo.</w:t>
      </w:r>
    </w:p>
    <w:p w:rsidR="000B547B" w:rsidRPr="000B547B" w:rsidRDefault="000B547B" w:rsidP="000B547B">
      <w:pPr>
        <w:pStyle w:val="Prrafodelista"/>
        <w:numPr>
          <w:ilvl w:val="0"/>
          <w:numId w:val="3"/>
        </w:numPr>
        <w:jc w:val="both"/>
        <w:rPr>
          <w:rFonts w:ascii="Arial" w:hAnsi="Arial" w:cs="Arial"/>
          <w:b/>
          <w:bCs/>
          <w:color w:val="000000"/>
          <w:sz w:val="20"/>
          <w:szCs w:val="20"/>
        </w:rPr>
      </w:pPr>
      <w:r w:rsidRPr="000B547B">
        <w:rPr>
          <w:rFonts w:ascii="Arial" w:hAnsi="Arial" w:cs="Arial"/>
          <w:color w:val="000000"/>
          <w:sz w:val="20"/>
          <w:szCs w:val="20"/>
        </w:rPr>
        <w:t xml:space="preserve">en </w:t>
      </w:r>
      <w:r w:rsidRPr="000B547B">
        <w:rPr>
          <w:rFonts w:ascii="Arial" w:hAnsi="Arial" w:cs="Arial"/>
          <w:b/>
          <w:bCs/>
          <w:color w:val="000000"/>
          <w:sz w:val="20"/>
          <w:szCs w:val="20"/>
        </w:rPr>
        <w:t xml:space="preserve">CADI Ángel Guardian </w:t>
      </w:r>
      <w:r w:rsidRPr="000B547B">
        <w:rPr>
          <w:rFonts w:ascii="Arial" w:hAnsi="Arial" w:cs="Arial"/>
          <w:color w:val="000000"/>
          <w:sz w:val="20"/>
          <w:szCs w:val="20"/>
        </w:rPr>
        <w:t>brindamos servicios de calidad en educación inicial y preescolar; a los hijos e hijas de madres trabajadoras, estudiantes o familias en situación vulnerable. Este año participamos en el programa ESCUELAS DE CALIDAD, donde fuimos beneficiados con $</w:t>
      </w:r>
      <w:r w:rsidRPr="000B547B">
        <w:rPr>
          <w:rFonts w:ascii="Arial" w:hAnsi="Arial" w:cs="Arial"/>
          <w:b/>
          <w:color w:val="000000"/>
          <w:sz w:val="20"/>
          <w:szCs w:val="20"/>
        </w:rPr>
        <w:t>10,000.00</w:t>
      </w:r>
      <w:r w:rsidRPr="000B547B">
        <w:rPr>
          <w:rFonts w:ascii="Arial" w:hAnsi="Arial" w:cs="Arial"/>
          <w:color w:val="000000"/>
          <w:sz w:val="20"/>
          <w:szCs w:val="20"/>
        </w:rPr>
        <w:t xml:space="preserve"> (Diez mil pesos 00/100MN) para la rehabilitación de espacios como fueron: la instalación de un baño nuevo en el área de Maternal 1, la reparación de baños de preescolar y la impermeabilización de toda la institución.</w:t>
      </w:r>
    </w:p>
    <w:p w:rsidR="002D5ED3" w:rsidRPr="002D5ED3" w:rsidRDefault="002D5ED3" w:rsidP="002208DB">
      <w:pPr>
        <w:pStyle w:val="Prrafodelista"/>
        <w:numPr>
          <w:ilvl w:val="0"/>
          <w:numId w:val="3"/>
        </w:numPr>
        <w:jc w:val="both"/>
        <w:rPr>
          <w:rFonts w:ascii="Arial" w:hAnsi="Arial" w:cs="Arial"/>
          <w:sz w:val="20"/>
          <w:szCs w:val="20"/>
          <w:lang w:val="es-ES"/>
        </w:rPr>
      </w:pPr>
      <w:r w:rsidRPr="002D5ED3">
        <w:rPr>
          <w:rFonts w:ascii="Arial" w:hAnsi="Arial" w:cs="Arial"/>
          <w:sz w:val="20"/>
          <w:szCs w:val="20"/>
        </w:rPr>
        <w:t xml:space="preserve">el trabajo que realizamos en nuestra </w:t>
      </w:r>
      <w:r w:rsidRPr="002D5ED3">
        <w:rPr>
          <w:rFonts w:ascii="Arial" w:hAnsi="Arial" w:cs="Arial"/>
          <w:b/>
          <w:bCs/>
          <w:sz w:val="20"/>
          <w:szCs w:val="20"/>
        </w:rPr>
        <w:t>ludoteca</w:t>
      </w:r>
      <w:r w:rsidRPr="002D5ED3">
        <w:rPr>
          <w:rFonts w:ascii="Arial" w:hAnsi="Arial" w:cs="Arial"/>
          <w:sz w:val="20"/>
          <w:szCs w:val="20"/>
        </w:rPr>
        <w:t xml:space="preserve"> es un espacio seguro de esparcimiento y recreación para niños de entre 3 a 10 años de edad. El servicio lo ofrecemos de lunes a sábado con un horario matutino de 9 de la mañana a 2 de la tarde.</w:t>
      </w:r>
      <w:r w:rsidRPr="002D5ED3">
        <w:rPr>
          <w:rFonts w:ascii="Arial" w:hAnsi="Arial" w:cs="Arial"/>
          <w:sz w:val="20"/>
          <w:szCs w:val="20"/>
        </w:rPr>
        <w:t xml:space="preserve"> </w:t>
      </w:r>
      <w:r w:rsidRPr="002D5ED3">
        <w:rPr>
          <w:rFonts w:ascii="Arial" w:hAnsi="Arial" w:cs="Arial"/>
          <w:sz w:val="20"/>
          <w:szCs w:val="20"/>
        </w:rPr>
        <w:t>Trabajamos 3 áreas fundamentales para</w:t>
      </w:r>
      <w:r w:rsidRPr="002D5ED3">
        <w:rPr>
          <w:rFonts w:ascii="Arial" w:hAnsi="Arial" w:cs="Arial"/>
          <w:sz w:val="20"/>
          <w:szCs w:val="20"/>
          <w:lang w:val="es-ES"/>
        </w:rPr>
        <w:t xml:space="preserve"> los niños:</w:t>
      </w:r>
    </w:p>
    <w:p w:rsidR="002D5ED3" w:rsidRPr="002D5ED3" w:rsidRDefault="002D5ED3" w:rsidP="002D5ED3">
      <w:pPr>
        <w:pStyle w:val="Prrafodelista"/>
        <w:numPr>
          <w:ilvl w:val="0"/>
          <w:numId w:val="3"/>
        </w:numPr>
        <w:jc w:val="both"/>
        <w:rPr>
          <w:rFonts w:ascii="Arial" w:hAnsi="Arial" w:cs="Arial"/>
          <w:sz w:val="20"/>
          <w:szCs w:val="20"/>
          <w:lang w:val="es-ES"/>
        </w:rPr>
      </w:pPr>
      <w:r w:rsidRPr="002D5ED3">
        <w:rPr>
          <w:rFonts w:ascii="Arial" w:hAnsi="Arial" w:cs="Arial"/>
          <w:b/>
          <w:sz w:val="20"/>
          <w:szCs w:val="20"/>
          <w:lang w:val="es-ES"/>
        </w:rPr>
        <w:t>La artística</w:t>
      </w:r>
      <w:r w:rsidRPr="002D5ED3">
        <w:rPr>
          <w:rFonts w:ascii="Arial" w:hAnsi="Arial" w:cs="Arial"/>
          <w:sz w:val="20"/>
          <w:szCs w:val="20"/>
          <w:lang w:val="es-ES"/>
        </w:rPr>
        <w:t xml:space="preserve">; donde el menor explota su creatividad, elaborando diferentes tipos de manualidades; </w:t>
      </w:r>
    </w:p>
    <w:p w:rsidR="002D5ED3" w:rsidRPr="002D5ED3" w:rsidRDefault="002D5ED3" w:rsidP="00F549EF">
      <w:pPr>
        <w:pStyle w:val="Prrafodelista"/>
        <w:numPr>
          <w:ilvl w:val="0"/>
          <w:numId w:val="3"/>
        </w:numPr>
        <w:jc w:val="both"/>
        <w:rPr>
          <w:rStyle w:val="x193iq5w"/>
          <w:rFonts w:ascii="Arial" w:hAnsi="Arial" w:cs="Arial"/>
          <w:sz w:val="20"/>
          <w:szCs w:val="20"/>
        </w:rPr>
      </w:pPr>
      <w:r w:rsidRPr="002D5ED3">
        <w:rPr>
          <w:rFonts w:ascii="Arial" w:hAnsi="Arial" w:cs="Arial"/>
          <w:b/>
          <w:sz w:val="20"/>
          <w:szCs w:val="20"/>
        </w:rPr>
        <w:t>L</w:t>
      </w:r>
      <w:r w:rsidRPr="002D5ED3">
        <w:rPr>
          <w:rFonts w:ascii="Arial" w:hAnsi="Arial" w:cs="Arial"/>
          <w:b/>
          <w:sz w:val="20"/>
          <w:szCs w:val="20"/>
          <w:lang w:val="es-ES"/>
        </w:rPr>
        <w:t>a mental</w:t>
      </w:r>
      <w:r w:rsidRPr="002D5ED3">
        <w:rPr>
          <w:rFonts w:ascii="Arial" w:hAnsi="Arial" w:cs="Arial"/>
          <w:sz w:val="20"/>
          <w:szCs w:val="20"/>
          <w:lang w:val="es-ES"/>
        </w:rPr>
        <w:t>; a través de diversos juegos de mesa los pequeños desarrollan su destreza mental, estimulan su potencial y mejoran sus habilidades;</w:t>
      </w:r>
      <w:r w:rsidRPr="002D5ED3">
        <w:rPr>
          <w:rFonts w:ascii="Arial" w:hAnsi="Arial" w:cs="Arial"/>
          <w:sz w:val="20"/>
          <w:szCs w:val="20"/>
          <w:lang w:val="es-ES"/>
        </w:rPr>
        <w:t xml:space="preserve"> </w:t>
      </w:r>
      <w:r w:rsidRPr="002D5ED3">
        <w:rPr>
          <w:rFonts w:ascii="Arial" w:hAnsi="Arial" w:cs="Arial"/>
          <w:sz w:val="20"/>
          <w:szCs w:val="20"/>
        </w:rPr>
        <w:t>y</w:t>
      </w:r>
      <w:r w:rsidRPr="002D5ED3">
        <w:rPr>
          <w:rFonts w:ascii="Arial" w:hAnsi="Arial" w:cs="Arial"/>
          <w:sz w:val="20"/>
          <w:szCs w:val="20"/>
          <w:lang w:val="es-ES"/>
        </w:rPr>
        <w:t xml:space="preserve"> </w:t>
      </w:r>
      <w:r w:rsidRPr="002D5ED3">
        <w:rPr>
          <w:rFonts w:ascii="Arial" w:hAnsi="Arial" w:cs="Arial"/>
          <w:b/>
          <w:sz w:val="20"/>
          <w:szCs w:val="20"/>
          <w:lang w:val="es-ES"/>
        </w:rPr>
        <w:t>La física</w:t>
      </w:r>
      <w:r w:rsidRPr="002D5ED3">
        <w:rPr>
          <w:rFonts w:ascii="Arial" w:hAnsi="Arial" w:cs="Arial"/>
          <w:sz w:val="20"/>
          <w:szCs w:val="20"/>
          <w:lang w:val="es-ES"/>
        </w:rPr>
        <w:t>; donde el menor usa su energía y la canaliza de manera saludable a través de actividades que favorezcan su condición física</w:t>
      </w:r>
      <w:r w:rsidRPr="002D5ED3">
        <w:rPr>
          <w:rFonts w:ascii="Arial" w:hAnsi="Arial" w:cs="Arial"/>
          <w:b/>
          <w:bCs/>
          <w:sz w:val="20"/>
          <w:szCs w:val="20"/>
          <w:lang w:val="es-ES"/>
        </w:rPr>
        <w:t xml:space="preserve">. </w:t>
      </w:r>
      <w:r w:rsidRPr="002D5ED3">
        <w:rPr>
          <w:rFonts w:ascii="Arial" w:hAnsi="Arial" w:cs="Arial"/>
          <w:bCs/>
          <w:sz w:val="20"/>
          <w:szCs w:val="20"/>
          <w:lang w:val="es-ES"/>
        </w:rPr>
        <w:t>En este año que informamos,</w:t>
      </w:r>
      <w:r w:rsidRPr="002D5ED3">
        <w:rPr>
          <w:rFonts w:ascii="Arial" w:hAnsi="Arial" w:cs="Arial"/>
          <w:b/>
          <w:bCs/>
          <w:sz w:val="20"/>
          <w:szCs w:val="20"/>
          <w:lang w:val="es-ES"/>
        </w:rPr>
        <w:t xml:space="preserve"> atendimos a 2,062 niños y niñas</w:t>
      </w:r>
    </w:p>
    <w:p w:rsidR="00177DE5" w:rsidRPr="00177DE5" w:rsidRDefault="00177DE5" w:rsidP="00EE4B5A">
      <w:pPr>
        <w:pStyle w:val="Prrafodelista"/>
        <w:numPr>
          <w:ilvl w:val="0"/>
          <w:numId w:val="3"/>
        </w:numPr>
        <w:jc w:val="both"/>
        <w:rPr>
          <w:rFonts w:ascii="Arial" w:hAnsi="Arial" w:cs="Arial"/>
          <w:sz w:val="20"/>
          <w:szCs w:val="20"/>
        </w:rPr>
      </w:pPr>
      <w:r w:rsidRPr="00177DE5">
        <w:rPr>
          <w:rFonts w:ascii="Arial" w:hAnsi="Arial"/>
          <w:sz w:val="20"/>
          <w:szCs w:val="20"/>
        </w:rPr>
        <w:t>Trabajamos para lograr incorporar este año a la UAVIFam, al registro para captura de usuarias en el Banco Nacional de Datos e Información sobre Casos de Violencia contra las Mujeres (BANAVIM) para trabajar en coordinación con otras instancias municipales que se dedican a la atención de mujeres víctimas de violencia y así; tener un mejor control del registro y su seguimiento.</w:t>
      </w:r>
      <w:r w:rsidRPr="00177DE5">
        <w:rPr>
          <w:rFonts w:ascii="Arial" w:hAnsi="Arial"/>
          <w:sz w:val="20"/>
          <w:szCs w:val="20"/>
        </w:rPr>
        <w:t xml:space="preserve"> </w:t>
      </w:r>
      <w:r w:rsidRPr="00177DE5">
        <w:rPr>
          <w:rFonts w:ascii="Arial" w:hAnsi="Arial" w:cs="Arial"/>
          <w:sz w:val="20"/>
          <w:szCs w:val="20"/>
        </w:rPr>
        <w:t>Los equipos multidisciplinarios de la UAVIFam y Prevención a la Infancia llevaron a cabo el programa “</w:t>
      </w:r>
      <w:r w:rsidRPr="00177DE5">
        <w:rPr>
          <w:rFonts w:ascii="Arial" w:hAnsi="Arial" w:cs="Arial"/>
          <w:b/>
          <w:sz w:val="20"/>
          <w:szCs w:val="20"/>
        </w:rPr>
        <w:t>Por una vida mejor</w:t>
      </w:r>
      <w:r w:rsidRPr="00177DE5">
        <w:rPr>
          <w:rFonts w:ascii="Arial" w:hAnsi="Arial" w:cs="Arial"/>
          <w:sz w:val="20"/>
          <w:szCs w:val="20"/>
        </w:rPr>
        <w:t>”. Trasladamos a las unidades habitacionales los talleres de “</w:t>
      </w:r>
      <w:r w:rsidRPr="00177DE5">
        <w:rPr>
          <w:rFonts w:ascii="Arial" w:hAnsi="Arial" w:cs="Arial"/>
          <w:b/>
          <w:sz w:val="20"/>
          <w:szCs w:val="20"/>
        </w:rPr>
        <w:t>Habilidades para la vida</w:t>
      </w:r>
      <w:r w:rsidRPr="00177DE5">
        <w:rPr>
          <w:rFonts w:ascii="Arial" w:hAnsi="Arial" w:cs="Arial"/>
          <w:sz w:val="20"/>
          <w:szCs w:val="20"/>
        </w:rPr>
        <w:t>” con temas de prevención de riesgos psicosociales y prevención de violencia familiar; los cuales tuvieron una duración de 7 meses, desde marzo del año en curso hasta el mes de octubre.</w:t>
      </w:r>
    </w:p>
    <w:p w:rsidR="000B547B" w:rsidRPr="00177DE5" w:rsidRDefault="00177DE5" w:rsidP="009968F7">
      <w:pPr>
        <w:pStyle w:val="Prrafodelista"/>
        <w:numPr>
          <w:ilvl w:val="0"/>
          <w:numId w:val="3"/>
        </w:numPr>
        <w:tabs>
          <w:tab w:val="left" w:pos="1494"/>
          <w:tab w:val="center" w:pos="4419"/>
          <w:tab w:val="right" w:pos="8838"/>
        </w:tabs>
        <w:jc w:val="both"/>
        <w:rPr>
          <w:rFonts w:ascii="Arial" w:hAnsi="Arial" w:cs="Arial"/>
          <w:sz w:val="20"/>
          <w:szCs w:val="20"/>
        </w:rPr>
      </w:pPr>
      <w:r>
        <w:rPr>
          <w:rFonts w:ascii="Arial" w:hAnsi="Arial" w:cs="Arial"/>
          <w:sz w:val="20"/>
          <w:szCs w:val="20"/>
        </w:rPr>
        <w:t>A</w:t>
      </w:r>
      <w:r w:rsidRPr="00177DE5">
        <w:rPr>
          <w:rFonts w:ascii="Arial" w:hAnsi="Arial" w:cs="Arial"/>
          <w:sz w:val="20"/>
          <w:szCs w:val="20"/>
        </w:rPr>
        <w:t xml:space="preserve"> partir del mes de septiembre </w:t>
      </w:r>
      <w:r w:rsidRPr="00177DE5">
        <w:rPr>
          <w:rFonts w:ascii="Arial" w:hAnsi="Arial"/>
          <w:sz w:val="20"/>
          <w:szCs w:val="20"/>
        </w:rPr>
        <w:t xml:space="preserve">se incorpora como parte de los servicios de la UAVIFam de Zapotlán el Grande,  el </w:t>
      </w:r>
      <w:r w:rsidRPr="00177DE5">
        <w:rPr>
          <w:rFonts w:ascii="Arial" w:hAnsi="Arial"/>
          <w:b/>
          <w:bCs/>
          <w:i/>
          <w:iCs/>
          <w:sz w:val="20"/>
          <w:szCs w:val="20"/>
        </w:rPr>
        <w:t>Proyecto 48 “Brindar Atención Integral a Niñas y Adolescentes Madres y/o Embarazadas del Estado de Jalisco”</w:t>
      </w:r>
    </w:p>
    <w:p w:rsidR="00177DE5" w:rsidRPr="00177DE5" w:rsidRDefault="00177DE5" w:rsidP="00177DE5">
      <w:pPr>
        <w:pStyle w:val="Prrafodelista"/>
        <w:numPr>
          <w:ilvl w:val="0"/>
          <w:numId w:val="3"/>
        </w:numPr>
        <w:spacing w:after="80"/>
        <w:jc w:val="both"/>
        <w:rPr>
          <w:rFonts w:ascii="Arial" w:hAnsi="Arial"/>
          <w:sz w:val="20"/>
          <w:szCs w:val="20"/>
        </w:rPr>
      </w:pPr>
      <w:r w:rsidRPr="00177DE5">
        <w:rPr>
          <w:rFonts w:ascii="Arial" w:hAnsi="Arial"/>
          <w:sz w:val="20"/>
          <w:szCs w:val="20"/>
        </w:rPr>
        <w:t xml:space="preserve">Desde el mes de Octubre del 2021 hasta la fecha, la Unidad Regional de Atención Integral a Mujeres y Niñez, por sus siglas </w:t>
      </w:r>
      <w:r w:rsidRPr="00177DE5">
        <w:rPr>
          <w:rFonts w:ascii="Arial" w:hAnsi="Arial"/>
          <w:b/>
          <w:sz w:val="20"/>
          <w:szCs w:val="20"/>
        </w:rPr>
        <w:t>UREA</w:t>
      </w:r>
      <w:r w:rsidRPr="00177DE5">
        <w:rPr>
          <w:rFonts w:ascii="Arial" w:hAnsi="Arial"/>
          <w:sz w:val="20"/>
          <w:szCs w:val="20"/>
        </w:rPr>
        <w:t xml:space="preserve"> está dentro del edificio de UAVIFam, y desde el año 2022 cuenta con espacios adecuados y con un acceso independiente,  trabajando así, en apoyo en algunos casos específicos con la UAVIFam. Durante este año prestaron atención a </w:t>
      </w:r>
      <w:r w:rsidRPr="00177DE5">
        <w:rPr>
          <w:rFonts w:ascii="Arial" w:hAnsi="Arial"/>
          <w:b/>
          <w:sz w:val="20"/>
          <w:szCs w:val="20"/>
        </w:rPr>
        <w:t>341 usuarios</w:t>
      </w:r>
      <w:r w:rsidRPr="00177DE5">
        <w:rPr>
          <w:rFonts w:ascii="Arial" w:hAnsi="Arial"/>
          <w:sz w:val="20"/>
          <w:szCs w:val="20"/>
        </w:rPr>
        <w:t xml:space="preserve"> en su mayoría mujeres, niños y adolescentes. </w:t>
      </w:r>
    </w:p>
    <w:p w:rsidR="000B547B" w:rsidRPr="00177DE5" w:rsidRDefault="00177DE5" w:rsidP="00177DE5">
      <w:pPr>
        <w:pStyle w:val="Encabezado"/>
        <w:numPr>
          <w:ilvl w:val="0"/>
          <w:numId w:val="3"/>
        </w:numPr>
        <w:tabs>
          <w:tab w:val="clear" w:pos="4252"/>
          <w:tab w:val="clear" w:pos="8504"/>
          <w:tab w:val="center" w:pos="4419"/>
          <w:tab w:val="right" w:pos="8838"/>
        </w:tabs>
        <w:jc w:val="both"/>
        <w:rPr>
          <w:rFonts w:ascii="Arial" w:hAnsi="Arial" w:cs="Arial"/>
          <w:sz w:val="20"/>
          <w:szCs w:val="20"/>
        </w:rPr>
      </w:pPr>
      <w:r>
        <w:rPr>
          <w:rFonts w:ascii="Arial" w:hAnsi="Arial" w:cs="Arial"/>
          <w:sz w:val="20"/>
          <w:szCs w:val="20"/>
        </w:rPr>
        <w:t>A</w:t>
      </w:r>
      <w:r w:rsidRPr="00177DE5">
        <w:rPr>
          <w:rFonts w:ascii="Arial" w:hAnsi="Arial" w:cs="Arial"/>
          <w:sz w:val="20"/>
          <w:szCs w:val="20"/>
        </w:rPr>
        <w:t xml:space="preserve"> través del programa de prevención “</w:t>
      </w:r>
      <w:r w:rsidRPr="00177DE5">
        <w:rPr>
          <w:rFonts w:ascii="Arial" w:hAnsi="Arial" w:cs="Arial"/>
          <w:b/>
          <w:bCs/>
          <w:sz w:val="20"/>
          <w:szCs w:val="20"/>
        </w:rPr>
        <w:t>Salud Para Todos</w:t>
      </w:r>
      <w:r w:rsidRPr="00177DE5">
        <w:rPr>
          <w:rFonts w:ascii="Arial" w:hAnsi="Arial" w:cs="Arial"/>
          <w:sz w:val="20"/>
          <w:szCs w:val="20"/>
        </w:rPr>
        <w:t>”, hemos visitado las colonias prioritarias de nuestra ciudad, las escuelas públicas, así como a las Delegaciones de nuestro Municipio</w:t>
      </w:r>
      <w:r w:rsidRPr="00177DE5">
        <w:rPr>
          <w:rFonts w:ascii="Arial" w:hAnsi="Arial" w:cs="Arial"/>
          <w:b/>
          <w:sz w:val="20"/>
          <w:szCs w:val="20"/>
        </w:rPr>
        <w:t xml:space="preserve">; llevando </w:t>
      </w:r>
      <w:r w:rsidRPr="00177DE5">
        <w:rPr>
          <w:rFonts w:ascii="Arial" w:hAnsi="Arial" w:cs="Arial"/>
          <w:b/>
          <w:color w:val="000000" w:themeColor="text1"/>
          <w:kern w:val="24"/>
          <w:sz w:val="20"/>
          <w:szCs w:val="20"/>
        </w:rPr>
        <w:t>las Jornadas de Salud para todos</w:t>
      </w:r>
      <w:r w:rsidRPr="00177DE5">
        <w:rPr>
          <w:rFonts w:ascii="Arial" w:hAnsi="Arial" w:cs="Arial"/>
          <w:color w:val="000000" w:themeColor="text1"/>
          <w:kern w:val="24"/>
          <w:sz w:val="20"/>
          <w:szCs w:val="20"/>
        </w:rPr>
        <w:t xml:space="preserve"> donde el personal de DIF de las áreas de Psicología, Protección a la Infancia, UAVIFam, Centros Comunitarios, Gobierno Incluyente, Medicina General y Odontología; comparte información sobre los programas y servicios y proporciona atención a la población en situación prioritaria.</w:t>
      </w:r>
    </w:p>
    <w:p w:rsidR="0032172D" w:rsidRPr="0032172D" w:rsidRDefault="0032172D" w:rsidP="0032172D">
      <w:pPr>
        <w:pStyle w:val="NormalWeb"/>
        <w:numPr>
          <w:ilvl w:val="0"/>
          <w:numId w:val="3"/>
        </w:numPr>
        <w:spacing w:before="0" w:beforeAutospacing="0" w:after="0" w:afterAutospacing="0"/>
        <w:jc w:val="both"/>
        <w:rPr>
          <w:rFonts w:ascii="Arial" w:eastAsia="Calibri" w:hAnsi="Arial" w:cs="Arial"/>
          <w:kern w:val="24"/>
          <w:sz w:val="20"/>
          <w:szCs w:val="20"/>
        </w:rPr>
      </w:pPr>
      <w:bookmarkStart w:id="1" w:name="_Hlk144889429"/>
      <w:bookmarkStart w:id="2" w:name="_Hlk144800556"/>
      <w:r w:rsidRPr="0032172D">
        <w:rPr>
          <w:rFonts w:ascii="Arial" w:hAnsi="Arial" w:cs="Arial"/>
          <w:kern w:val="24"/>
          <w:sz w:val="20"/>
          <w:szCs w:val="20"/>
        </w:rPr>
        <w:t xml:space="preserve">Gracias a la coordinación de esfuerzos entre el gobierno municipal, el Sector Salud, la clínica del ISSSTE a través del programa </w:t>
      </w:r>
      <w:r w:rsidRPr="0032172D">
        <w:rPr>
          <w:rFonts w:ascii="Arial" w:hAnsi="Arial" w:cs="Arial"/>
          <w:b/>
          <w:kern w:val="24"/>
          <w:sz w:val="20"/>
          <w:szCs w:val="20"/>
        </w:rPr>
        <w:t>Ecos para el Bienestar</w:t>
      </w:r>
      <w:r w:rsidRPr="0032172D">
        <w:rPr>
          <w:rFonts w:ascii="Arial" w:hAnsi="Arial" w:cs="Arial"/>
          <w:kern w:val="24"/>
          <w:sz w:val="20"/>
          <w:szCs w:val="20"/>
        </w:rPr>
        <w:t xml:space="preserve"> y DIF de Zapotlán el Grande, desde agosto del 2022 realizamos estas jornadas semanales, con las que buscamos crear una cultura de </w:t>
      </w:r>
      <w:r w:rsidRPr="0032172D">
        <w:rPr>
          <w:rFonts w:ascii="Arial" w:hAnsi="Arial" w:cs="Arial"/>
          <w:b/>
          <w:kern w:val="24"/>
          <w:sz w:val="20"/>
          <w:szCs w:val="20"/>
        </w:rPr>
        <w:t>prevención</w:t>
      </w:r>
      <w:r w:rsidRPr="0032172D">
        <w:rPr>
          <w:rFonts w:ascii="Arial" w:hAnsi="Arial" w:cs="Arial"/>
          <w:kern w:val="24"/>
          <w:sz w:val="20"/>
          <w:szCs w:val="20"/>
        </w:rPr>
        <w:t xml:space="preserve"> con acciones como: toma </w:t>
      </w:r>
      <w:bookmarkEnd w:id="1"/>
      <w:r w:rsidRPr="0032172D">
        <w:rPr>
          <w:rFonts w:ascii="Arial" w:hAnsi="Arial" w:cs="Arial"/>
          <w:kern w:val="24"/>
          <w:sz w:val="20"/>
          <w:szCs w:val="20"/>
        </w:rPr>
        <w:t xml:space="preserve">de </w:t>
      </w:r>
      <w:r w:rsidRPr="0032172D">
        <w:rPr>
          <w:rFonts w:ascii="Arial" w:eastAsia="Calibri" w:hAnsi="Arial" w:cs="Arial"/>
          <w:kern w:val="24"/>
          <w:sz w:val="20"/>
          <w:szCs w:val="20"/>
        </w:rPr>
        <w:t xml:space="preserve">glucosa, de presión arterial, medicina general, atención psicológica, atención nutricional, toma de muestras de </w:t>
      </w:r>
      <w:proofErr w:type="spellStart"/>
      <w:r w:rsidRPr="0032172D">
        <w:rPr>
          <w:rFonts w:ascii="Arial" w:eastAsia="Calibri" w:hAnsi="Arial" w:cs="Arial"/>
          <w:kern w:val="24"/>
          <w:sz w:val="20"/>
          <w:szCs w:val="20"/>
        </w:rPr>
        <w:t>Papanicolau</w:t>
      </w:r>
      <w:proofErr w:type="spellEnd"/>
      <w:r w:rsidRPr="0032172D">
        <w:rPr>
          <w:rFonts w:ascii="Arial" w:eastAsia="Calibri" w:hAnsi="Arial" w:cs="Arial"/>
          <w:kern w:val="24"/>
          <w:sz w:val="20"/>
          <w:szCs w:val="20"/>
        </w:rPr>
        <w:t>, charlas de prevención de embarazo en adolescentes, método anticonceptivo, examen de la vista gratis y lentes a bajo costo.</w:t>
      </w:r>
    </w:p>
    <w:p w:rsidR="0032172D" w:rsidRPr="0032172D" w:rsidRDefault="0032172D" w:rsidP="0032172D">
      <w:pPr>
        <w:pStyle w:val="Prrafodelista"/>
        <w:numPr>
          <w:ilvl w:val="0"/>
          <w:numId w:val="3"/>
        </w:numPr>
        <w:jc w:val="both"/>
        <w:rPr>
          <w:rFonts w:ascii="Arial" w:hAnsi="Arial" w:cs="Arial"/>
          <w:sz w:val="20"/>
          <w:szCs w:val="20"/>
        </w:rPr>
      </w:pPr>
      <w:bookmarkStart w:id="3" w:name="_Hlk144892467"/>
      <w:bookmarkEnd w:id="2"/>
      <w:r w:rsidRPr="0032172D">
        <w:rPr>
          <w:rFonts w:ascii="Arial" w:hAnsi="Arial" w:cs="Arial"/>
          <w:sz w:val="20"/>
          <w:szCs w:val="20"/>
        </w:rPr>
        <w:t xml:space="preserve">Salud Para Todos cuenta con el apoyo de la </w:t>
      </w:r>
      <w:r w:rsidRPr="0032172D">
        <w:rPr>
          <w:rFonts w:ascii="Arial" w:hAnsi="Arial" w:cs="Arial"/>
          <w:b/>
          <w:sz w:val="20"/>
          <w:szCs w:val="20"/>
        </w:rPr>
        <w:t>Unidad Móvil</w:t>
      </w:r>
      <w:r w:rsidRPr="0032172D">
        <w:rPr>
          <w:rFonts w:ascii="Arial" w:hAnsi="Arial" w:cs="Arial"/>
          <w:sz w:val="20"/>
          <w:szCs w:val="20"/>
        </w:rPr>
        <w:t>, en la cual el Odontólogo de DIF ofrece consulta dental gratuita,</w:t>
      </w:r>
      <w:r w:rsidRPr="0032172D">
        <w:rPr>
          <w:rFonts w:ascii="Arial" w:eastAsia="Calibri" w:hAnsi="Arial" w:cs="Arial"/>
          <w:kern w:val="24"/>
          <w:sz w:val="20"/>
          <w:szCs w:val="20"/>
        </w:rPr>
        <w:t xml:space="preserve"> limpieza dental, extracción y amalgamas</w:t>
      </w:r>
      <w:r w:rsidRPr="0032172D">
        <w:rPr>
          <w:rFonts w:ascii="Arial" w:hAnsi="Arial" w:cs="Arial"/>
          <w:sz w:val="20"/>
          <w:szCs w:val="20"/>
        </w:rPr>
        <w:t xml:space="preserve">. Incluso, ofrecimos atención dental en CEINJURES tanto el area femenil como en la varonil, como un apoyo especial por el día de la madre y día del padre, respectivamente. </w:t>
      </w:r>
    </w:p>
    <w:bookmarkEnd w:id="3"/>
    <w:p w:rsidR="0032172D" w:rsidRPr="0032172D" w:rsidRDefault="0032172D" w:rsidP="003F14D6">
      <w:pPr>
        <w:pStyle w:val="Prrafodelista"/>
        <w:numPr>
          <w:ilvl w:val="0"/>
          <w:numId w:val="3"/>
        </w:numPr>
        <w:jc w:val="both"/>
        <w:rPr>
          <w:rFonts w:ascii="Arial" w:hAnsi="Arial" w:cs="Arial"/>
          <w:color w:val="000000" w:themeColor="text1"/>
          <w:kern w:val="24"/>
          <w:sz w:val="20"/>
          <w:szCs w:val="20"/>
        </w:rPr>
      </w:pPr>
      <w:r w:rsidRPr="0032172D">
        <w:rPr>
          <w:rFonts w:ascii="Arial" w:hAnsi="Arial" w:cs="Arial"/>
          <w:sz w:val="20"/>
          <w:szCs w:val="20"/>
        </w:rPr>
        <w:t>D</w:t>
      </w:r>
      <w:r w:rsidRPr="0032172D">
        <w:rPr>
          <w:rFonts w:ascii="Arial" w:hAnsi="Arial" w:cs="Arial"/>
          <w:sz w:val="20"/>
          <w:szCs w:val="20"/>
        </w:rPr>
        <w:t xml:space="preserve">entro de las instalaciones de DIF tenemos servicio dental a bajo costo, con materiales de la mejor calidad. Este año prestamos el servicio a </w:t>
      </w:r>
      <w:r w:rsidRPr="0032172D">
        <w:rPr>
          <w:rFonts w:ascii="Arial" w:hAnsi="Arial" w:cs="Arial"/>
          <w:b/>
          <w:bCs/>
          <w:sz w:val="20"/>
          <w:szCs w:val="20"/>
        </w:rPr>
        <w:t>332</w:t>
      </w:r>
      <w:r w:rsidRPr="0032172D">
        <w:rPr>
          <w:rFonts w:ascii="Arial" w:hAnsi="Arial" w:cs="Arial"/>
          <w:sz w:val="20"/>
          <w:szCs w:val="20"/>
        </w:rPr>
        <w:t xml:space="preserve"> personas con necesidades dentales, las cuales pagaron </w:t>
      </w:r>
      <w:r w:rsidRPr="0032172D">
        <w:rPr>
          <w:rFonts w:ascii="Arial" w:hAnsi="Arial" w:cs="Arial"/>
          <w:sz w:val="20"/>
          <w:szCs w:val="20"/>
        </w:rPr>
        <w:lastRenderedPageBreak/>
        <w:t xml:space="preserve">una cuota de recuperación y hemos ofrecido consulta de manera gratuita a </w:t>
      </w:r>
      <w:r w:rsidRPr="0032172D">
        <w:rPr>
          <w:rFonts w:ascii="Arial" w:hAnsi="Arial" w:cs="Arial"/>
          <w:b/>
          <w:bCs/>
          <w:sz w:val="20"/>
          <w:szCs w:val="20"/>
        </w:rPr>
        <w:t>527</w:t>
      </w:r>
      <w:r w:rsidRPr="0032172D">
        <w:rPr>
          <w:rFonts w:ascii="Arial" w:hAnsi="Arial" w:cs="Arial"/>
          <w:sz w:val="20"/>
          <w:szCs w:val="20"/>
        </w:rPr>
        <w:t xml:space="preserve"> personas más, sumando un total de </w:t>
      </w:r>
      <w:r w:rsidRPr="0032172D">
        <w:rPr>
          <w:rFonts w:ascii="Arial" w:hAnsi="Arial" w:cs="Arial"/>
          <w:b/>
          <w:bCs/>
          <w:sz w:val="20"/>
          <w:szCs w:val="20"/>
        </w:rPr>
        <w:t>859</w:t>
      </w:r>
      <w:r w:rsidRPr="0032172D">
        <w:rPr>
          <w:rFonts w:ascii="Arial" w:hAnsi="Arial" w:cs="Arial"/>
          <w:sz w:val="20"/>
          <w:szCs w:val="20"/>
        </w:rPr>
        <w:t xml:space="preserve"> personas atendidas por parte del Consultorio Dental de DIF de las cuales, hemos tenido una mayor incidencia de adultos mayores y niños. </w:t>
      </w:r>
      <w:r w:rsidRPr="0032172D">
        <w:rPr>
          <w:rFonts w:ascii="Arial" w:hAnsi="Arial" w:cs="Arial"/>
          <w:b/>
          <w:bCs/>
          <w:i/>
          <w:iCs/>
          <w:color w:val="000000" w:themeColor="text1"/>
          <w:kern w:val="24"/>
          <w:sz w:val="20"/>
          <w:szCs w:val="20"/>
        </w:rPr>
        <w:t>Salud Para Todos</w:t>
      </w:r>
      <w:r w:rsidRPr="0032172D">
        <w:rPr>
          <w:rFonts w:ascii="Arial" w:hAnsi="Arial" w:cs="Arial"/>
          <w:color w:val="000000" w:themeColor="text1"/>
          <w:kern w:val="24"/>
          <w:sz w:val="20"/>
          <w:szCs w:val="20"/>
        </w:rPr>
        <w:t xml:space="preserve"> continuará tocando puertas y llevando servicios médicos a quién más los necesita, pero, sobre todo, promoviendo una cultura de prevención que nos permitirá estar un paso adelante en los temas de salud pública. </w:t>
      </w:r>
    </w:p>
    <w:p w:rsidR="007C40EF" w:rsidRPr="007C40EF" w:rsidRDefault="007C40EF" w:rsidP="005065B2">
      <w:pPr>
        <w:pStyle w:val="Prrafodelista"/>
        <w:numPr>
          <w:ilvl w:val="0"/>
          <w:numId w:val="3"/>
        </w:numPr>
        <w:tabs>
          <w:tab w:val="center" w:pos="4419"/>
          <w:tab w:val="left" w:pos="8505"/>
          <w:tab w:val="right" w:pos="9356"/>
        </w:tabs>
        <w:jc w:val="both"/>
        <w:rPr>
          <w:rFonts w:ascii="Arial" w:eastAsia="Times New Roman" w:hAnsi="Arial" w:cs="Arial"/>
          <w:sz w:val="20"/>
          <w:szCs w:val="20"/>
          <w:lang w:eastAsia="es-MX"/>
        </w:rPr>
      </w:pPr>
      <w:r w:rsidRPr="007C40EF">
        <w:rPr>
          <w:rFonts w:ascii="Arial" w:eastAsia="Times New Roman" w:hAnsi="Arial" w:cs="Arial"/>
          <w:bCs/>
          <w:sz w:val="20"/>
          <w:szCs w:val="20"/>
          <w:lang w:eastAsia="es-MX"/>
        </w:rPr>
        <w:t xml:space="preserve">Es importante referir que el análisis de la ejecución de las actividades de salud, son medibles </w:t>
      </w:r>
      <w:r w:rsidRPr="007C40EF">
        <w:rPr>
          <w:rFonts w:ascii="Arial" w:eastAsia="Times New Roman" w:hAnsi="Arial" w:cs="Arial"/>
          <w:b/>
          <w:bCs/>
          <w:sz w:val="20"/>
          <w:szCs w:val="20"/>
          <w:lang w:eastAsia="es-MX"/>
        </w:rPr>
        <w:t>en satisfacción</w:t>
      </w:r>
      <w:r w:rsidRPr="007C40EF">
        <w:rPr>
          <w:rFonts w:ascii="Arial" w:eastAsia="Times New Roman" w:hAnsi="Arial" w:cs="Arial"/>
          <w:sz w:val="20"/>
          <w:szCs w:val="20"/>
          <w:lang w:eastAsia="es-MX"/>
        </w:rPr>
        <w:t xml:space="preserve">, como indicador valioso de percepción por parte del usuario, en un promedio se atienden </w:t>
      </w:r>
      <w:r w:rsidRPr="007C40EF">
        <w:rPr>
          <w:rFonts w:ascii="Arial" w:eastAsia="Times New Roman" w:hAnsi="Arial" w:cs="Arial"/>
          <w:b/>
          <w:sz w:val="20"/>
          <w:szCs w:val="20"/>
          <w:lang w:eastAsia="es-MX"/>
        </w:rPr>
        <w:t>15 consultas diarias</w:t>
      </w:r>
      <w:r w:rsidRPr="007C40EF">
        <w:rPr>
          <w:rFonts w:ascii="Arial" w:eastAsia="Times New Roman" w:hAnsi="Arial" w:cs="Arial"/>
          <w:sz w:val="20"/>
          <w:szCs w:val="20"/>
          <w:lang w:eastAsia="es-MX"/>
        </w:rPr>
        <w:t xml:space="preserve">, por consultorio, correspondiendo un </w:t>
      </w:r>
    </w:p>
    <w:p w:rsidR="007C40EF" w:rsidRPr="007C40EF" w:rsidRDefault="007C40EF" w:rsidP="005065B2">
      <w:pPr>
        <w:pStyle w:val="Prrafodelista"/>
        <w:numPr>
          <w:ilvl w:val="0"/>
          <w:numId w:val="3"/>
        </w:numPr>
        <w:tabs>
          <w:tab w:val="center" w:pos="4419"/>
          <w:tab w:val="left" w:pos="8505"/>
          <w:tab w:val="right" w:pos="9356"/>
        </w:tabs>
        <w:jc w:val="both"/>
        <w:rPr>
          <w:rFonts w:ascii="Arial" w:eastAsia="Times New Roman" w:hAnsi="Arial" w:cs="Arial"/>
          <w:sz w:val="20"/>
          <w:szCs w:val="20"/>
          <w:lang w:eastAsia="es-MX"/>
        </w:rPr>
      </w:pPr>
      <w:r w:rsidRPr="007C40EF">
        <w:rPr>
          <w:rFonts w:ascii="Arial" w:eastAsia="Times New Roman" w:hAnsi="Arial" w:cs="Arial"/>
          <w:b/>
          <w:sz w:val="20"/>
          <w:szCs w:val="20"/>
          <w:lang w:eastAsia="es-MX"/>
        </w:rPr>
        <w:t>30%</w:t>
      </w:r>
      <w:r w:rsidRPr="007C40EF">
        <w:rPr>
          <w:rFonts w:ascii="Arial" w:eastAsia="Times New Roman" w:hAnsi="Arial" w:cs="Arial"/>
          <w:sz w:val="20"/>
          <w:szCs w:val="20"/>
          <w:lang w:eastAsia="es-MX"/>
        </w:rPr>
        <w:t xml:space="preserve"> de atención a menores de 5 años de edad</w:t>
      </w:r>
    </w:p>
    <w:p w:rsidR="007C40EF" w:rsidRPr="007C40EF" w:rsidRDefault="007C40EF" w:rsidP="005065B2">
      <w:pPr>
        <w:pStyle w:val="Prrafodelista"/>
        <w:numPr>
          <w:ilvl w:val="0"/>
          <w:numId w:val="3"/>
        </w:numPr>
        <w:tabs>
          <w:tab w:val="center" w:pos="4419"/>
          <w:tab w:val="left" w:pos="8505"/>
          <w:tab w:val="right" w:pos="9356"/>
        </w:tabs>
        <w:jc w:val="both"/>
        <w:rPr>
          <w:rFonts w:ascii="Arial" w:eastAsia="Times New Roman" w:hAnsi="Arial" w:cs="Arial"/>
          <w:sz w:val="20"/>
          <w:szCs w:val="20"/>
          <w:lang w:eastAsia="es-MX"/>
        </w:rPr>
      </w:pPr>
      <w:r w:rsidRPr="007C40EF">
        <w:rPr>
          <w:rFonts w:ascii="Arial" w:eastAsia="Times New Roman" w:hAnsi="Arial" w:cs="Arial"/>
          <w:b/>
          <w:sz w:val="20"/>
          <w:szCs w:val="20"/>
          <w:lang w:eastAsia="es-MX"/>
        </w:rPr>
        <w:t>30%</w:t>
      </w:r>
      <w:r w:rsidRPr="007C40EF">
        <w:rPr>
          <w:rFonts w:ascii="Arial" w:eastAsia="Times New Roman" w:hAnsi="Arial" w:cs="Arial"/>
          <w:sz w:val="20"/>
          <w:szCs w:val="20"/>
          <w:lang w:eastAsia="es-MX"/>
        </w:rPr>
        <w:t xml:space="preserve"> a personas con enfermedades crónicas no trasmisibles;  </w:t>
      </w:r>
      <w:r w:rsidRPr="007C40EF">
        <w:rPr>
          <w:rFonts w:ascii="Arial" w:eastAsia="Times New Roman" w:hAnsi="Arial" w:cs="Arial"/>
          <w:b/>
          <w:sz w:val="20"/>
          <w:szCs w:val="20"/>
          <w:lang w:eastAsia="es-MX"/>
        </w:rPr>
        <w:t>el restante 40%</w:t>
      </w:r>
      <w:r w:rsidRPr="007C40EF">
        <w:rPr>
          <w:rFonts w:ascii="Arial" w:eastAsia="Times New Roman" w:hAnsi="Arial" w:cs="Arial"/>
          <w:sz w:val="20"/>
          <w:szCs w:val="20"/>
          <w:lang w:eastAsia="es-MX"/>
        </w:rPr>
        <w:t xml:space="preserve"> corresponde a problemas de salud mental, como violencia familiar, desintegración en familias disfuncionales y en depresión por pobreza y falta de recursos económicos.</w:t>
      </w:r>
    </w:p>
    <w:p w:rsidR="007C40EF" w:rsidRPr="007C40EF" w:rsidRDefault="007C40EF" w:rsidP="00C36E7C">
      <w:pPr>
        <w:pStyle w:val="Prrafodelista"/>
        <w:numPr>
          <w:ilvl w:val="0"/>
          <w:numId w:val="3"/>
        </w:numPr>
        <w:tabs>
          <w:tab w:val="center" w:pos="4419"/>
          <w:tab w:val="right" w:pos="8838"/>
        </w:tabs>
        <w:jc w:val="both"/>
        <w:rPr>
          <w:rStyle w:val="PiedepginaCar"/>
          <w:rFonts w:ascii="Arial" w:hAnsi="Arial" w:cs="Arial"/>
          <w:sz w:val="20"/>
          <w:szCs w:val="20"/>
          <w:bdr w:val="none" w:sz="0" w:space="0" w:color="auto" w:frame="1"/>
          <w:shd w:val="clear" w:color="auto" w:fill="FFFFFF"/>
        </w:rPr>
      </w:pPr>
      <w:r w:rsidRPr="007C40EF">
        <w:rPr>
          <w:rFonts w:ascii="Arial" w:hAnsi="Arial" w:cs="Arial"/>
          <w:i/>
          <w:iCs/>
          <w:sz w:val="20"/>
          <w:szCs w:val="20"/>
        </w:rPr>
        <w:t>l</w:t>
      </w:r>
      <w:r w:rsidRPr="007C40EF">
        <w:rPr>
          <w:rFonts w:ascii="Arial" w:hAnsi="Arial" w:cs="Arial"/>
          <w:i/>
          <w:iCs/>
          <w:kern w:val="2"/>
          <w:sz w:val="20"/>
          <w:szCs w:val="20"/>
          <w14:ligatures w14:val="standardContextual"/>
        </w:rPr>
        <w:t>os Centros de Desarrollo Comunitario de DIF Zapotlán</w:t>
      </w:r>
      <w:r w:rsidRPr="007C40EF">
        <w:rPr>
          <w:rFonts w:ascii="Arial" w:hAnsi="Arial" w:cs="Arial"/>
          <w:kern w:val="2"/>
          <w:sz w:val="20"/>
          <w:szCs w:val="20"/>
          <w14:ligatures w14:val="standardContextual"/>
        </w:rPr>
        <w:t>, cuentan con una amplia gama de talleres diseñados para enriquecer la vida de sus participantes, que proporcionan oportunidades para el aprendizaje, la creatividad y el desarrollo personal.</w:t>
      </w:r>
      <w:r w:rsidRPr="007C40EF">
        <w:rPr>
          <w:rFonts w:ascii="Arial" w:hAnsi="Arial" w:cs="Arial"/>
          <w:kern w:val="2"/>
          <w:sz w:val="20"/>
          <w:szCs w:val="20"/>
          <w14:ligatures w14:val="standardContextual"/>
        </w:rPr>
        <w:t xml:space="preserve"> </w:t>
      </w:r>
      <w:r w:rsidRPr="007C40EF">
        <w:rPr>
          <w:rFonts w:ascii="Arial" w:hAnsi="Arial" w:cs="Arial"/>
          <w:sz w:val="20"/>
          <w:szCs w:val="20"/>
        </w:rPr>
        <w:t>Este año, integramos nuevos talleres en los diferentes centros comunitarios como son: Taekwondo, gelatinas artísticas, pasta flexible, taller de regularización académica para niños, taller de reciclaje o cartonería y yoga.</w:t>
      </w:r>
      <w:r w:rsidRPr="007C40EF">
        <w:rPr>
          <w:rFonts w:ascii="Arial" w:hAnsi="Arial" w:cs="Arial"/>
          <w:sz w:val="20"/>
          <w:szCs w:val="20"/>
        </w:rPr>
        <w:t xml:space="preserve"> </w:t>
      </w:r>
      <w:r w:rsidRPr="007C40EF">
        <w:rPr>
          <w:rStyle w:val="Textoennegrita"/>
          <w:rFonts w:ascii="Arial" w:hAnsi="Arial" w:cs="Arial"/>
          <w:sz w:val="20"/>
          <w:szCs w:val="20"/>
          <w:bdr w:val="none" w:sz="0" w:space="0" w:color="auto" w:frame="1"/>
          <w:shd w:val="clear" w:color="auto" w:fill="FFFFFF"/>
        </w:rPr>
        <w:t xml:space="preserve">Con gusto informamos que está en proceso de arranque un nuevo taller “Matemáticas Lúdicas”; proyecto que, a partir de la psicología educativa, la educación física, la psicopedagogía, la recreación y los estándares educativos internacionales, contribuye a crear ambientes de aprendizaje positivos para niñas y niños estudiantes de matemáticas en nivel básico. </w:t>
      </w:r>
      <w:r w:rsidRPr="007C40EF">
        <w:rPr>
          <w:rStyle w:val="Textoennegrita"/>
          <w:rFonts w:ascii="Arial" w:hAnsi="Arial" w:cs="Arial"/>
          <w:sz w:val="20"/>
          <w:szCs w:val="20"/>
          <w:bdr w:val="none" w:sz="0" w:space="0" w:color="auto" w:frame="1"/>
          <w:shd w:val="clear" w:color="auto" w:fill="FFFFFF"/>
        </w:rPr>
        <w:t xml:space="preserve"> </w:t>
      </w:r>
      <w:r w:rsidRPr="007C40EF">
        <w:rPr>
          <w:rStyle w:val="Textoennegrita"/>
          <w:rFonts w:ascii="Arial" w:hAnsi="Arial" w:cs="Arial"/>
          <w:sz w:val="20"/>
          <w:szCs w:val="20"/>
          <w:bdr w:val="none" w:sz="0" w:space="0" w:color="auto" w:frame="1"/>
          <w:shd w:val="clear" w:color="auto" w:fill="FFFFFF"/>
        </w:rPr>
        <w:t>Este año alcanzamos cifras que nos llenan de satisfacción, con un total de 47 talleres mensuales en los nueve centros comunitarios a cargo de DIF Zapotlán, con más de 29,909 alumnos al año.</w:t>
      </w:r>
    </w:p>
    <w:p w:rsidR="00611D82" w:rsidRPr="00611D82" w:rsidRDefault="00611D82" w:rsidP="00611D82">
      <w:pPr>
        <w:pStyle w:val="Prrafodelista"/>
        <w:numPr>
          <w:ilvl w:val="0"/>
          <w:numId w:val="3"/>
        </w:numPr>
        <w:jc w:val="both"/>
        <w:rPr>
          <w:rFonts w:ascii="Arial" w:hAnsi="Arial" w:cs="Arial"/>
          <w:sz w:val="20"/>
          <w:szCs w:val="20"/>
        </w:rPr>
      </w:pPr>
      <w:r w:rsidRPr="00611D82">
        <w:rPr>
          <w:rFonts w:ascii="Arial" w:hAnsi="Arial" w:cs="Arial"/>
          <w:sz w:val="20"/>
          <w:szCs w:val="20"/>
        </w:rPr>
        <w:t>Brindamos orientación y ayuda a las personas que pasan por situaciones legales apremiantes; que no cuentan con recursos para solventar servicios legales profesionales de forma particular</w:t>
      </w:r>
    </w:p>
    <w:p w:rsidR="00942E25" w:rsidRPr="00942E25" w:rsidRDefault="00942E25" w:rsidP="00942E25">
      <w:pPr>
        <w:pStyle w:val="Prrafodelista"/>
        <w:numPr>
          <w:ilvl w:val="0"/>
          <w:numId w:val="3"/>
        </w:numPr>
        <w:jc w:val="both"/>
        <w:rPr>
          <w:rFonts w:ascii="Arial" w:hAnsi="Arial" w:cs="Arial"/>
          <w:bCs/>
          <w:sz w:val="20"/>
          <w:szCs w:val="20"/>
        </w:rPr>
      </w:pPr>
      <w:r w:rsidRPr="00942E25">
        <w:rPr>
          <w:rFonts w:ascii="Arial" w:hAnsi="Arial" w:cs="Arial"/>
          <w:bCs/>
          <w:sz w:val="20"/>
          <w:szCs w:val="20"/>
        </w:rPr>
        <w:t xml:space="preserve">A través de la </w:t>
      </w:r>
      <w:r w:rsidRPr="00942E25">
        <w:rPr>
          <w:rFonts w:ascii="Arial" w:hAnsi="Arial" w:cs="Arial"/>
          <w:b/>
          <w:bCs/>
          <w:sz w:val="20"/>
          <w:szCs w:val="20"/>
        </w:rPr>
        <w:t xml:space="preserve">Unidad Regional de Rehabilitación </w:t>
      </w:r>
      <w:r w:rsidRPr="00942E25">
        <w:rPr>
          <w:rFonts w:ascii="Arial" w:hAnsi="Arial" w:cs="Arial"/>
          <w:sz w:val="20"/>
          <w:szCs w:val="20"/>
        </w:rPr>
        <w:t>prestamos servicios para una vida mejor, como son:</w:t>
      </w:r>
      <w:r w:rsidRPr="00942E25">
        <w:rPr>
          <w:rFonts w:ascii="Arial" w:hAnsi="Arial" w:cs="Arial"/>
          <w:bCs/>
          <w:sz w:val="20"/>
          <w:szCs w:val="20"/>
        </w:rPr>
        <w:t xml:space="preserve"> Consulta en Medicina Física y Rehabilitación, terapia física, electroterapia, mecanoterapia, hidroterapia, estimulación temprana y expedición de certificado médico de discapacidad. </w:t>
      </w:r>
    </w:p>
    <w:p w:rsidR="00942E25" w:rsidRPr="00942E25" w:rsidRDefault="00942E25" w:rsidP="00942E25">
      <w:pPr>
        <w:pStyle w:val="Prrafodelista"/>
        <w:numPr>
          <w:ilvl w:val="0"/>
          <w:numId w:val="3"/>
        </w:numPr>
        <w:jc w:val="both"/>
        <w:rPr>
          <w:rFonts w:ascii="Arial" w:hAnsi="Arial" w:cs="Arial"/>
          <w:bCs/>
          <w:sz w:val="20"/>
          <w:szCs w:val="20"/>
        </w:rPr>
      </w:pPr>
      <w:r w:rsidRPr="00942E25">
        <w:rPr>
          <w:rFonts w:ascii="Arial" w:hAnsi="Arial" w:cs="Arial"/>
          <w:bCs/>
          <w:sz w:val="20"/>
          <w:szCs w:val="20"/>
        </w:rPr>
        <w:t>Ampliamos nuestro servicio de consulta en medicina física y rehabilitación los martes y jueves de 9 de la mañana y 1 de la tarde, adicional al servicio vespertino de los miércoles de 4 a 7pm.</w:t>
      </w:r>
    </w:p>
    <w:p w:rsidR="00942E25" w:rsidRPr="00942E25" w:rsidRDefault="00942E25" w:rsidP="00112955">
      <w:pPr>
        <w:pStyle w:val="Prrafodelista"/>
        <w:numPr>
          <w:ilvl w:val="0"/>
          <w:numId w:val="3"/>
        </w:numPr>
        <w:jc w:val="both"/>
        <w:rPr>
          <w:rFonts w:ascii="Arial" w:hAnsi="Arial" w:cs="Arial"/>
          <w:sz w:val="20"/>
          <w:szCs w:val="20"/>
        </w:rPr>
      </w:pPr>
      <w:r w:rsidRPr="00942E25">
        <w:rPr>
          <w:rFonts w:ascii="Arial" w:hAnsi="Arial" w:cs="Arial"/>
          <w:bCs/>
          <w:sz w:val="20"/>
          <w:szCs w:val="20"/>
        </w:rPr>
        <w:t xml:space="preserve">Con gusto informamos que hemos </w:t>
      </w:r>
      <w:r w:rsidRPr="00942E25">
        <w:rPr>
          <w:rFonts w:ascii="Arial" w:hAnsi="Arial" w:cs="Arial"/>
          <w:b/>
          <w:bCs/>
          <w:sz w:val="20"/>
          <w:szCs w:val="20"/>
        </w:rPr>
        <w:t>rehabilitado el aula de terapia de lenguaje</w:t>
      </w:r>
      <w:r w:rsidRPr="00942E25">
        <w:rPr>
          <w:rFonts w:ascii="Arial" w:hAnsi="Arial" w:cs="Arial"/>
          <w:bCs/>
          <w:sz w:val="20"/>
          <w:szCs w:val="20"/>
        </w:rPr>
        <w:t xml:space="preserve">, donde ofrecemos evaluación, diagnóstico y tratamiento de las alteraciones en voz, audición, habla, lenguaje, aprendizaje y los aspectos de la motricidad oral que afectan el desarrollo de niños, adolescentes, así como a adultos con evento vascular cerebral. </w:t>
      </w:r>
      <w:r w:rsidRPr="00942E25">
        <w:rPr>
          <w:rFonts w:ascii="Arial" w:hAnsi="Arial" w:cs="Arial"/>
          <w:sz w:val="20"/>
          <w:szCs w:val="20"/>
        </w:rPr>
        <w:t xml:space="preserve">Proporcionamos también, servicios de </w:t>
      </w:r>
      <w:r w:rsidRPr="00942E25">
        <w:rPr>
          <w:rFonts w:ascii="Arial" w:hAnsi="Arial" w:cs="Arial"/>
          <w:b/>
          <w:sz w:val="20"/>
          <w:szCs w:val="20"/>
        </w:rPr>
        <w:t>podología</w:t>
      </w:r>
      <w:r w:rsidRPr="00942E25">
        <w:rPr>
          <w:rFonts w:ascii="Arial" w:hAnsi="Arial" w:cs="Arial"/>
          <w:sz w:val="20"/>
          <w:szCs w:val="20"/>
        </w:rPr>
        <w:t xml:space="preserve"> a un precio accesible para ayudar con el diagnóstico y tratamiento de las enfermedades y alteraciones que afectan a los pies.De esta forma atendimos a </w:t>
      </w:r>
      <w:r w:rsidRPr="00942E25">
        <w:rPr>
          <w:rFonts w:ascii="Arial" w:hAnsi="Arial" w:cs="Arial"/>
          <w:b/>
          <w:sz w:val="20"/>
          <w:szCs w:val="20"/>
        </w:rPr>
        <w:t>1,353 personas</w:t>
      </w:r>
      <w:r w:rsidRPr="00942E25">
        <w:rPr>
          <w:rFonts w:ascii="Arial" w:hAnsi="Arial" w:cs="Arial"/>
          <w:sz w:val="20"/>
          <w:szCs w:val="20"/>
        </w:rPr>
        <w:t xml:space="preserve">, con un total de </w:t>
      </w:r>
      <w:r w:rsidRPr="00942E25">
        <w:rPr>
          <w:rFonts w:ascii="Arial" w:hAnsi="Arial" w:cs="Arial"/>
          <w:b/>
          <w:sz w:val="20"/>
          <w:szCs w:val="20"/>
        </w:rPr>
        <w:t>9,006</w:t>
      </w:r>
      <w:r w:rsidRPr="00942E25">
        <w:rPr>
          <w:rFonts w:ascii="Arial" w:hAnsi="Arial" w:cs="Arial"/>
          <w:sz w:val="20"/>
          <w:szCs w:val="20"/>
        </w:rPr>
        <w:t xml:space="preserve"> servicios.</w:t>
      </w:r>
    </w:p>
    <w:p w:rsidR="00ED34D7" w:rsidRDefault="00ED34D7" w:rsidP="005065B2">
      <w:pPr>
        <w:pStyle w:val="Prrafodelista"/>
        <w:autoSpaceDE w:val="0"/>
        <w:autoSpaceDN w:val="0"/>
        <w:adjustRightInd w:val="0"/>
        <w:jc w:val="both"/>
        <w:rPr>
          <w:rFonts w:ascii="Arial" w:eastAsiaTheme="minorHAnsi" w:hAnsi="Arial" w:cs="Arial"/>
          <w:noProof w:val="0"/>
          <w:color w:val="000000"/>
          <w:sz w:val="20"/>
          <w:szCs w:val="20"/>
          <w:lang w:val="es-MX" w:eastAsia="en-US"/>
        </w:rPr>
      </w:pPr>
    </w:p>
    <w:p w:rsidR="00234295" w:rsidRDefault="00234295" w:rsidP="005065B2">
      <w:pPr>
        <w:pStyle w:val="Prrafodelista"/>
        <w:autoSpaceDE w:val="0"/>
        <w:autoSpaceDN w:val="0"/>
        <w:adjustRightInd w:val="0"/>
        <w:jc w:val="both"/>
        <w:rPr>
          <w:rFonts w:ascii="Arial" w:eastAsiaTheme="minorHAnsi" w:hAnsi="Arial" w:cs="Arial"/>
          <w:noProof w:val="0"/>
          <w:color w:val="000000"/>
          <w:sz w:val="20"/>
          <w:szCs w:val="20"/>
          <w:lang w:val="es-MX" w:eastAsia="en-US"/>
        </w:rPr>
      </w:pPr>
    </w:p>
    <w:p w:rsidR="00234295" w:rsidRDefault="00234295" w:rsidP="00234295">
      <w:pPr>
        <w:autoSpaceDE w:val="0"/>
        <w:autoSpaceDN w:val="0"/>
        <w:adjustRightInd w:val="0"/>
        <w:ind w:firstLine="708"/>
        <w:jc w:val="both"/>
        <w:rPr>
          <w:rFonts w:ascii="Arial" w:eastAsiaTheme="minorHAnsi" w:hAnsi="Arial" w:cs="Arial"/>
          <w:noProof w:val="0"/>
          <w:color w:val="000000"/>
          <w:lang w:val="es-MX" w:eastAsia="en-US"/>
        </w:rPr>
      </w:pPr>
      <w:r>
        <w:rPr>
          <w:rFonts w:ascii="Arial" w:eastAsiaTheme="minorHAnsi" w:hAnsi="Arial" w:cs="Arial"/>
          <w:noProof w:val="0"/>
          <w:color w:val="000000"/>
          <w:lang w:val="es-MX" w:eastAsia="en-US"/>
        </w:rPr>
        <w:t>Acciones anteriores, que forman parte de la</w:t>
      </w:r>
      <w:r w:rsidRPr="00A47857">
        <w:rPr>
          <w:rFonts w:ascii="Arial" w:eastAsiaTheme="minorHAnsi" w:hAnsi="Arial" w:cs="Arial"/>
          <w:noProof w:val="0"/>
          <w:lang w:val="es-MX" w:eastAsia="en-US"/>
        </w:rPr>
        <w:t xml:space="preserve"> asistencia social de promoción, prev</w:t>
      </w:r>
      <w:r>
        <w:rPr>
          <w:rFonts w:ascii="Arial" w:eastAsiaTheme="minorHAnsi" w:hAnsi="Arial" w:cs="Arial"/>
          <w:noProof w:val="0"/>
          <w:lang w:val="es-MX" w:eastAsia="en-US"/>
        </w:rPr>
        <w:t xml:space="preserve">isión, prevención, protección y </w:t>
      </w:r>
      <w:r>
        <w:rPr>
          <w:rFonts w:ascii="Arial" w:eastAsiaTheme="minorHAnsi" w:hAnsi="Arial" w:cs="Arial"/>
          <w:noProof w:val="0"/>
          <w:lang w:val="es-MX" w:eastAsia="en-US"/>
        </w:rPr>
        <w:t xml:space="preserve">rehabilitación, que se brindan a quienes </w:t>
      </w:r>
      <w:proofErr w:type="gramStart"/>
      <w:r>
        <w:rPr>
          <w:rFonts w:ascii="Arial" w:eastAsiaTheme="minorHAnsi" w:hAnsi="Arial" w:cs="Arial"/>
          <w:noProof w:val="0"/>
          <w:lang w:val="es-MX" w:eastAsia="en-US"/>
        </w:rPr>
        <w:t>tienen  como</w:t>
      </w:r>
      <w:proofErr w:type="gramEnd"/>
      <w:r>
        <w:rPr>
          <w:rFonts w:ascii="Arial" w:eastAsiaTheme="minorHAnsi" w:hAnsi="Arial" w:cs="Arial"/>
          <w:noProof w:val="0"/>
          <w:lang w:val="es-MX" w:eastAsia="en-US"/>
        </w:rPr>
        <w:t xml:space="preserve"> lo son </w:t>
      </w:r>
      <w:r w:rsidRPr="00A47857">
        <w:rPr>
          <w:rFonts w:ascii="Arial" w:eastAsiaTheme="minorHAnsi" w:hAnsi="Arial" w:cs="Arial"/>
          <w:noProof w:val="0"/>
          <w:lang w:val="es-MX" w:eastAsia="en-US"/>
        </w:rPr>
        <w:t xml:space="preserve">individuos y familias que, por sus condiciones </w:t>
      </w:r>
      <w:r w:rsidRPr="00A47857">
        <w:rPr>
          <w:rFonts w:ascii="Arial" w:eastAsiaTheme="minorHAnsi" w:hAnsi="Arial" w:cs="Arial"/>
          <w:noProof w:val="0"/>
          <w:color w:val="000000"/>
          <w:lang w:val="es-MX" w:eastAsia="en-US"/>
        </w:rPr>
        <w:t>físicas, mentales, jurídicas, o sociales, requieran de servicios especializados para su protección y su</w:t>
      </w:r>
      <w:r>
        <w:rPr>
          <w:rFonts w:ascii="Arial" w:eastAsiaTheme="minorHAnsi" w:hAnsi="Arial" w:cs="Arial"/>
          <w:noProof w:val="0"/>
          <w:color w:val="000000"/>
          <w:lang w:val="es-MX" w:eastAsia="en-US"/>
        </w:rPr>
        <w:t xml:space="preserve"> </w:t>
      </w:r>
      <w:r w:rsidRPr="00A47857">
        <w:rPr>
          <w:rFonts w:ascii="Arial" w:eastAsiaTheme="minorHAnsi" w:hAnsi="Arial" w:cs="Arial"/>
          <w:noProof w:val="0"/>
          <w:color w:val="000000"/>
          <w:lang w:val="es-MX" w:eastAsia="en-US"/>
        </w:rPr>
        <w:t>plena integración al bienestar.</w:t>
      </w:r>
    </w:p>
    <w:p w:rsidR="00234295" w:rsidRPr="00234295" w:rsidRDefault="00234295" w:rsidP="005065B2">
      <w:pPr>
        <w:pStyle w:val="Prrafodelista"/>
        <w:autoSpaceDE w:val="0"/>
        <w:autoSpaceDN w:val="0"/>
        <w:adjustRightInd w:val="0"/>
        <w:jc w:val="both"/>
        <w:rPr>
          <w:rFonts w:ascii="Arial" w:eastAsiaTheme="minorHAnsi" w:hAnsi="Arial" w:cs="Arial"/>
          <w:b/>
          <w:noProof w:val="0"/>
          <w:color w:val="000000"/>
          <w:lang w:val="es-MX" w:eastAsia="en-US"/>
        </w:rPr>
      </w:pPr>
    </w:p>
    <w:p w:rsidR="00A47857" w:rsidRPr="00E64C4A" w:rsidRDefault="00A47857" w:rsidP="00E64C4A">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r w:rsidRPr="008709A7">
        <w:rPr>
          <w:rFonts w:ascii="Arial" w:hAnsi="Arial" w:cs="Arial"/>
          <w:b/>
          <w:bCs/>
          <w:sz w:val="24"/>
          <w:szCs w:val="24"/>
          <w:lang w:val="es-ES"/>
        </w:rPr>
        <w:t>V.-</w:t>
      </w:r>
      <w:r w:rsidR="005065B2">
        <w:rPr>
          <w:rFonts w:ascii="Arial" w:hAnsi="Arial" w:cs="Arial"/>
          <w:b/>
          <w:bCs/>
          <w:sz w:val="24"/>
          <w:szCs w:val="24"/>
          <w:lang w:val="es-ES"/>
        </w:rPr>
        <w:t xml:space="preserve"> </w:t>
      </w:r>
      <w:r w:rsidR="005065B2" w:rsidRPr="005065B2">
        <w:rPr>
          <w:rFonts w:ascii="Arial" w:hAnsi="Arial" w:cs="Arial"/>
          <w:bCs/>
          <w:sz w:val="24"/>
          <w:szCs w:val="24"/>
          <w:lang w:val="es-ES"/>
        </w:rPr>
        <w:t>Así, e</w:t>
      </w:r>
      <w:r>
        <w:rPr>
          <w:rFonts w:ascii="Arial" w:hAnsi="Arial" w:cs="Arial"/>
          <w:bCs/>
          <w:sz w:val="24"/>
          <w:szCs w:val="24"/>
          <w:lang w:val="es-ES"/>
        </w:rPr>
        <w:t xml:space="preserve">l artículo 3 del Decreto que crea el OPD denominado DIF Municipal, Prevé: </w:t>
      </w: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left="1418" w:right="1134"/>
        <w:jc w:val="both"/>
        <w:rPr>
          <w:rFonts w:ascii="Arial" w:hAnsi="Arial" w:cs="Arial"/>
          <w:bCs/>
          <w:sz w:val="24"/>
          <w:szCs w:val="24"/>
          <w:lang w:val="es-ES"/>
        </w:rPr>
      </w:pPr>
      <w:r w:rsidRPr="0078528C">
        <w:rPr>
          <w:rFonts w:ascii="Arial" w:hAnsi="Arial" w:cs="Arial"/>
          <w:b/>
          <w:bCs/>
          <w:sz w:val="24"/>
          <w:szCs w:val="24"/>
          <w:lang w:val="es-ES"/>
        </w:rPr>
        <w:lastRenderedPageBreak/>
        <w:t>Artículo 3.-</w:t>
      </w:r>
      <w:r>
        <w:rPr>
          <w:rFonts w:ascii="Arial" w:hAnsi="Arial" w:cs="Arial"/>
          <w:bCs/>
          <w:sz w:val="24"/>
          <w:szCs w:val="24"/>
          <w:lang w:val="es-ES"/>
        </w:rPr>
        <w:t xml:space="preserve"> El Patrimonio del Sistema para el Desarrollo Integral de la Familia, del Municipio de Ciudad Guzmán, Jalisco, se integrará con: </w:t>
      </w:r>
    </w:p>
    <w:p w:rsidR="002F6D30" w:rsidRDefault="002F6D30" w:rsidP="002F6D30">
      <w:pPr>
        <w:pStyle w:val="Sinespaciado"/>
        <w:ind w:left="1418" w:right="1134"/>
        <w:jc w:val="both"/>
        <w:rPr>
          <w:rFonts w:ascii="Arial" w:hAnsi="Arial" w:cs="Arial"/>
          <w:bCs/>
          <w:sz w:val="24"/>
          <w:szCs w:val="24"/>
          <w:lang w:val="es-ES"/>
        </w:rPr>
      </w:pPr>
    </w:p>
    <w:p w:rsidR="002F6D30" w:rsidRPr="006C1D42" w:rsidRDefault="002F6D30" w:rsidP="002F6D30">
      <w:pPr>
        <w:pStyle w:val="Sinespaciado"/>
        <w:ind w:left="1418" w:right="1134"/>
        <w:jc w:val="both"/>
        <w:rPr>
          <w:rFonts w:ascii="Arial" w:hAnsi="Arial" w:cs="Arial"/>
          <w:bCs/>
          <w:i/>
          <w:lang w:val="es-ES"/>
        </w:rPr>
      </w:pPr>
      <w:r w:rsidRPr="006C1D42">
        <w:rPr>
          <w:rFonts w:ascii="Arial" w:hAnsi="Arial" w:cs="Arial"/>
          <w:bCs/>
          <w:i/>
          <w:lang w:val="es-ES"/>
        </w:rPr>
        <w:t xml:space="preserve">I.- </w:t>
      </w:r>
      <w:proofErr w:type="gramStart"/>
      <w:r w:rsidRPr="006C1D42">
        <w:rPr>
          <w:rFonts w:ascii="Arial" w:hAnsi="Arial" w:cs="Arial"/>
          <w:bCs/>
          <w:i/>
          <w:lang w:val="es-ES"/>
        </w:rPr>
        <w:t>. . . .</w:t>
      </w:r>
      <w:proofErr w:type="gramEnd"/>
    </w:p>
    <w:p w:rsidR="002F6D30" w:rsidRPr="006C1D42" w:rsidRDefault="002F6D30" w:rsidP="002F6D30">
      <w:pPr>
        <w:pStyle w:val="Sinespaciado"/>
        <w:ind w:left="1418" w:right="1134"/>
        <w:jc w:val="both"/>
        <w:rPr>
          <w:rFonts w:ascii="Arial" w:hAnsi="Arial" w:cs="Arial"/>
          <w:bCs/>
          <w:i/>
          <w:lang w:val="es-ES"/>
        </w:rPr>
      </w:pPr>
      <w:r w:rsidRPr="006C1D42">
        <w:rPr>
          <w:rFonts w:ascii="Arial" w:hAnsi="Arial" w:cs="Arial"/>
          <w:bCs/>
          <w:i/>
          <w:lang w:val="es-ES"/>
        </w:rPr>
        <w:t>II.- . . . .</w:t>
      </w:r>
    </w:p>
    <w:p w:rsidR="002F6D30" w:rsidRPr="006C1D42" w:rsidRDefault="002F6D30" w:rsidP="002F6D30">
      <w:pPr>
        <w:pStyle w:val="Sinespaciado"/>
        <w:ind w:left="1418" w:right="1134"/>
        <w:jc w:val="both"/>
        <w:rPr>
          <w:rFonts w:ascii="Arial" w:hAnsi="Arial" w:cs="Arial"/>
          <w:bCs/>
          <w:i/>
          <w:lang w:val="es-ES"/>
        </w:rPr>
      </w:pPr>
      <w:r w:rsidRPr="006C1D42">
        <w:rPr>
          <w:rFonts w:ascii="Arial" w:hAnsi="Arial" w:cs="Arial"/>
          <w:bCs/>
          <w:i/>
          <w:lang w:val="es-ES"/>
        </w:rPr>
        <w:t xml:space="preserve">III.- Los subsidios, subvenciones, aportaciones y demás ingresos provenientes de los Gobiernos Federal, Estatal y Municipal para el cumplimiento de sus objetivos. </w:t>
      </w:r>
    </w:p>
    <w:p w:rsidR="002F6D30" w:rsidRPr="006C1D42" w:rsidRDefault="002F6D30" w:rsidP="002F6D30">
      <w:pPr>
        <w:pStyle w:val="Sinespaciado"/>
        <w:ind w:left="1418" w:right="1134"/>
        <w:jc w:val="both"/>
        <w:rPr>
          <w:rFonts w:ascii="Arial" w:hAnsi="Arial" w:cs="Arial"/>
          <w:bCs/>
          <w:i/>
          <w:lang w:val="es-ES"/>
        </w:rPr>
      </w:pPr>
      <w:r w:rsidRPr="006C1D42">
        <w:rPr>
          <w:rFonts w:ascii="Arial" w:hAnsi="Arial" w:cs="Arial"/>
          <w:bCs/>
          <w:i/>
          <w:lang w:val="es-ES"/>
        </w:rPr>
        <w:t>. . . . . . .</w:t>
      </w:r>
    </w:p>
    <w:p w:rsidR="002F6D30" w:rsidRPr="006C1D42" w:rsidRDefault="002F6D30" w:rsidP="002F6D30">
      <w:pPr>
        <w:pStyle w:val="Sinespaciado"/>
        <w:ind w:left="1418" w:right="1134"/>
        <w:jc w:val="both"/>
        <w:rPr>
          <w:rFonts w:ascii="Arial" w:hAnsi="Arial" w:cs="Arial"/>
          <w:b/>
          <w:bCs/>
          <w:i/>
          <w:lang w:val="es-ES"/>
        </w:rPr>
      </w:pPr>
      <w:r w:rsidRPr="006C1D42">
        <w:rPr>
          <w:rFonts w:ascii="Arial" w:hAnsi="Arial" w:cs="Arial"/>
          <w:bCs/>
          <w:i/>
          <w:lang w:val="es-ES"/>
        </w:rPr>
        <w:t xml:space="preserve">VIII.- . . . . . </w:t>
      </w:r>
    </w:p>
    <w:p w:rsidR="002F6D30" w:rsidRDefault="002F6D30" w:rsidP="002F6D30">
      <w:pPr>
        <w:pStyle w:val="Sinespaciado"/>
        <w:ind w:left="1418" w:right="1134"/>
        <w:jc w:val="both"/>
        <w:rPr>
          <w:rFonts w:ascii="Arial" w:hAnsi="Arial" w:cs="Arial"/>
          <w:b/>
          <w:bCs/>
          <w:sz w:val="24"/>
          <w:szCs w:val="24"/>
          <w:lang w:val="es-ES"/>
        </w:rPr>
      </w:pPr>
    </w:p>
    <w:p w:rsidR="002F6D30" w:rsidRDefault="002F6D30" w:rsidP="002F6D30">
      <w:pPr>
        <w:pStyle w:val="Sinespaciado"/>
        <w:ind w:firstLine="708"/>
        <w:jc w:val="both"/>
        <w:rPr>
          <w:rFonts w:ascii="Arial" w:hAnsi="Arial" w:cs="Arial"/>
          <w:bCs/>
          <w:i/>
          <w:sz w:val="20"/>
          <w:szCs w:val="20"/>
          <w:lang w:val="es-ES"/>
        </w:rPr>
      </w:pPr>
    </w:p>
    <w:p w:rsidR="002F6D30" w:rsidRDefault="002F6D30" w:rsidP="002F6D30">
      <w:pPr>
        <w:ind w:firstLine="708"/>
        <w:jc w:val="both"/>
        <w:rPr>
          <w:rFonts w:ascii="Arial" w:hAnsi="Arial" w:cs="Arial"/>
        </w:rPr>
      </w:pPr>
      <w:r w:rsidRPr="003D0C1D">
        <w:rPr>
          <w:rFonts w:ascii="Arial" w:hAnsi="Arial" w:cs="Arial"/>
          <w:b/>
        </w:rPr>
        <w:t>V.-</w:t>
      </w:r>
      <w:r w:rsidRPr="003D0C1D">
        <w:rPr>
          <w:rFonts w:ascii="Arial" w:hAnsi="Arial" w:cs="Arial"/>
        </w:rPr>
        <w:t xml:space="preserve"> En ese tenor, es que en el presupuesto de egresos para el ejercicio fiscal 202</w:t>
      </w:r>
      <w:r>
        <w:rPr>
          <w:rFonts w:ascii="Arial" w:hAnsi="Arial" w:cs="Arial"/>
        </w:rPr>
        <w:t>3</w:t>
      </w:r>
      <w:r w:rsidRPr="003D0C1D">
        <w:rPr>
          <w:rFonts w:ascii="Arial" w:hAnsi="Arial" w:cs="Arial"/>
        </w:rPr>
        <w:t xml:space="preserve">, se autorizó por el Pleno de este Honorable Ayuntamiento Constitucional </w:t>
      </w:r>
      <w:r w:rsidR="002058E9">
        <w:rPr>
          <w:rFonts w:ascii="Arial" w:hAnsi="Arial" w:cs="Arial"/>
        </w:rPr>
        <w:t xml:space="preserve">de Zapotlán el Grande, Jalisco, </w:t>
      </w:r>
      <w:r w:rsidRPr="003D0C1D">
        <w:rPr>
          <w:rFonts w:ascii="Arial" w:hAnsi="Arial" w:cs="Arial"/>
        </w:rPr>
        <w:t xml:space="preserve">el otorgamiento de un subsidio por la cantidad de </w:t>
      </w:r>
      <w:r w:rsidRPr="003D0C1D">
        <w:rPr>
          <w:rFonts w:ascii="Arial" w:hAnsi="Arial" w:cs="Arial"/>
          <w:b/>
        </w:rPr>
        <w:t>$</w:t>
      </w:r>
      <w:r w:rsidR="002058E9">
        <w:rPr>
          <w:rFonts w:ascii="Arial" w:hAnsi="Arial" w:cs="Arial"/>
          <w:b/>
        </w:rPr>
        <w:t>24,123,245.86</w:t>
      </w:r>
      <w:r w:rsidR="002058E9">
        <w:rPr>
          <w:rFonts w:ascii="Arial" w:hAnsi="Arial" w:cs="Arial"/>
        </w:rPr>
        <w:t xml:space="preserve"> (Veinticuatro </w:t>
      </w:r>
      <w:r w:rsidRPr="003D0C1D">
        <w:rPr>
          <w:rFonts w:ascii="Arial" w:hAnsi="Arial" w:cs="Arial"/>
        </w:rPr>
        <w:t xml:space="preserve"> millones </w:t>
      </w:r>
      <w:r w:rsidR="002058E9">
        <w:rPr>
          <w:rFonts w:ascii="Arial" w:hAnsi="Arial" w:cs="Arial"/>
        </w:rPr>
        <w:t>ciento veintires mil doscientos cuarenta y cinco pesos 86</w:t>
      </w:r>
      <w:r w:rsidRPr="003D0C1D">
        <w:rPr>
          <w:rFonts w:ascii="Arial" w:hAnsi="Arial" w:cs="Arial"/>
        </w:rPr>
        <w:t>/100 M. N.); sin embargo, se hizo del conocimiento al C. Alejandro Barragán Sánchez en su calidad de Presidente Municipal,</w:t>
      </w:r>
      <w:r>
        <w:rPr>
          <w:rFonts w:ascii="Arial" w:hAnsi="Arial" w:cs="Arial"/>
        </w:rPr>
        <w:t xml:space="preserve"> mediante oficio número DIR/442/2023, que en forma medular, dice: </w:t>
      </w:r>
    </w:p>
    <w:p w:rsidR="002F6D30" w:rsidRDefault="002F6D30" w:rsidP="002F6D30">
      <w:pPr>
        <w:ind w:firstLine="708"/>
        <w:jc w:val="both"/>
        <w:rPr>
          <w:rFonts w:ascii="Arial" w:hAnsi="Arial" w:cs="Arial"/>
        </w:rPr>
      </w:pPr>
    </w:p>
    <w:p w:rsidR="002F6D30" w:rsidRPr="006240FB" w:rsidRDefault="002F6D30" w:rsidP="002F6D30">
      <w:pPr>
        <w:ind w:left="1418" w:right="1134"/>
        <w:jc w:val="both"/>
        <w:rPr>
          <w:rFonts w:ascii="Arial" w:hAnsi="Arial" w:cs="Arial"/>
          <w:i/>
          <w:sz w:val="18"/>
          <w:szCs w:val="18"/>
        </w:rPr>
      </w:pPr>
      <w:r w:rsidRPr="006240FB">
        <w:rPr>
          <w:rFonts w:ascii="Arial" w:hAnsi="Arial" w:cs="Arial"/>
          <w:i/>
          <w:sz w:val="18"/>
          <w:szCs w:val="18"/>
        </w:rPr>
        <w:t xml:space="preserve">  </w:t>
      </w:r>
    </w:p>
    <w:p w:rsidR="002F6D30" w:rsidRDefault="002F6D30" w:rsidP="002F6D30">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2F6D30" w:rsidRDefault="002F6D30" w:rsidP="002F6D30">
      <w:pPr>
        <w:pStyle w:val="Sinespaciado"/>
        <w:jc w:val="center"/>
        <w:rPr>
          <w:rFonts w:ascii="Arial" w:hAnsi="Arial" w:cs="Arial"/>
          <w:b/>
          <w:bCs/>
          <w:sz w:val="24"/>
          <w:szCs w:val="24"/>
          <w:lang w:val="es-ES"/>
        </w:rPr>
      </w:pPr>
    </w:p>
    <w:p w:rsidR="002F6D30" w:rsidRDefault="002F6D30" w:rsidP="002F6D30">
      <w:pPr>
        <w:pStyle w:val="Sinespaciado"/>
        <w:jc w:val="center"/>
        <w:rPr>
          <w:rFonts w:ascii="Arial" w:hAnsi="Arial" w:cs="Arial"/>
          <w:b/>
          <w:bCs/>
          <w:sz w:val="24"/>
          <w:szCs w:val="24"/>
          <w:lang w:val="es-ES"/>
        </w:rPr>
      </w:pPr>
    </w:p>
    <w:p w:rsidR="002E0351" w:rsidRDefault="002F6D30" w:rsidP="002F6D30">
      <w:pPr>
        <w:jc w:val="both"/>
        <w:rPr>
          <w:rFonts w:ascii="Arial" w:hAnsi="Arial" w:cs="Arial"/>
        </w:rPr>
      </w:pPr>
      <w:r>
        <w:rPr>
          <w:rFonts w:ascii="Arial" w:hAnsi="Arial" w:cs="Arial"/>
          <w:b/>
          <w:bCs/>
          <w:lang w:val="es-ES"/>
        </w:rPr>
        <w:tab/>
        <w:t xml:space="preserve">1.- </w:t>
      </w:r>
      <w:r w:rsidRPr="0075424C">
        <w:rPr>
          <w:rFonts w:ascii="Arial" w:hAnsi="Arial" w:cs="Arial"/>
        </w:rPr>
        <w:t xml:space="preserve">Mediante </w:t>
      </w:r>
      <w:r>
        <w:rPr>
          <w:rFonts w:ascii="Arial" w:hAnsi="Arial" w:cs="Arial"/>
        </w:rPr>
        <w:t>e</w:t>
      </w:r>
      <w:r w:rsidRPr="0075424C">
        <w:rPr>
          <w:rFonts w:ascii="Arial" w:hAnsi="Arial" w:cs="Arial"/>
        </w:rPr>
        <w:t>l oficio número</w:t>
      </w:r>
      <w:r>
        <w:rPr>
          <w:rFonts w:ascii="Arial" w:hAnsi="Arial" w:cs="Arial"/>
        </w:rPr>
        <w:t xml:space="preserve"> </w:t>
      </w:r>
      <w:r w:rsidR="00E52550">
        <w:rPr>
          <w:rFonts w:ascii="Arial" w:hAnsi="Arial" w:cs="Arial"/>
        </w:rPr>
        <w:t>442</w:t>
      </w:r>
      <w:r w:rsidRPr="0075424C">
        <w:rPr>
          <w:rFonts w:ascii="Arial" w:hAnsi="Arial" w:cs="Arial"/>
        </w:rPr>
        <w:t>/202</w:t>
      </w:r>
      <w:r w:rsidR="00E52550">
        <w:rPr>
          <w:rFonts w:ascii="Arial" w:hAnsi="Arial" w:cs="Arial"/>
        </w:rPr>
        <w:t>3</w:t>
      </w:r>
      <w:r>
        <w:rPr>
          <w:rFonts w:ascii="Arial" w:hAnsi="Arial" w:cs="Arial"/>
        </w:rPr>
        <w:t xml:space="preserve"> </w:t>
      </w:r>
      <w:r w:rsidRPr="0075424C">
        <w:rPr>
          <w:rFonts w:ascii="Arial" w:hAnsi="Arial" w:cs="Arial"/>
        </w:rPr>
        <w:t xml:space="preserve">de fecha </w:t>
      </w:r>
      <w:r>
        <w:rPr>
          <w:rFonts w:ascii="Arial" w:hAnsi="Arial" w:cs="Arial"/>
        </w:rPr>
        <w:t>de recepción en la</w:t>
      </w:r>
      <w:r w:rsidR="00E52550">
        <w:rPr>
          <w:rFonts w:ascii="Arial" w:hAnsi="Arial" w:cs="Arial"/>
        </w:rPr>
        <w:t xml:space="preserve"> Presidencia Municipal y Sìndicatura el día 07 </w:t>
      </w:r>
      <w:r>
        <w:rPr>
          <w:rFonts w:ascii="Arial" w:hAnsi="Arial" w:cs="Arial"/>
        </w:rPr>
        <w:t xml:space="preserve">de </w:t>
      </w:r>
      <w:r w:rsidR="00E52550">
        <w:rPr>
          <w:rFonts w:ascii="Arial" w:hAnsi="Arial" w:cs="Arial"/>
        </w:rPr>
        <w:t>Noviembre</w:t>
      </w:r>
      <w:r>
        <w:rPr>
          <w:rFonts w:ascii="Arial" w:hAnsi="Arial" w:cs="Arial"/>
        </w:rPr>
        <w:t xml:space="preserve"> de </w:t>
      </w:r>
      <w:r w:rsidRPr="0075424C">
        <w:rPr>
          <w:rFonts w:ascii="Arial" w:hAnsi="Arial" w:cs="Arial"/>
        </w:rPr>
        <w:t>202</w:t>
      </w:r>
      <w:r w:rsidR="00E52550">
        <w:rPr>
          <w:rFonts w:ascii="Arial" w:hAnsi="Arial" w:cs="Arial"/>
        </w:rPr>
        <w:t>3</w:t>
      </w:r>
      <w:r>
        <w:rPr>
          <w:rFonts w:ascii="Arial" w:hAnsi="Arial" w:cs="Arial"/>
        </w:rPr>
        <w:t xml:space="preserve">, </w:t>
      </w:r>
      <w:r w:rsidRPr="0075424C">
        <w:rPr>
          <w:rFonts w:ascii="Arial" w:hAnsi="Arial" w:cs="Arial"/>
        </w:rPr>
        <w:t xml:space="preserve"> </w:t>
      </w:r>
      <w:r>
        <w:rPr>
          <w:rFonts w:ascii="Arial" w:hAnsi="Arial" w:cs="Arial"/>
        </w:rPr>
        <w:t xml:space="preserve">suscrito por la Maestra María Hidania Romero Rodríguez en su carácter de Directora de dicho organismo, </w:t>
      </w:r>
      <w:r w:rsidR="00E52550">
        <w:rPr>
          <w:rFonts w:ascii="Arial" w:hAnsi="Arial" w:cs="Arial"/>
        </w:rPr>
        <w:t xml:space="preserve">en el que </w:t>
      </w:r>
      <w:r>
        <w:rPr>
          <w:rFonts w:ascii="Arial" w:hAnsi="Arial" w:cs="Arial"/>
        </w:rPr>
        <w:t xml:space="preserve">solicitan al, un incremento del subsidio por la cantidad de </w:t>
      </w:r>
      <w:r w:rsidRPr="005C0D21">
        <w:rPr>
          <w:rFonts w:ascii="Arial" w:hAnsi="Arial" w:cs="Arial"/>
          <w:b/>
        </w:rPr>
        <w:t>$</w:t>
      </w:r>
      <w:r w:rsidR="00E52550">
        <w:rPr>
          <w:rFonts w:ascii="Arial" w:hAnsi="Arial" w:cs="Arial"/>
          <w:b/>
        </w:rPr>
        <w:t>2</w:t>
      </w:r>
      <w:r>
        <w:rPr>
          <w:rFonts w:ascii="Arial" w:hAnsi="Arial" w:cs="Arial"/>
          <w:b/>
        </w:rPr>
        <w:t>,</w:t>
      </w:r>
      <w:r w:rsidR="00E52550">
        <w:rPr>
          <w:rFonts w:ascii="Arial" w:hAnsi="Arial" w:cs="Arial"/>
          <w:b/>
        </w:rPr>
        <w:t>2</w:t>
      </w:r>
      <w:r>
        <w:rPr>
          <w:rFonts w:ascii="Arial" w:hAnsi="Arial" w:cs="Arial"/>
          <w:b/>
        </w:rPr>
        <w:t>00,000.00 (</w:t>
      </w:r>
      <w:r w:rsidR="00E52550">
        <w:rPr>
          <w:rFonts w:ascii="Arial" w:hAnsi="Arial" w:cs="Arial"/>
          <w:b/>
        </w:rPr>
        <w:t xml:space="preserve">dos millones doscientos </w:t>
      </w:r>
      <w:r>
        <w:rPr>
          <w:rFonts w:ascii="Arial" w:hAnsi="Arial" w:cs="Arial"/>
          <w:b/>
        </w:rPr>
        <w:t xml:space="preserve">mil pesos 00/100 M. N.), </w:t>
      </w:r>
      <w:r>
        <w:rPr>
          <w:rFonts w:ascii="Arial" w:hAnsi="Arial" w:cs="Arial"/>
        </w:rPr>
        <w:t xml:space="preserve"> otorgado al Organismo Público, a efecto de estar en posibilidad de cubrir, entre otras cosas,</w:t>
      </w:r>
      <w:r w:rsidR="002E0351">
        <w:rPr>
          <w:rFonts w:ascii="Arial" w:hAnsi="Arial" w:cs="Arial"/>
        </w:rPr>
        <w:t xml:space="preserve"> la operatividad de la dependencia. Oficio que al efecto dice: </w:t>
      </w:r>
    </w:p>
    <w:p w:rsidR="000676FD" w:rsidRDefault="000676FD" w:rsidP="002F6D30">
      <w:pPr>
        <w:jc w:val="both"/>
        <w:rPr>
          <w:rFonts w:ascii="Arial" w:hAnsi="Arial" w:cs="Arial"/>
        </w:rPr>
      </w:pPr>
    </w:p>
    <w:p w:rsidR="000676FD" w:rsidRDefault="000676FD" w:rsidP="002F6D30">
      <w:pPr>
        <w:jc w:val="both"/>
        <w:rPr>
          <w:rFonts w:ascii="Arial" w:hAnsi="Arial" w:cs="Arial"/>
        </w:rPr>
      </w:pPr>
    </w:p>
    <w:p w:rsidR="002058E9" w:rsidRPr="002058E9" w:rsidRDefault="002F6D30" w:rsidP="00F32418">
      <w:pPr>
        <w:ind w:left="1134" w:right="1134"/>
        <w:jc w:val="right"/>
        <w:rPr>
          <w:b/>
          <w:bCs/>
          <w:i/>
        </w:rPr>
      </w:pPr>
      <w:r>
        <w:rPr>
          <w:rFonts w:ascii="Arial" w:hAnsi="Arial" w:cs="Arial"/>
        </w:rPr>
        <w:t xml:space="preserve"> </w:t>
      </w:r>
      <w:r w:rsidR="002E0351">
        <w:rPr>
          <w:rFonts w:ascii="Arial" w:hAnsi="Arial" w:cs="Arial"/>
        </w:rPr>
        <w:tab/>
      </w:r>
      <w:r w:rsidR="002058E9" w:rsidRPr="002058E9">
        <w:rPr>
          <w:b/>
          <w:bCs/>
          <w:i/>
        </w:rPr>
        <w:t>DIRECCION DIF ZAPOTLAN</w:t>
      </w:r>
    </w:p>
    <w:p w:rsidR="002058E9" w:rsidRPr="002058E9" w:rsidRDefault="002058E9" w:rsidP="00F32418">
      <w:pPr>
        <w:ind w:left="1134" w:right="1134"/>
        <w:jc w:val="right"/>
        <w:rPr>
          <w:b/>
          <w:bCs/>
          <w:i/>
        </w:rPr>
      </w:pPr>
      <w:r w:rsidRPr="002058E9">
        <w:rPr>
          <w:b/>
          <w:bCs/>
          <w:i/>
        </w:rPr>
        <w:t>OFICIO</w:t>
      </w:r>
      <w:r w:rsidR="002E0351">
        <w:rPr>
          <w:b/>
          <w:bCs/>
          <w:i/>
        </w:rPr>
        <w:t xml:space="preserve"> DIR/442/2023.</w:t>
      </w:r>
      <w:r w:rsidRPr="002058E9">
        <w:rPr>
          <w:b/>
          <w:bCs/>
          <w:i/>
        </w:rPr>
        <w:t xml:space="preserve"> </w:t>
      </w:r>
    </w:p>
    <w:p w:rsidR="002058E9" w:rsidRPr="002058E9" w:rsidRDefault="002058E9" w:rsidP="00F32418">
      <w:pPr>
        <w:ind w:left="1134" w:right="1134"/>
        <w:jc w:val="right"/>
        <w:rPr>
          <w:b/>
          <w:bCs/>
          <w:i/>
        </w:rPr>
      </w:pPr>
      <w:r w:rsidRPr="002058E9">
        <w:rPr>
          <w:b/>
          <w:bCs/>
          <w:i/>
        </w:rPr>
        <w:t>ASUNTO: AMPLIACION DE PRESUPUESTO</w:t>
      </w:r>
    </w:p>
    <w:p w:rsidR="002058E9" w:rsidRDefault="002058E9" w:rsidP="00F32418">
      <w:pPr>
        <w:ind w:left="1134" w:right="1134"/>
        <w:jc w:val="right"/>
        <w:rPr>
          <w:b/>
          <w:bCs/>
          <w:i/>
        </w:rPr>
      </w:pPr>
    </w:p>
    <w:p w:rsidR="00F32418" w:rsidRPr="002058E9" w:rsidRDefault="00F32418" w:rsidP="00F32418">
      <w:pPr>
        <w:ind w:left="1134" w:right="1134"/>
        <w:jc w:val="right"/>
        <w:rPr>
          <w:b/>
          <w:bCs/>
          <w:i/>
        </w:rPr>
      </w:pPr>
    </w:p>
    <w:p w:rsidR="002058E9" w:rsidRPr="002058E9" w:rsidRDefault="002058E9" w:rsidP="00F32418">
      <w:pPr>
        <w:ind w:left="1134" w:right="1134"/>
        <w:rPr>
          <w:b/>
          <w:bCs/>
          <w:i/>
        </w:rPr>
      </w:pPr>
      <w:r w:rsidRPr="002058E9">
        <w:rPr>
          <w:b/>
          <w:bCs/>
          <w:i/>
        </w:rPr>
        <w:t>MTRO. ALEJANDRO BARRAGAN SANCHEZ</w:t>
      </w:r>
    </w:p>
    <w:p w:rsidR="002058E9" w:rsidRPr="002058E9" w:rsidRDefault="002058E9" w:rsidP="00F32418">
      <w:pPr>
        <w:ind w:left="1134" w:right="1134"/>
        <w:rPr>
          <w:b/>
          <w:bCs/>
          <w:i/>
        </w:rPr>
      </w:pPr>
      <w:r w:rsidRPr="002058E9">
        <w:rPr>
          <w:b/>
          <w:bCs/>
          <w:i/>
        </w:rPr>
        <w:t xml:space="preserve">PRESIDENTE MUNICIPAL DE ZAPOTLAN EL GRANDE </w:t>
      </w:r>
    </w:p>
    <w:p w:rsidR="002058E9" w:rsidRDefault="002058E9" w:rsidP="00F32418">
      <w:pPr>
        <w:ind w:left="1134" w:right="1134"/>
        <w:rPr>
          <w:b/>
          <w:bCs/>
          <w:i/>
        </w:rPr>
      </w:pPr>
      <w:r w:rsidRPr="002058E9">
        <w:rPr>
          <w:b/>
          <w:bCs/>
          <w:i/>
        </w:rPr>
        <w:lastRenderedPageBreak/>
        <w:t>P R E S E N T E.</w:t>
      </w:r>
    </w:p>
    <w:p w:rsidR="00F32418" w:rsidRPr="002058E9" w:rsidRDefault="00F32418" w:rsidP="00F32418">
      <w:pPr>
        <w:ind w:left="1134" w:right="1134"/>
        <w:rPr>
          <w:b/>
          <w:bCs/>
          <w:i/>
        </w:rPr>
      </w:pPr>
    </w:p>
    <w:p w:rsidR="002058E9" w:rsidRPr="002058E9" w:rsidRDefault="002058E9" w:rsidP="00F32418">
      <w:pPr>
        <w:ind w:left="1134" w:right="1134"/>
        <w:jc w:val="right"/>
        <w:rPr>
          <w:b/>
          <w:bCs/>
          <w:i/>
        </w:rPr>
      </w:pPr>
    </w:p>
    <w:p w:rsidR="002058E9" w:rsidRPr="002058E9" w:rsidRDefault="002058E9" w:rsidP="00F32418">
      <w:pPr>
        <w:ind w:left="1134" w:right="1134"/>
        <w:jc w:val="right"/>
        <w:rPr>
          <w:b/>
          <w:bCs/>
          <w:i/>
        </w:rPr>
      </w:pPr>
      <w:r w:rsidRPr="002058E9">
        <w:rPr>
          <w:b/>
          <w:bCs/>
          <w:i/>
        </w:rPr>
        <w:t>AT’N. LIC. JORGE DE JESUS JUAREZ PARRA</w:t>
      </w:r>
    </w:p>
    <w:p w:rsidR="002058E9" w:rsidRPr="002058E9" w:rsidRDefault="002058E9" w:rsidP="00F32418">
      <w:pPr>
        <w:ind w:left="1134" w:right="1134"/>
        <w:jc w:val="right"/>
        <w:rPr>
          <w:b/>
          <w:bCs/>
          <w:i/>
        </w:rPr>
      </w:pPr>
      <w:r w:rsidRPr="002058E9">
        <w:rPr>
          <w:b/>
          <w:bCs/>
          <w:i/>
        </w:rPr>
        <w:t>REGIDOR COMISION DE HACIENDA</w:t>
      </w:r>
    </w:p>
    <w:p w:rsidR="000676FD" w:rsidRDefault="000676FD" w:rsidP="00F32418">
      <w:pPr>
        <w:ind w:left="1134" w:right="1134"/>
        <w:jc w:val="both"/>
        <w:rPr>
          <w:i/>
        </w:rPr>
      </w:pPr>
    </w:p>
    <w:p w:rsidR="000676FD" w:rsidRDefault="000676FD" w:rsidP="00F32418">
      <w:pPr>
        <w:ind w:left="1134" w:right="1134"/>
        <w:jc w:val="both"/>
        <w:rPr>
          <w:i/>
        </w:rPr>
      </w:pPr>
    </w:p>
    <w:p w:rsidR="000676FD" w:rsidRDefault="000676FD" w:rsidP="00F32418">
      <w:pPr>
        <w:ind w:left="1134" w:right="1134"/>
        <w:jc w:val="both"/>
        <w:rPr>
          <w:i/>
        </w:rPr>
      </w:pPr>
    </w:p>
    <w:p w:rsidR="002058E9" w:rsidRDefault="002058E9" w:rsidP="00F32418">
      <w:pPr>
        <w:ind w:left="1134" w:right="1134"/>
        <w:jc w:val="both"/>
        <w:rPr>
          <w:i/>
        </w:rPr>
      </w:pPr>
      <w:r w:rsidRPr="002058E9">
        <w:rPr>
          <w:i/>
        </w:rPr>
        <w:t xml:space="preserve">Por medio de la presente nos dirigimos a usted de la manera más atenta, deseando el mayor de los éxitos en el desempeño de sus actividades y proyectos, nos permitimos solicitar a usted una ampliación de presupuesto para este ejercicio 2023 por la cantidad de </w:t>
      </w:r>
      <w:r w:rsidRPr="002058E9">
        <w:rPr>
          <w:b/>
          <w:bCs/>
          <w:i/>
          <w:sz w:val="28"/>
          <w:szCs w:val="28"/>
        </w:rPr>
        <w:t>$2`200,000.00 (Dos millones doscientos mil pesos 00/100 M.N.)</w:t>
      </w:r>
      <w:r w:rsidRPr="002058E9">
        <w:rPr>
          <w:i/>
        </w:rPr>
        <w:t>, esto derivado de propia operatividad de la dependencia que honorablemente dirijo, tomando en consideración que, al ser una dependencia de orden social, es de las más vulnerables y delicadas.</w:t>
      </w:r>
    </w:p>
    <w:p w:rsidR="00F32418" w:rsidRPr="002058E9" w:rsidRDefault="00F32418" w:rsidP="00F32418">
      <w:pPr>
        <w:ind w:left="1134" w:right="1134"/>
        <w:jc w:val="both"/>
        <w:rPr>
          <w:i/>
        </w:rPr>
      </w:pPr>
    </w:p>
    <w:p w:rsidR="002058E9" w:rsidRPr="002058E9" w:rsidRDefault="002058E9" w:rsidP="002058E9">
      <w:pPr>
        <w:ind w:right="1134" w:firstLine="1418"/>
        <w:jc w:val="both"/>
        <w:rPr>
          <w:i/>
        </w:rPr>
      </w:pPr>
    </w:p>
    <w:p w:rsidR="002058E9" w:rsidRPr="002058E9" w:rsidRDefault="002058E9" w:rsidP="00F32418">
      <w:pPr>
        <w:ind w:left="1134" w:right="1134"/>
        <w:jc w:val="both"/>
        <w:rPr>
          <w:i/>
        </w:rPr>
      </w:pPr>
      <w:r w:rsidRPr="002058E9">
        <w:rPr>
          <w:i/>
        </w:rPr>
        <w:t>Aunado a esta petición, describo el porqué de esta ampliación bajo los siguientes puntos:</w:t>
      </w:r>
    </w:p>
    <w:p w:rsidR="002058E9" w:rsidRDefault="002058E9" w:rsidP="00F32418">
      <w:pPr>
        <w:ind w:left="1134" w:right="1134"/>
        <w:jc w:val="both"/>
        <w:rPr>
          <w:i/>
        </w:rPr>
      </w:pPr>
    </w:p>
    <w:p w:rsidR="00F32418" w:rsidRPr="002058E9" w:rsidRDefault="00F32418" w:rsidP="00F32418">
      <w:pPr>
        <w:ind w:left="1134" w:right="1134"/>
        <w:jc w:val="both"/>
        <w:rPr>
          <w:i/>
        </w:rPr>
      </w:pPr>
    </w:p>
    <w:p w:rsidR="002058E9" w:rsidRPr="002058E9" w:rsidRDefault="002058E9" w:rsidP="00F32418">
      <w:pPr>
        <w:ind w:left="1134" w:right="1134"/>
        <w:jc w:val="both"/>
        <w:rPr>
          <w:i/>
        </w:rPr>
      </w:pPr>
      <w:r w:rsidRPr="002058E9">
        <w:rPr>
          <w:b/>
          <w:bCs/>
          <w:i/>
        </w:rPr>
        <w:t>1.-</w:t>
      </w:r>
      <w:r w:rsidRPr="002058E9">
        <w:rPr>
          <w:i/>
        </w:rPr>
        <w:t xml:space="preserve"> Se ha generado una disminucion en cuanto a los ingresos que percibe el sistema por concepto de apoyos realizados por empresas y proveedores, asi como una menor participación en eventos de orden social ya que no se permitio participar con la venta de alimentos, dándonos un déficit por la cantidad de </w:t>
      </w:r>
      <w:r w:rsidRPr="002058E9">
        <w:rPr>
          <w:b/>
          <w:bCs/>
          <w:i/>
        </w:rPr>
        <w:t>$362,197.74</w:t>
      </w:r>
      <w:r w:rsidRPr="002058E9">
        <w:rPr>
          <w:i/>
        </w:rPr>
        <w:t xml:space="preserve"> (trescientos sesenta y dos mil cinto noventa y siete pesos 74/100 M.N.).</w:t>
      </w:r>
    </w:p>
    <w:p w:rsidR="002058E9" w:rsidRDefault="002058E9" w:rsidP="00F32418">
      <w:pPr>
        <w:ind w:left="1134" w:right="1134"/>
        <w:jc w:val="both"/>
        <w:rPr>
          <w:i/>
        </w:rPr>
      </w:pPr>
    </w:p>
    <w:p w:rsidR="00F32418" w:rsidRPr="002058E9" w:rsidRDefault="00F32418" w:rsidP="00F32418">
      <w:pPr>
        <w:ind w:left="1134" w:right="1134"/>
        <w:jc w:val="both"/>
        <w:rPr>
          <w:i/>
        </w:rPr>
      </w:pPr>
    </w:p>
    <w:p w:rsidR="002058E9" w:rsidRPr="002058E9" w:rsidRDefault="002058E9" w:rsidP="00F32418">
      <w:pPr>
        <w:ind w:left="1134" w:right="1134"/>
        <w:jc w:val="both"/>
        <w:rPr>
          <w:i/>
        </w:rPr>
      </w:pPr>
      <w:r w:rsidRPr="002058E9">
        <w:rPr>
          <w:b/>
          <w:bCs/>
          <w:i/>
        </w:rPr>
        <w:t>2.-</w:t>
      </w:r>
      <w:r w:rsidRPr="002058E9">
        <w:rPr>
          <w:i/>
        </w:rPr>
        <w:t xml:space="preserve"> En referencia a capitulo 1000, se puede concluir que debido a que se tenia un incremento del 2% presupuestado de manera general para todo el personal, por negociaciones con el sindicato se les otorga el 3% es decir un 1% adicional al original presupuestado, adicional comentamos que la adquisición de la póliza de seguro de vida de los trabajadores , este año tuvo un aumento considerable, esto debido a la edad promedio del personal, ya que el costo de la pólizas aumentan debido a esta, y cerca del 80% del personal que labora en esta institución es persona adulta mayor.  La suma de estos conceptos da un total de </w:t>
      </w:r>
      <w:r w:rsidRPr="002058E9">
        <w:rPr>
          <w:b/>
          <w:bCs/>
          <w:i/>
        </w:rPr>
        <w:t>$471,257.18</w:t>
      </w:r>
      <w:r w:rsidRPr="002058E9">
        <w:rPr>
          <w:i/>
        </w:rPr>
        <w:t xml:space="preserve"> (Cuatrocientos setenta y un mil doscientos </w:t>
      </w:r>
      <w:r w:rsidR="00F32418">
        <w:rPr>
          <w:i/>
        </w:rPr>
        <w:t>c</w:t>
      </w:r>
      <w:r w:rsidRPr="002058E9">
        <w:rPr>
          <w:i/>
        </w:rPr>
        <w:t>incuenta y siete pesos 18/100 M.N.).</w:t>
      </w:r>
      <w:r w:rsidR="000676FD">
        <w:rPr>
          <w:i/>
        </w:rPr>
        <w:t>P</w:t>
      </w:r>
      <w:r w:rsidRPr="002058E9">
        <w:rPr>
          <w:i/>
        </w:rPr>
        <w:t xml:space="preserve">or otra parte, tambien </w:t>
      </w:r>
      <w:r w:rsidRPr="002058E9">
        <w:rPr>
          <w:i/>
        </w:rPr>
        <w:lastRenderedPageBreak/>
        <w:t>aquí se incluye un incremento al pago del IMSS, esto debido a un alza en la prima de riesgo y en la modificación del factor de integración por el ajuste de vacaciones, dando de esta manera</w:t>
      </w:r>
      <w:r w:rsidR="00F32418">
        <w:rPr>
          <w:i/>
        </w:rPr>
        <w:t xml:space="preserve"> </w:t>
      </w:r>
      <w:r w:rsidRPr="002058E9">
        <w:rPr>
          <w:i/>
        </w:rPr>
        <w:t xml:space="preserve">un total de </w:t>
      </w:r>
      <w:r w:rsidRPr="002058E9">
        <w:rPr>
          <w:b/>
          <w:bCs/>
          <w:i/>
        </w:rPr>
        <w:t>$391,867.64</w:t>
      </w:r>
      <w:r w:rsidRPr="002058E9">
        <w:rPr>
          <w:i/>
        </w:rPr>
        <w:t xml:space="preserve"> (Trescientos noventa y un mil ochocientos sesenta y siete pesos 64/100 M.N.).</w:t>
      </w:r>
    </w:p>
    <w:p w:rsidR="002058E9" w:rsidRDefault="00234295" w:rsidP="002058E9">
      <w:pPr>
        <w:ind w:right="1134" w:firstLine="1418"/>
        <w:jc w:val="both"/>
        <w:rPr>
          <w:i/>
        </w:rPr>
      </w:pPr>
      <w:r>
        <w:rPr>
          <w:lang w:eastAsia="es-MX"/>
        </w:rPr>
        <w:drawing>
          <wp:anchor distT="0" distB="0" distL="114300" distR="114300" simplePos="0" relativeHeight="251664384" behindDoc="0" locked="0" layoutInCell="1" allowOverlap="1" wp14:anchorId="4B9A6D8E" wp14:editId="7E69C18A">
            <wp:simplePos x="0" y="0"/>
            <wp:positionH relativeFrom="column">
              <wp:posOffset>-3810</wp:posOffset>
            </wp:positionH>
            <wp:positionV relativeFrom="paragraph">
              <wp:posOffset>330200</wp:posOffset>
            </wp:positionV>
            <wp:extent cx="5438775" cy="5591175"/>
            <wp:effectExtent l="0" t="0" r="9525" b="9525"/>
            <wp:wrapSquare wrapText="bothSides"/>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5591175"/>
                    </a:xfrm>
                    <a:prstGeom prst="rect">
                      <a:avLst/>
                    </a:prstGeom>
                    <a:noFill/>
                  </pic:spPr>
                </pic:pic>
              </a:graphicData>
            </a:graphic>
            <wp14:sizeRelV relativeFrom="margin">
              <wp14:pctHeight>0</wp14:pctHeight>
            </wp14:sizeRelV>
          </wp:anchor>
        </w:drawing>
      </w:r>
    </w:p>
    <w:p w:rsidR="00F32418" w:rsidRDefault="00F32418" w:rsidP="002058E9">
      <w:pPr>
        <w:ind w:right="1134" w:firstLine="1418"/>
        <w:jc w:val="both"/>
        <w:rPr>
          <w:i/>
        </w:rPr>
      </w:pPr>
    </w:p>
    <w:p w:rsidR="00F32418" w:rsidRDefault="00F32418" w:rsidP="002058E9">
      <w:pPr>
        <w:ind w:right="1134" w:firstLine="1418"/>
        <w:jc w:val="both"/>
        <w:rPr>
          <w:i/>
        </w:rPr>
      </w:pPr>
    </w:p>
    <w:p w:rsidR="00F32418" w:rsidRPr="002058E9" w:rsidRDefault="00F32418" w:rsidP="002058E9">
      <w:pPr>
        <w:ind w:right="1134" w:firstLine="1418"/>
        <w:jc w:val="both"/>
        <w:rPr>
          <w:i/>
        </w:rPr>
      </w:pPr>
    </w:p>
    <w:p w:rsidR="002058E9" w:rsidRPr="002058E9" w:rsidRDefault="002058E9" w:rsidP="002058E9">
      <w:pPr>
        <w:ind w:right="1134" w:firstLine="1418"/>
        <w:jc w:val="both"/>
        <w:rPr>
          <w:i/>
        </w:rPr>
      </w:pPr>
    </w:p>
    <w:p w:rsidR="002058E9" w:rsidRPr="002058E9" w:rsidRDefault="002058E9" w:rsidP="002E0351">
      <w:pPr>
        <w:ind w:left="1134" w:right="1134"/>
        <w:jc w:val="both"/>
        <w:rPr>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r>
        <w:rPr>
          <w:lang w:eastAsia="es-MX"/>
        </w:rPr>
        <w:drawing>
          <wp:anchor distT="0" distB="0" distL="114300" distR="114300" simplePos="0" relativeHeight="251666432" behindDoc="0" locked="0" layoutInCell="1" allowOverlap="1" wp14:anchorId="32035C42" wp14:editId="45F7288B">
            <wp:simplePos x="0" y="0"/>
            <wp:positionH relativeFrom="margin">
              <wp:posOffset>-289560</wp:posOffset>
            </wp:positionH>
            <wp:positionV relativeFrom="paragraph">
              <wp:posOffset>36195</wp:posOffset>
            </wp:positionV>
            <wp:extent cx="6355080" cy="6315075"/>
            <wp:effectExtent l="0" t="0" r="7620" b="9525"/>
            <wp:wrapSquare wrapText="bothSides"/>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b="12191"/>
                    <a:stretch/>
                  </pic:blipFill>
                  <pic:spPr bwMode="auto">
                    <a:xfrm>
                      <a:off x="0" y="0"/>
                      <a:ext cx="6355080" cy="631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F32418" w:rsidRDefault="00F32418" w:rsidP="002E0351">
      <w:pPr>
        <w:ind w:left="1134" w:right="1134"/>
        <w:jc w:val="both"/>
        <w:rPr>
          <w:b/>
          <w:bCs/>
          <w:i/>
        </w:rPr>
      </w:pPr>
    </w:p>
    <w:p w:rsidR="002058E9" w:rsidRPr="002058E9" w:rsidRDefault="002058E9" w:rsidP="002E0351">
      <w:pPr>
        <w:ind w:left="1134" w:right="1134"/>
        <w:jc w:val="both"/>
        <w:rPr>
          <w:i/>
        </w:rPr>
      </w:pPr>
      <w:r w:rsidRPr="002058E9">
        <w:rPr>
          <w:b/>
          <w:bCs/>
          <w:i/>
        </w:rPr>
        <w:t>3.-</w:t>
      </w:r>
      <w:r w:rsidRPr="002058E9">
        <w:rPr>
          <w:i/>
        </w:rPr>
        <w:t xml:space="preserve"> Por otra parte, en capítulo 2000, mencionamos que, por certificación de protección Civil, se pidió cumplir con las normas de higiene y seguridad en los edificios de URR, UAVI Y CADI. Asi mismo, se da un incremento significativo en el rubro de combustibles, esto debido a que anteriormente se daba una salida a TELETON Guadalajara, y ahora aumento una salida más, es decir viaja 2 veces por semana, de igual manera se repara el mobiliario (sillas) que se tenían en abandono y seleccionadas para dar de baja, la suma de toda esto nos da un total de </w:t>
      </w:r>
      <w:r w:rsidRPr="002058E9">
        <w:rPr>
          <w:b/>
          <w:bCs/>
          <w:i/>
        </w:rPr>
        <w:t>$210,536.30</w:t>
      </w:r>
      <w:r w:rsidRPr="002058E9">
        <w:rPr>
          <w:i/>
        </w:rPr>
        <w:t xml:space="preserve"> (Doscientos diez mil quinientos treinta y seis pesos 30/100 M.N.).</w:t>
      </w:r>
    </w:p>
    <w:p w:rsidR="002058E9" w:rsidRPr="002058E9" w:rsidRDefault="002058E9" w:rsidP="002E0351">
      <w:pPr>
        <w:ind w:left="1134" w:right="1134"/>
        <w:jc w:val="both"/>
        <w:rPr>
          <w:i/>
        </w:rPr>
      </w:pPr>
    </w:p>
    <w:p w:rsidR="002058E9" w:rsidRPr="002058E9" w:rsidRDefault="002058E9" w:rsidP="002E0351">
      <w:pPr>
        <w:ind w:left="1134" w:right="1134"/>
        <w:jc w:val="both"/>
        <w:rPr>
          <w:i/>
        </w:rPr>
      </w:pPr>
      <w:r w:rsidRPr="002058E9">
        <w:rPr>
          <w:b/>
          <w:bCs/>
          <w:i/>
        </w:rPr>
        <w:t>4.-</w:t>
      </w:r>
      <w:r w:rsidRPr="002058E9">
        <w:rPr>
          <w:i/>
        </w:rPr>
        <w:t xml:space="preserve"> Ahora bien, dentro del capítulo 3000 podemos decir que se tuvo la contratación de un asesor en materia laboral, esto para ayudar y formar las comisiones mixtas de escalafón, seguridad e higiene, actualizacion de expedientes asi como la atención de laudos interpuestos en esta Institución. Asi mismo señalamos que como fueron incrementados las salidas a Teletón Guadalajara, se mantuvo un incremento en los gastos de viaje, asi como otros apoyos sociales derivados a la atención de personal vulnerables extremas. Adicional mencionamos que hemos sido SEDE Regional de eventos de DIF Jalisco. La sumatoria de este capitulo nos da como resultado la cantidad de </w:t>
      </w:r>
      <w:r w:rsidRPr="002058E9">
        <w:rPr>
          <w:b/>
          <w:bCs/>
          <w:i/>
        </w:rPr>
        <w:t>$555,751.38</w:t>
      </w:r>
      <w:r w:rsidRPr="002058E9">
        <w:rPr>
          <w:i/>
        </w:rPr>
        <w:t xml:space="preserve"> (Quinientos cincuenta y cinco mil setecientos cincuenta y uno pesos 38/100 M.N.).</w:t>
      </w:r>
    </w:p>
    <w:p w:rsidR="002058E9" w:rsidRPr="002058E9" w:rsidRDefault="002058E9" w:rsidP="002E0351">
      <w:pPr>
        <w:ind w:left="1134" w:right="1134"/>
        <w:jc w:val="both"/>
        <w:rPr>
          <w:i/>
        </w:rPr>
      </w:pPr>
    </w:p>
    <w:p w:rsidR="002058E9" w:rsidRPr="002058E9" w:rsidRDefault="002058E9" w:rsidP="002E0351">
      <w:pPr>
        <w:ind w:left="1134" w:right="1134"/>
        <w:jc w:val="both"/>
        <w:rPr>
          <w:i/>
        </w:rPr>
      </w:pPr>
    </w:p>
    <w:p w:rsidR="002058E9" w:rsidRPr="002058E9" w:rsidRDefault="002058E9" w:rsidP="002E0351">
      <w:pPr>
        <w:ind w:left="1134" w:right="1134"/>
        <w:jc w:val="both"/>
        <w:rPr>
          <w:i/>
        </w:rPr>
      </w:pPr>
      <w:r w:rsidRPr="002058E9">
        <w:rPr>
          <w:b/>
          <w:bCs/>
          <w:i/>
        </w:rPr>
        <w:t>5.-</w:t>
      </w:r>
      <w:r w:rsidRPr="002058E9">
        <w:rPr>
          <w:i/>
        </w:rPr>
        <w:t xml:space="preserve"> Como último punto, nos referimos a algunos conceptos de capitulo 4000 donde damos a conocer que se han brindado mayor apoyo extraordinario en servicios de Hemodiálisis, asi como al incremento de todos aquellos servicios de apoyo social como lo son traslados de personas a lugares de origen, compra de medicamentos, apoyos en aparatos auditivos, estudios de laboratorio; y todo ello aunado a la alza de personas que migran a esta ciudad y de los cuales las empresas contratistas no se hacen responsables y lo dejan en total desamparo; cabe mencionar tambien no se proyecto el gasto de los desayunos escolares y despensas relacionadas con DIF Jalisco siendo un total de este capitulo por la cantidad de </w:t>
      </w:r>
      <w:r w:rsidRPr="002058E9">
        <w:rPr>
          <w:b/>
          <w:bCs/>
          <w:i/>
        </w:rPr>
        <w:t>$516,319.92</w:t>
      </w:r>
      <w:r w:rsidRPr="002058E9">
        <w:rPr>
          <w:i/>
        </w:rPr>
        <w:t xml:space="preserve"> (Quinientos dieciséis mil trescientos diecinueve pesos 92/100 M.N.).</w:t>
      </w:r>
    </w:p>
    <w:p w:rsidR="002058E9" w:rsidRPr="002058E9" w:rsidRDefault="002058E9" w:rsidP="002E0351">
      <w:pPr>
        <w:ind w:left="1134" w:right="1134"/>
        <w:jc w:val="both"/>
        <w:rPr>
          <w:i/>
        </w:rPr>
      </w:pPr>
    </w:p>
    <w:p w:rsidR="002058E9" w:rsidRPr="002058E9" w:rsidRDefault="002058E9" w:rsidP="002E0351">
      <w:pPr>
        <w:ind w:left="1134" w:right="1134"/>
        <w:jc w:val="both"/>
        <w:rPr>
          <w:i/>
        </w:rPr>
      </w:pPr>
    </w:p>
    <w:p w:rsidR="002058E9" w:rsidRDefault="002058E9" w:rsidP="002E0351">
      <w:pPr>
        <w:ind w:left="1134" w:right="1134"/>
        <w:jc w:val="both"/>
        <w:rPr>
          <w:i/>
        </w:rPr>
      </w:pPr>
      <w:r w:rsidRPr="002058E9">
        <w:rPr>
          <w:i/>
        </w:rPr>
        <w:t xml:space="preserve">Es importante, mencionar que sabiendo que el gasto operativo mes con mes se iba incrementando, se tomó la decisión de abstener de ejercer el capítulo 5000 (Bienes Muebles, Inmuebles e Intangibles”). Se tiene un presupuesto no ejercido por la cantidad de </w:t>
      </w:r>
      <w:r w:rsidRPr="002058E9">
        <w:rPr>
          <w:b/>
          <w:bCs/>
          <w:i/>
        </w:rPr>
        <w:t>$307,930.00</w:t>
      </w:r>
      <w:r w:rsidRPr="002058E9">
        <w:rPr>
          <w:i/>
        </w:rPr>
        <w:t xml:space="preserve"> (trescientos siete mil novecientos treinta pesos 00/100 M.N.). el cual se hará el movimiento contable requerido para aplicarse al gasto operativo, tal como se señala en la siguiente tabla de justificación de ampliación de presupuesto. </w:t>
      </w:r>
    </w:p>
    <w:p w:rsidR="00F32418" w:rsidRPr="002058E9" w:rsidRDefault="00F32418" w:rsidP="002E0351">
      <w:pPr>
        <w:ind w:left="1134" w:right="1134"/>
        <w:jc w:val="both"/>
        <w:rPr>
          <w:i/>
        </w:rPr>
      </w:pPr>
    </w:p>
    <w:p w:rsidR="002058E9" w:rsidRPr="002058E9" w:rsidRDefault="002058E9" w:rsidP="002E0351">
      <w:pPr>
        <w:tabs>
          <w:tab w:val="left" w:pos="6900"/>
        </w:tabs>
        <w:ind w:left="1134" w:right="1134"/>
        <w:jc w:val="both"/>
        <w:rPr>
          <w:i/>
        </w:rPr>
      </w:pPr>
      <w:r w:rsidRPr="002058E9">
        <w:rPr>
          <w:i/>
        </w:rPr>
        <w:tab/>
      </w:r>
    </w:p>
    <w:p w:rsidR="002058E9" w:rsidRPr="002058E9" w:rsidRDefault="002058E9" w:rsidP="002E0351">
      <w:pPr>
        <w:tabs>
          <w:tab w:val="left" w:pos="6900"/>
        </w:tabs>
        <w:ind w:left="1134" w:right="1134"/>
        <w:jc w:val="both"/>
        <w:rPr>
          <w:i/>
        </w:rPr>
      </w:pPr>
      <w:r w:rsidRPr="002058E9">
        <w:rPr>
          <w:i/>
          <w:lang w:eastAsia="es-MX"/>
        </w:rPr>
        <w:drawing>
          <wp:anchor distT="0" distB="0" distL="114300" distR="114300" simplePos="0" relativeHeight="251662336" behindDoc="0" locked="0" layoutInCell="1" allowOverlap="1" wp14:anchorId="2C95E330" wp14:editId="0D3961C3">
            <wp:simplePos x="0" y="0"/>
            <wp:positionH relativeFrom="margin">
              <wp:posOffset>0</wp:posOffset>
            </wp:positionH>
            <wp:positionV relativeFrom="paragraph">
              <wp:posOffset>0</wp:posOffset>
            </wp:positionV>
            <wp:extent cx="5612130" cy="188595"/>
            <wp:effectExtent l="0" t="0" r="7620" b="1905"/>
            <wp:wrapNone/>
            <wp:docPr id="17489146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88595"/>
                    </a:xfrm>
                    <a:prstGeom prst="rect">
                      <a:avLst/>
                    </a:prstGeom>
                    <a:noFill/>
                    <a:ln>
                      <a:noFill/>
                    </a:ln>
                  </pic:spPr>
                </pic:pic>
              </a:graphicData>
            </a:graphic>
          </wp:anchor>
        </w:drawing>
      </w:r>
    </w:p>
    <w:p w:rsidR="002058E9" w:rsidRPr="002058E9" w:rsidRDefault="002058E9" w:rsidP="002E0351">
      <w:pPr>
        <w:ind w:left="1134" w:right="1134"/>
        <w:jc w:val="both"/>
        <w:rPr>
          <w:i/>
        </w:rPr>
      </w:pPr>
    </w:p>
    <w:p w:rsidR="002058E9" w:rsidRPr="002058E9" w:rsidRDefault="002058E9" w:rsidP="002E0351">
      <w:pPr>
        <w:ind w:left="1134" w:right="1134"/>
        <w:jc w:val="both"/>
        <w:rPr>
          <w:i/>
        </w:rPr>
      </w:pPr>
      <w:r w:rsidRPr="002058E9">
        <w:rPr>
          <w:i/>
          <w:lang w:eastAsia="es-MX"/>
        </w:rPr>
        <w:drawing>
          <wp:anchor distT="0" distB="0" distL="114300" distR="114300" simplePos="0" relativeHeight="251659264" behindDoc="0" locked="0" layoutInCell="1" allowOverlap="1" wp14:anchorId="6D683E98" wp14:editId="5336355E">
            <wp:simplePos x="0" y="0"/>
            <wp:positionH relativeFrom="margin">
              <wp:posOffset>1905</wp:posOffset>
            </wp:positionH>
            <wp:positionV relativeFrom="paragraph">
              <wp:posOffset>-147955</wp:posOffset>
            </wp:positionV>
            <wp:extent cx="5612130" cy="4883150"/>
            <wp:effectExtent l="0" t="0" r="7620" b="0"/>
            <wp:wrapSquare wrapText="bothSides"/>
            <wp:docPr id="1776483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883150"/>
                    </a:xfrm>
                    <a:prstGeom prst="rect">
                      <a:avLst/>
                    </a:prstGeom>
                    <a:noFill/>
                    <a:ln>
                      <a:noFill/>
                    </a:ln>
                  </pic:spPr>
                </pic:pic>
              </a:graphicData>
            </a:graphic>
            <wp14:sizeRelV relativeFrom="margin">
              <wp14:pctHeight>0</wp14:pctHeight>
            </wp14:sizeRelV>
          </wp:anchor>
        </w:drawing>
      </w:r>
    </w:p>
    <w:p w:rsidR="002058E9" w:rsidRPr="002058E9" w:rsidRDefault="002058E9" w:rsidP="002058E9">
      <w:pPr>
        <w:ind w:right="1134" w:firstLine="1418"/>
        <w:rPr>
          <w:i/>
        </w:rPr>
      </w:pPr>
    </w:p>
    <w:p w:rsidR="002058E9" w:rsidRPr="002058E9" w:rsidRDefault="002058E9" w:rsidP="002058E9">
      <w:pPr>
        <w:ind w:right="1134" w:firstLine="1418"/>
        <w:rPr>
          <w:i/>
        </w:rPr>
      </w:pPr>
    </w:p>
    <w:p w:rsidR="002058E9" w:rsidRPr="002058E9" w:rsidRDefault="002058E9" w:rsidP="002058E9">
      <w:pPr>
        <w:ind w:right="1134" w:firstLine="1418"/>
        <w:rPr>
          <w:i/>
        </w:rPr>
      </w:pPr>
    </w:p>
    <w:p w:rsidR="002F6D30" w:rsidRPr="0078528C" w:rsidRDefault="002F6D30" w:rsidP="002F6D30">
      <w:pPr>
        <w:ind w:firstLine="708"/>
        <w:jc w:val="both"/>
        <w:rPr>
          <w:rFonts w:ascii="Arial" w:hAnsi="Arial" w:cs="Arial"/>
          <w:i/>
        </w:rPr>
      </w:pPr>
    </w:p>
    <w:p w:rsidR="002F6D30" w:rsidRDefault="002F6D30" w:rsidP="002F6D30">
      <w:pPr>
        <w:jc w:val="both"/>
        <w:rPr>
          <w:rFonts w:ascii="Arial" w:hAnsi="Arial" w:cs="Arial"/>
          <w:bCs/>
          <w:lang w:val="es-ES"/>
        </w:rPr>
      </w:pPr>
      <w:r>
        <w:rPr>
          <w:rFonts w:ascii="Arial" w:hAnsi="Arial" w:cs="Arial"/>
        </w:rPr>
        <w:tab/>
      </w:r>
      <w:r>
        <w:rPr>
          <w:rFonts w:ascii="Arial" w:hAnsi="Arial" w:cs="Arial"/>
          <w:bCs/>
          <w:lang w:val="es-ES"/>
        </w:rPr>
        <w:t xml:space="preserve">Por los motivos antes expuestos la Comisión Edilicia Permanente de Hacienda Pública y Patrimonio Municipal, emite el siguiente: </w:t>
      </w: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w:t>
      </w:r>
      <w:proofErr w:type="gramStart"/>
      <w:r w:rsidRPr="007F1129">
        <w:rPr>
          <w:rFonts w:ascii="Arial" w:hAnsi="Arial" w:cs="Arial"/>
          <w:b/>
          <w:bCs/>
          <w:sz w:val="24"/>
          <w:szCs w:val="24"/>
          <w:lang w:val="es-ES"/>
        </w:rPr>
        <w:t>O :</w:t>
      </w:r>
      <w:proofErr w:type="gramEnd"/>
    </w:p>
    <w:p w:rsidR="002F6D30" w:rsidRDefault="002F6D30" w:rsidP="002F6D30">
      <w:pPr>
        <w:pStyle w:val="Sinespaciado"/>
        <w:jc w:val="center"/>
        <w:rPr>
          <w:rFonts w:ascii="Arial" w:hAnsi="Arial" w:cs="Arial"/>
          <w:b/>
          <w:bCs/>
          <w:sz w:val="24"/>
          <w:szCs w:val="24"/>
          <w:lang w:val="es-ES"/>
        </w:rPr>
      </w:pPr>
    </w:p>
    <w:p w:rsidR="002F6D30" w:rsidRDefault="002F6D30" w:rsidP="002F6D30">
      <w:pPr>
        <w:pStyle w:val="Sinespaciado"/>
        <w:jc w:val="center"/>
        <w:rPr>
          <w:rFonts w:ascii="Arial" w:hAnsi="Arial" w:cs="Arial"/>
          <w:b/>
          <w:bCs/>
          <w:sz w:val="24"/>
          <w:szCs w:val="24"/>
          <w:lang w:val="es-ES"/>
        </w:rPr>
      </w:pPr>
    </w:p>
    <w:p w:rsidR="002F6D30" w:rsidRDefault="002F6D30" w:rsidP="002F6D30">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sidR="00CA4EF2">
        <w:rPr>
          <w:rFonts w:ascii="Arial" w:hAnsi="Arial" w:cs="Arial"/>
          <w:bCs/>
          <w:sz w:val="24"/>
          <w:szCs w:val="24"/>
        </w:rPr>
        <w:t>En el Segundo</w:t>
      </w:r>
      <w:r>
        <w:rPr>
          <w:rFonts w:ascii="Arial" w:hAnsi="Arial" w:cs="Arial"/>
          <w:bCs/>
          <w:sz w:val="24"/>
          <w:szCs w:val="24"/>
        </w:rPr>
        <w:t xml:space="preserve"> Punto del Orden del día, de la Sesión Pública Ordinaria número </w:t>
      </w:r>
      <w:r w:rsidR="00CA4EF2">
        <w:rPr>
          <w:rFonts w:ascii="Arial" w:hAnsi="Arial" w:cs="Arial"/>
          <w:bCs/>
          <w:sz w:val="24"/>
          <w:szCs w:val="24"/>
        </w:rPr>
        <w:t>Trigésima Quinta</w:t>
      </w:r>
      <w:r>
        <w:rPr>
          <w:rFonts w:ascii="Arial" w:hAnsi="Arial" w:cs="Arial"/>
          <w:bCs/>
          <w:sz w:val="24"/>
          <w:szCs w:val="24"/>
        </w:rPr>
        <w:t xml:space="preserve"> de la Comisión Edilicia Permanente de Hacienda Pública y Patrimoni</w:t>
      </w:r>
      <w:r w:rsidR="00CA4EF2">
        <w:rPr>
          <w:rFonts w:ascii="Arial" w:hAnsi="Arial" w:cs="Arial"/>
          <w:bCs/>
          <w:sz w:val="24"/>
          <w:szCs w:val="24"/>
        </w:rPr>
        <w:t>o Municipal, celebrada el día 13</w:t>
      </w:r>
      <w:r>
        <w:rPr>
          <w:rFonts w:ascii="Arial" w:hAnsi="Arial" w:cs="Arial"/>
          <w:bCs/>
          <w:sz w:val="24"/>
          <w:szCs w:val="24"/>
        </w:rPr>
        <w:t xml:space="preserve"> </w:t>
      </w:r>
      <w:r w:rsidR="00CA4EF2">
        <w:rPr>
          <w:rFonts w:ascii="Arial" w:hAnsi="Arial" w:cs="Arial"/>
          <w:bCs/>
          <w:sz w:val="24"/>
          <w:szCs w:val="24"/>
        </w:rPr>
        <w:t>trece</w:t>
      </w:r>
      <w:r>
        <w:rPr>
          <w:rFonts w:ascii="Arial" w:hAnsi="Arial" w:cs="Arial"/>
          <w:bCs/>
          <w:sz w:val="24"/>
          <w:szCs w:val="24"/>
        </w:rPr>
        <w:t xml:space="preserve"> de </w:t>
      </w:r>
      <w:r w:rsidR="00CA4EF2">
        <w:rPr>
          <w:rFonts w:ascii="Arial" w:hAnsi="Arial" w:cs="Arial"/>
          <w:bCs/>
          <w:sz w:val="24"/>
          <w:szCs w:val="24"/>
        </w:rPr>
        <w:t>noviembre</w:t>
      </w:r>
      <w:r>
        <w:rPr>
          <w:rFonts w:ascii="Arial" w:hAnsi="Arial" w:cs="Arial"/>
          <w:bCs/>
          <w:sz w:val="24"/>
          <w:szCs w:val="24"/>
        </w:rPr>
        <w:t xml:space="preserve"> de 202</w:t>
      </w:r>
      <w:r w:rsidR="00CA4EF2">
        <w:rPr>
          <w:rFonts w:ascii="Arial" w:hAnsi="Arial" w:cs="Arial"/>
          <w:bCs/>
          <w:sz w:val="24"/>
          <w:szCs w:val="24"/>
        </w:rPr>
        <w:t>3, se analizó</w:t>
      </w:r>
      <w:r>
        <w:rPr>
          <w:rFonts w:ascii="Arial" w:hAnsi="Arial" w:cs="Arial"/>
          <w:bCs/>
          <w:sz w:val="24"/>
          <w:szCs w:val="24"/>
        </w:rPr>
        <w:t xml:space="preserve"> la solicitud contenida en </w:t>
      </w:r>
      <w:r w:rsidR="00CA4EF2">
        <w:rPr>
          <w:rFonts w:ascii="Arial" w:hAnsi="Arial" w:cs="Arial"/>
          <w:bCs/>
          <w:sz w:val="24"/>
          <w:szCs w:val="24"/>
        </w:rPr>
        <w:t xml:space="preserve">el </w:t>
      </w:r>
      <w:r>
        <w:rPr>
          <w:rFonts w:ascii="Arial" w:hAnsi="Arial" w:cs="Arial"/>
          <w:bCs/>
          <w:sz w:val="24"/>
          <w:szCs w:val="24"/>
        </w:rPr>
        <w:t xml:space="preserve">oficio número </w:t>
      </w:r>
      <w:r w:rsidR="00CA4EF2">
        <w:rPr>
          <w:rFonts w:ascii="Arial" w:hAnsi="Arial" w:cs="Arial"/>
          <w:bCs/>
          <w:sz w:val="24"/>
          <w:szCs w:val="24"/>
        </w:rPr>
        <w:t>DIR/442/2023</w:t>
      </w:r>
      <w:r>
        <w:rPr>
          <w:rFonts w:ascii="Arial" w:hAnsi="Arial" w:cs="Arial"/>
          <w:bCs/>
          <w:sz w:val="24"/>
          <w:szCs w:val="24"/>
          <w:lang w:val="es-ES"/>
        </w:rPr>
        <w:t xml:space="preserve">suscrito por </w:t>
      </w:r>
      <w:r w:rsidR="00CA4EF2">
        <w:rPr>
          <w:rFonts w:ascii="Arial" w:hAnsi="Arial" w:cs="Arial"/>
          <w:bCs/>
          <w:sz w:val="24"/>
          <w:szCs w:val="24"/>
          <w:lang w:val="es-ES"/>
        </w:rPr>
        <w:t>la</w:t>
      </w:r>
      <w:r>
        <w:rPr>
          <w:rFonts w:ascii="Arial" w:hAnsi="Arial" w:cs="Arial"/>
          <w:bCs/>
          <w:sz w:val="24"/>
          <w:szCs w:val="24"/>
          <w:lang w:val="es-ES"/>
        </w:rPr>
        <w:t xml:space="preserve"> C. M</w:t>
      </w:r>
      <w:r w:rsidR="00CA4EF2">
        <w:rPr>
          <w:rFonts w:ascii="Arial" w:hAnsi="Arial" w:cs="Arial"/>
          <w:bCs/>
          <w:sz w:val="24"/>
          <w:szCs w:val="24"/>
          <w:lang w:val="es-ES"/>
        </w:rPr>
        <w:t>aría Hidania Romero Rodríguez en su</w:t>
      </w:r>
      <w:r>
        <w:rPr>
          <w:rFonts w:ascii="Arial" w:hAnsi="Arial" w:cs="Arial"/>
          <w:bCs/>
          <w:sz w:val="24"/>
          <w:szCs w:val="24"/>
          <w:lang w:val="es-ES"/>
        </w:rPr>
        <w:t xml:space="preserve"> </w:t>
      </w:r>
      <w:r w:rsidR="00CA4EF2">
        <w:rPr>
          <w:rFonts w:ascii="Arial" w:hAnsi="Arial" w:cs="Arial"/>
          <w:bCs/>
          <w:sz w:val="24"/>
          <w:szCs w:val="24"/>
          <w:lang w:val="es-ES"/>
        </w:rPr>
        <w:t>carácter</w:t>
      </w:r>
      <w:r>
        <w:rPr>
          <w:rFonts w:ascii="Arial" w:hAnsi="Arial" w:cs="Arial"/>
          <w:bCs/>
          <w:sz w:val="24"/>
          <w:szCs w:val="24"/>
          <w:lang w:val="es-ES"/>
        </w:rPr>
        <w:t xml:space="preserve"> de </w:t>
      </w:r>
      <w:r w:rsidR="00CA4EF2">
        <w:rPr>
          <w:rFonts w:ascii="Arial" w:hAnsi="Arial" w:cs="Arial"/>
          <w:bCs/>
          <w:sz w:val="24"/>
          <w:szCs w:val="24"/>
          <w:lang w:val="es-ES"/>
        </w:rPr>
        <w:t>D</w:t>
      </w:r>
      <w:r>
        <w:rPr>
          <w:rFonts w:ascii="Arial" w:hAnsi="Arial" w:cs="Arial"/>
          <w:bCs/>
          <w:sz w:val="24"/>
          <w:szCs w:val="24"/>
          <w:lang w:val="es-ES"/>
        </w:rPr>
        <w:t xml:space="preserve">irectora </w:t>
      </w:r>
      <w:r w:rsidR="00CA4EF2">
        <w:rPr>
          <w:rFonts w:ascii="Arial" w:hAnsi="Arial" w:cs="Arial"/>
          <w:bCs/>
          <w:sz w:val="24"/>
          <w:szCs w:val="24"/>
          <w:lang w:val="es-ES"/>
        </w:rPr>
        <w:t xml:space="preserve">del </w:t>
      </w:r>
      <w:r>
        <w:rPr>
          <w:rFonts w:ascii="Arial" w:hAnsi="Arial" w:cs="Arial"/>
          <w:bCs/>
          <w:sz w:val="24"/>
          <w:szCs w:val="24"/>
          <w:lang w:val="es-ES"/>
        </w:rPr>
        <w:t xml:space="preserve">DIF Municipal, se propuso el presente asunto a los integrantes de la referida comisión, se analizó, estudió y se procede a dictaminar con las facultades y atribuciones conferidas por el numeral 60 del Reglamento Interior del Ayuntamiento de Zapotlán  el Grande, en los términos propuestos. </w:t>
      </w: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exhibieron </w:t>
      </w:r>
      <w:r w:rsidR="00CA4EF2">
        <w:rPr>
          <w:rFonts w:ascii="Arial" w:hAnsi="Arial" w:cs="Arial"/>
          <w:bCs/>
          <w:sz w:val="24"/>
          <w:szCs w:val="24"/>
          <w:lang w:val="es-ES"/>
        </w:rPr>
        <w:t xml:space="preserve">en el oficio de </w:t>
      </w:r>
      <w:r>
        <w:rPr>
          <w:rFonts w:ascii="Arial" w:hAnsi="Arial" w:cs="Arial"/>
          <w:bCs/>
          <w:sz w:val="24"/>
          <w:szCs w:val="24"/>
          <w:lang w:val="es-ES"/>
        </w:rPr>
        <w:t>mérito, que se agregan al presente dictamen, en la que en esencia se analizó, estudió y discutió la petición, y basados en la explicación técnica del área responsable, aprobamos con el voto favorable de tres de cinco de los regidores int</w:t>
      </w:r>
      <w:r w:rsidR="00CA4EF2">
        <w:rPr>
          <w:rFonts w:ascii="Arial" w:hAnsi="Arial" w:cs="Arial"/>
          <w:bCs/>
          <w:sz w:val="24"/>
          <w:szCs w:val="24"/>
          <w:lang w:val="es-ES"/>
        </w:rPr>
        <w:t>egrantes de dicha comisión y dos</w:t>
      </w:r>
      <w:r>
        <w:rPr>
          <w:rFonts w:ascii="Arial" w:hAnsi="Arial" w:cs="Arial"/>
          <w:bCs/>
          <w:sz w:val="24"/>
          <w:szCs w:val="24"/>
          <w:lang w:val="es-ES"/>
        </w:rPr>
        <w:t xml:space="preserve"> abstenci</w:t>
      </w:r>
      <w:r w:rsidR="00CA4EF2">
        <w:rPr>
          <w:rFonts w:ascii="Arial" w:hAnsi="Arial" w:cs="Arial"/>
          <w:bCs/>
          <w:sz w:val="24"/>
          <w:szCs w:val="24"/>
          <w:lang w:val="es-ES"/>
        </w:rPr>
        <w:t>ones,</w:t>
      </w:r>
      <w:r>
        <w:rPr>
          <w:rFonts w:ascii="Arial" w:hAnsi="Arial" w:cs="Arial"/>
          <w:bCs/>
          <w:sz w:val="24"/>
          <w:szCs w:val="24"/>
          <w:lang w:val="es-ES"/>
        </w:rPr>
        <w:t xml:space="preserve"> la procedencia de la petición descrita;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resultando legalmente procedente la Comisión antes referida para resolver sobre el presente. </w:t>
      </w: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r>
        <w:rPr>
          <w:rFonts w:ascii="Arial" w:hAnsi="Arial" w:cs="Arial"/>
          <w:bCs/>
          <w:sz w:val="24"/>
          <w:szCs w:val="24"/>
          <w:lang w:val="es-ES"/>
        </w:rPr>
        <w:tab/>
      </w:r>
    </w:p>
    <w:p w:rsidR="002F6D30" w:rsidRDefault="002F6D30" w:rsidP="002F6D30">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2F6D30" w:rsidRDefault="002F6D30" w:rsidP="002F6D30">
      <w:pPr>
        <w:pStyle w:val="Sinespaciado"/>
        <w:jc w:val="center"/>
        <w:rPr>
          <w:rFonts w:ascii="Arial" w:hAnsi="Arial" w:cs="Arial"/>
          <w:b/>
          <w:bCs/>
          <w:sz w:val="24"/>
          <w:szCs w:val="24"/>
          <w:lang w:val="es-ES"/>
        </w:rPr>
      </w:pPr>
    </w:p>
    <w:p w:rsidR="002F6D30" w:rsidRDefault="002F6D30" w:rsidP="002F6D30">
      <w:pPr>
        <w:pStyle w:val="Sinespaciado"/>
        <w:jc w:val="center"/>
        <w:rPr>
          <w:rFonts w:ascii="Arial" w:hAnsi="Arial" w:cs="Arial"/>
          <w:b/>
          <w:bCs/>
          <w:sz w:val="24"/>
          <w:szCs w:val="24"/>
          <w:lang w:val="es-ES"/>
        </w:rPr>
      </w:pPr>
    </w:p>
    <w:p w:rsidR="002F6D30" w:rsidRDefault="002F6D30" w:rsidP="002F6D30">
      <w:pPr>
        <w:jc w:val="both"/>
        <w:rPr>
          <w:rFonts w:ascii="Arial" w:hAnsi="Arial" w:cs="Arial"/>
        </w:rPr>
      </w:pPr>
      <w:r>
        <w:rPr>
          <w:rFonts w:ascii="Arial" w:hAnsi="Arial" w:cs="Arial"/>
          <w:b/>
          <w:bCs/>
          <w:lang w:val="es-ES"/>
        </w:rPr>
        <w:tab/>
        <w:t xml:space="preserve">PRIMERO.- </w:t>
      </w:r>
      <w:r>
        <w:rPr>
          <w:rFonts w:ascii="Arial" w:hAnsi="Arial" w:cs="Arial"/>
          <w:bCs/>
          <w:lang w:val="es-ES"/>
        </w:rPr>
        <w:t xml:space="preserve">Se autoriza el incremento al subsidio otorgado al Organismo Público Descentralizado Sistema para el Desarrollo Integral de la Familia por sus siglas  DIF </w:t>
      </w:r>
      <w:r>
        <w:rPr>
          <w:rFonts w:ascii="Arial" w:hAnsi="Arial" w:cs="Arial"/>
          <w:bCs/>
          <w:lang w:val="es-ES"/>
        </w:rPr>
        <w:lastRenderedPageBreak/>
        <w:t xml:space="preserve">Municipal, por la cantidad de </w:t>
      </w:r>
      <w:r w:rsidRPr="005C0D21">
        <w:rPr>
          <w:rFonts w:ascii="Arial" w:hAnsi="Arial" w:cs="Arial"/>
          <w:b/>
        </w:rPr>
        <w:t>$</w:t>
      </w:r>
      <w:r w:rsidR="00CA4EF2">
        <w:rPr>
          <w:rFonts w:ascii="Arial" w:hAnsi="Arial" w:cs="Arial"/>
          <w:b/>
        </w:rPr>
        <w:t>2</w:t>
      </w:r>
      <w:r>
        <w:rPr>
          <w:rFonts w:ascii="Arial" w:hAnsi="Arial" w:cs="Arial"/>
          <w:b/>
        </w:rPr>
        <w:t>,</w:t>
      </w:r>
      <w:r w:rsidR="00CA4EF2">
        <w:rPr>
          <w:rFonts w:ascii="Arial" w:hAnsi="Arial" w:cs="Arial"/>
          <w:b/>
        </w:rPr>
        <w:t>2</w:t>
      </w:r>
      <w:r>
        <w:rPr>
          <w:rFonts w:ascii="Arial" w:hAnsi="Arial" w:cs="Arial"/>
          <w:b/>
        </w:rPr>
        <w:t>00,000.00 (</w:t>
      </w:r>
      <w:r w:rsidR="00CA4EF2">
        <w:rPr>
          <w:rFonts w:ascii="Arial" w:hAnsi="Arial" w:cs="Arial"/>
          <w:b/>
        </w:rPr>
        <w:t xml:space="preserve">Dos millones doscientos mil </w:t>
      </w:r>
      <w:r>
        <w:rPr>
          <w:rFonts w:ascii="Arial" w:hAnsi="Arial" w:cs="Arial"/>
          <w:b/>
        </w:rPr>
        <w:t xml:space="preserve">pesos 00/100 M. N.), </w:t>
      </w:r>
      <w:r w:rsidRPr="007A2A55">
        <w:rPr>
          <w:rFonts w:ascii="Arial" w:hAnsi="Arial" w:cs="Arial"/>
        </w:rPr>
        <w:t xml:space="preserve">como un incremento al subsidio extraordinario, </w:t>
      </w:r>
      <w:r>
        <w:rPr>
          <w:rFonts w:ascii="Arial" w:hAnsi="Arial" w:cs="Arial"/>
          <w:b/>
        </w:rPr>
        <w:t xml:space="preserve"> </w:t>
      </w:r>
      <w:r>
        <w:rPr>
          <w:rFonts w:ascii="Arial" w:hAnsi="Arial" w:cs="Arial"/>
        </w:rPr>
        <w:t xml:space="preserve">con el objeto de que </w:t>
      </w:r>
      <w:r w:rsidR="00CA4EF2">
        <w:rPr>
          <w:rFonts w:ascii="Arial" w:hAnsi="Arial" w:cs="Arial"/>
        </w:rPr>
        <w:t xml:space="preserve"> solventen el gasto operativo correspondiente al ejercicio fiscal 2023, </w:t>
      </w:r>
      <w:r>
        <w:rPr>
          <w:rFonts w:ascii="Arial" w:hAnsi="Arial" w:cs="Arial"/>
        </w:rPr>
        <w:t xml:space="preserve">con la viabilidad financiera propuesta por </w:t>
      </w:r>
      <w:r w:rsidR="00CA4EF2">
        <w:rPr>
          <w:rFonts w:ascii="Arial" w:hAnsi="Arial" w:cs="Arial"/>
        </w:rPr>
        <w:t>el</w:t>
      </w:r>
      <w:r>
        <w:rPr>
          <w:rFonts w:ascii="Arial" w:hAnsi="Arial" w:cs="Arial"/>
        </w:rPr>
        <w:t xml:space="preserve"> Encargad</w:t>
      </w:r>
      <w:r w:rsidR="00CA4EF2">
        <w:rPr>
          <w:rFonts w:ascii="Arial" w:hAnsi="Arial" w:cs="Arial"/>
        </w:rPr>
        <w:t>o de Despacho</w:t>
      </w:r>
      <w:r>
        <w:rPr>
          <w:rFonts w:ascii="Arial" w:hAnsi="Arial" w:cs="Arial"/>
        </w:rPr>
        <w:t xml:space="preserve"> de la Hacienda Municipal, en el entendido de que este Municipio de Zapotlán el Grande, </w:t>
      </w:r>
      <w:r w:rsidR="00CA4EF2">
        <w:rPr>
          <w:rFonts w:ascii="Arial" w:hAnsi="Arial" w:cs="Arial"/>
        </w:rPr>
        <w:t>realizará la transferencia correspondiente</w:t>
      </w:r>
      <w:r>
        <w:rPr>
          <w:rFonts w:ascii="Arial" w:hAnsi="Arial" w:cs="Arial"/>
        </w:rPr>
        <w:t xml:space="preserve">, para el cumplimiento de los fines propuestos. </w:t>
      </w:r>
    </w:p>
    <w:p w:rsidR="002F6D30" w:rsidRDefault="002F6D30" w:rsidP="002F6D30">
      <w:pPr>
        <w:jc w:val="both"/>
        <w:rPr>
          <w:rFonts w:ascii="Arial" w:hAnsi="Arial" w:cs="Arial"/>
        </w:rPr>
      </w:pPr>
    </w:p>
    <w:p w:rsidR="002F6D30" w:rsidRDefault="002F6D30" w:rsidP="002F6D30">
      <w:pPr>
        <w:pStyle w:val="Sinespaciado"/>
        <w:ind w:firstLine="708"/>
        <w:jc w:val="both"/>
        <w:rPr>
          <w:rFonts w:ascii="Arial" w:hAnsi="Arial" w:cs="Arial"/>
          <w:bCs/>
          <w:sz w:val="24"/>
          <w:szCs w:val="24"/>
          <w:lang w:val="es-ES"/>
        </w:rPr>
      </w:pPr>
      <w:proofErr w:type="gramStart"/>
      <w:r w:rsidRPr="00477492">
        <w:rPr>
          <w:rFonts w:ascii="Arial" w:hAnsi="Arial" w:cs="Arial"/>
          <w:b/>
          <w:bCs/>
          <w:sz w:val="24"/>
          <w:szCs w:val="24"/>
          <w:lang w:val="es-ES"/>
        </w:rPr>
        <w:t>SEGUNDO.</w:t>
      </w:r>
      <w:r>
        <w:rPr>
          <w:rFonts w:ascii="Arial" w:hAnsi="Arial" w:cs="Arial"/>
          <w:bCs/>
          <w:sz w:val="24"/>
          <w:szCs w:val="24"/>
          <w:lang w:val="es-ES"/>
        </w:rPr>
        <w:t>-</w:t>
      </w:r>
      <w:proofErr w:type="gramEnd"/>
      <w:r>
        <w:rPr>
          <w:rFonts w:ascii="Arial" w:hAnsi="Arial" w:cs="Arial"/>
          <w:bCs/>
          <w:sz w:val="24"/>
          <w:szCs w:val="24"/>
          <w:lang w:val="es-ES"/>
        </w:rPr>
        <w:t xml:space="preserve"> Notifíquese el presente dictamen a</w:t>
      </w:r>
      <w:r w:rsidR="00CA4EF2">
        <w:rPr>
          <w:rFonts w:ascii="Arial" w:hAnsi="Arial" w:cs="Arial"/>
          <w:bCs/>
          <w:sz w:val="24"/>
          <w:szCs w:val="24"/>
          <w:lang w:val="es-ES"/>
        </w:rPr>
        <w:t xml:space="preserve">l Encargado de Despacho </w:t>
      </w:r>
      <w:r>
        <w:rPr>
          <w:rFonts w:ascii="Arial" w:hAnsi="Arial" w:cs="Arial"/>
          <w:bCs/>
          <w:sz w:val="24"/>
          <w:szCs w:val="24"/>
          <w:lang w:val="es-ES"/>
        </w:rPr>
        <w:t xml:space="preserve">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cumplimiento de los fines establecidos.  </w:t>
      </w: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roofErr w:type="gramStart"/>
      <w:r w:rsidRPr="00BD341F">
        <w:rPr>
          <w:rFonts w:ascii="Arial" w:hAnsi="Arial" w:cs="Arial"/>
          <w:b/>
          <w:bCs/>
          <w:sz w:val="24"/>
          <w:szCs w:val="24"/>
          <w:lang w:val="es-ES"/>
        </w:rPr>
        <w:t>TERCERO.</w:t>
      </w:r>
      <w:r>
        <w:rPr>
          <w:rFonts w:ascii="Arial" w:hAnsi="Arial" w:cs="Arial"/>
          <w:bCs/>
          <w:sz w:val="24"/>
          <w:szCs w:val="24"/>
          <w:lang w:val="es-ES"/>
        </w:rPr>
        <w:t>-</w:t>
      </w:r>
      <w:proofErr w:type="gramEnd"/>
      <w:r>
        <w:rPr>
          <w:rFonts w:ascii="Arial" w:hAnsi="Arial" w:cs="Arial"/>
          <w:bCs/>
          <w:sz w:val="24"/>
          <w:szCs w:val="24"/>
          <w:lang w:val="es-ES"/>
        </w:rPr>
        <w:t xml:space="preserve"> Notifíquese el presente acuerdo del Pleno de este Honorable Ayuntamiento Constitucional de Zapotlán el Grande, Jalisco, al Organismo Público Descentralizado Sistema para el Desarrollo Integral de la Familia DIF Municipal, a través de la Directora de dicho organismo. </w:t>
      </w: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
    <w:p w:rsidR="002F6D30" w:rsidRDefault="002F6D30" w:rsidP="002F6D30">
      <w:pPr>
        <w:pStyle w:val="Sinespaciado"/>
        <w:ind w:firstLine="708"/>
        <w:jc w:val="both"/>
        <w:rPr>
          <w:rFonts w:ascii="Arial" w:hAnsi="Arial" w:cs="Arial"/>
          <w:bCs/>
          <w:sz w:val="24"/>
          <w:szCs w:val="24"/>
          <w:lang w:val="es-ES"/>
        </w:rPr>
      </w:pPr>
      <w:proofErr w:type="gramStart"/>
      <w:r>
        <w:rPr>
          <w:rFonts w:ascii="Arial" w:hAnsi="Arial" w:cs="Arial"/>
          <w:b/>
          <w:bCs/>
          <w:sz w:val="24"/>
          <w:szCs w:val="24"/>
          <w:lang w:val="es-ES"/>
        </w:rPr>
        <w:t>CUARTO</w:t>
      </w:r>
      <w:r w:rsidRPr="00B33C9C">
        <w:rPr>
          <w:rFonts w:ascii="Arial" w:hAnsi="Arial" w:cs="Arial"/>
          <w:b/>
          <w:bCs/>
          <w:sz w:val="24"/>
          <w:szCs w:val="24"/>
          <w:lang w:val="es-ES"/>
        </w:rPr>
        <w:t>.-</w:t>
      </w:r>
      <w:proofErr w:type="gramEnd"/>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w:t>
      </w:r>
      <w:r w:rsidR="00CA4EF2">
        <w:rPr>
          <w:rFonts w:ascii="Arial" w:hAnsi="Arial" w:cs="Arial"/>
          <w:bCs/>
          <w:sz w:val="24"/>
          <w:szCs w:val="24"/>
          <w:lang w:val="es-ES"/>
        </w:rPr>
        <w:t>Síndica, Secretaria General y  al</w:t>
      </w:r>
      <w:r>
        <w:rPr>
          <w:rFonts w:ascii="Arial" w:hAnsi="Arial" w:cs="Arial"/>
          <w:bCs/>
          <w:sz w:val="24"/>
          <w:szCs w:val="24"/>
          <w:lang w:val="es-ES"/>
        </w:rPr>
        <w:t xml:space="preserve"> Encargad</w:t>
      </w:r>
      <w:r w:rsidR="00CA4EF2">
        <w:rPr>
          <w:rFonts w:ascii="Arial" w:hAnsi="Arial" w:cs="Arial"/>
          <w:bCs/>
          <w:sz w:val="24"/>
          <w:szCs w:val="24"/>
          <w:lang w:val="es-ES"/>
        </w:rPr>
        <w:t>o de Despacho</w:t>
      </w:r>
      <w:r>
        <w:rPr>
          <w:rFonts w:ascii="Arial" w:hAnsi="Arial" w:cs="Arial"/>
          <w:bCs/>
          <w:sz w:val="24"/>
          <w:szCs w:val="24"/>
          <w:lang w:val="es-ES"/>
        </w:rPr>
        <w:t xml:space="preserve"> de la Hacienda Municipal, a efecto de que realicen las gestiones necesarias para el cumplimiento del presente acuerdo. </w:t>
      </w:r>
    </w:p>
    <w:p w:rsidR="002F6D30" w:rsidRDefault="002F6D30" w:rsidP="002F6D30">
      <w:pPr>
        <w:pStyle w:val="Sinespaciado"/>
        <w:jc w:val="center"/>
        <w:rPr>
          <w:rFonts w:ascii="Arial" w:hAnsi="Arial" w:cs="Arial"/>
          <w:bCs/>
          <w:sz w:val="24"/>
          <w:szCs w:val="24"/>
          <w:lang w:val="es-ES"/>
        </w:rPr>
      </w:pPr>
    </w:p>
    <w:p w:rsidR="00CA4EF2" w:rsidRPr="00AA2934" w:rsidRDefault="00CA4EF2" w:rsidP="00CA4EF2">
      <w:pPr>
        <w:jc w:val="center"/>
        <w:rPr>
          <w:rFonts w:ascii="Arial" w:hAnsi="Arial" w:cs="Arial"/>
          <w:sz w:val="20"/>
          <w:szCs w:val="20"/>
        </w:rPr>
      </w:pPr>
    </w:p>
    <w:p w:rsidR="00CA4EF2" w:rsidRPr="00AA2934" w:rsidRDefault="00CA4EF2" w:rsidP="00CA4EF2">
      <w:pPr>
        <w:jc w:val="center"/>
        <w:rPr>
          <w:rFonts w:ascii="Arial" w:hAnsi="Arial" w:cs="Arial"/>
          <w:sz w:val="20"/>
          <w:szCs w:val="20"/>
        </w:rPr>
      </w:pPr>
    </w:p>
    <w:p w:rsidR="00CA4EF2" w:rsidRPr="00CA4EF2" w:rsidRDefault="00CA4EF2" w:rsidP="00CA4EF2">
      <w:pPr>
        <w:jc w:val="center"/>
        <w:rPr>
          <w:rFonts w:ascii="Arial" w:hAnsi="Arial" w:cs="Arial"/>
        </w:rPr>
      </w:pPr>
      <w:r w:rsidRPr="00CA4EF2">
        <w:rPr>
          <w:rFonts w:ascii="Arial" w:hAnsi="Arial" w:cs="Arial"/>
        </w:rPr>
        <w:t xml:space="preserve">A T E N T A M E N T E </w:t>
      </w:r>
    </w:p>
    <w:p w:rsidR="00CA4EF2" w:rsidRPr="00CA4EF2" w:rsidRDefault="00CA4EF2" w:rsidP="00CA4EF2">
      <w:pPr>
        <w:pStyle w:val="Sinespaciado"/>
        <w:jc w:val="center"/>
        <w:rPr>
          <w:rFonts w:ascii="Arial" w:hAnsi="Arial" w:cs="Arial"/>
          <w:sz w:val="24"/>
          <w:szCs w:val="24"/>
        </w:rPr>
      </w:pPr>
      <w:r w:rsidRPr="00CA4EF2">
        <w:rPr>
          <w:rFonts w:ascii="Arial" w:hAnsi="Arial" w:cs="Arial"/>
          <w:sz w:val="24"/>
          <w:szCs w:val="24"/>
        </w:rPr>
        <w:t xml:space="preserve">“2023, Año del Bicentenario del Nacimiento del Estado Libre y Soberano de Jalisco”. </w:t>
      </w:r>
    </w:p>
    <w:p w:rsidR="00CA4EF2" w:rsidRPr="00CA4EF2" w:rsidRDefault="00CA4EF2" w:rsidP="00CA4EF2">
      <w:pPr>
        <w:pStyle w:val="Sinespaciado"/>
        <w:jc w:val="center"/>
        <w:rPr>
          <w:rFonts w:ascii="Arial" w:hAnsi="Arial" w:cs="Arial"/>
          <w:sz w:val="24"/>
          <w:szCs w:val="24"/>
        </w:rPr>
      </w:pPr>
      <w:r w:rsidRPr="00CA4EF2">
        <w:rPr>
          <w:rFonts w:ascii="Arial" w:hAnsi="Arial" w:cs="Arial"/>
          <w:sz w:val="24"/>
          <w:szCs w:val="24"/>
        </w:rPr>
        <w:t xml:space="preserve"> “2023, Año del 140 Aniversario del Natalicio de José Clemente Orozco”. </w:t>
      </w:r>
    </w:p>
    <w:p w:rsidR="00CA4EF2" w:rsidRPr="00CA4EF2" w:rsidRDefault="00CA4EF2" w:rsidP="00CA4EF2">
      <w:pPr>
        <w:jc w:val="center"/>
        <w:rPr>
          <w:rFonts w:ascii="Arial" w:hAnsi="Arial" w:cs="Arial"/>
        </w:rPr>
      </w:pPr>
      <w:r w:rsidRPr="00CA4EF2">
        <w:rPr>
          <w:rFonts w:ascii="Arial" w:hAnsi="Arial" w:cs="Arial"/>
        </w:rPr>
        <w:t>Cd. Guzmán Municipio de Zapotlán el Grande, Jalisco.</w:t>
      </w:r>
    </w:p>
    <w:p w:rsidR="00CA4EF2" w:rsidRPr="00CA4EF2" w:rsidRDefault="00CA4EF2" w:rsidP="00CA4EF2">
      <w:pPr>
        <w:jc w:val="center"/>
        <w:rPr>
          <w:rFonts w:ascii="Arial" w:hAnsi="Arial" w:cs="Arial"/>
        </w:rPr>
      </w:pPr>
      <w:r>
        <w:rPr>
          <w:rFonts w:ascii="Arial" w:hAnsi="Arial" w:cs="Arial"/>
        </w:rPr>
        <w:t>A 15</w:t>
      </w:r>
      <w:r w:rsidRPr="00CA4EF2">
        <w:rPr>
          <w:rFonts w:ascii="Arial" w:hAnsi="Arial" w:cs="Arial"/>
        </w:rPr>
        <w:t xml:space="preserve"> de </w:t>
      </w:r>
      <w:r>
        <w:rPr>
          <w:rFonts w:ascii="Arial" w:hAnsi="Arial" w:cs="Arial"/>
        </w:rPr>
        <w:t>Noviembre</w:t>
      </w:r>
      <w:r w:rsidRPr="00CA4EF2">
        <w:rPr>
          <w:rFonts w:ascii="Arial" w:hAnsi="Arial" w:cs="Arial"/>
        </w:rPr>
        <w:t xml:space="preserve"> de 2023. </w:t>
      </w:r>
    </w:p>
    <w:p w:rsidR="00CA4EF2" w:rsidRPr="00AA2934" w:rsidRDefault="00CA4EF2" w:rsidP="00CA4EF2">
      <w:pPr>
        <w:jc w:val="center"/>
        <w:rPr>
          <w:rFonts w:ascii="Arial" w:hAnsi="Arial" w:cs="Arial"/>
          <w:sz w:val="20"/>
          <w:szCs w:val="20"/>
        </w:rPr>
      </w:pPr>
    </w:p>
    <w:p w:rsidR="002F6D30" w:rsidRDefault="002F6D30" w:rsidP="002F6D30">
      <w:pPr>
        <w:pStyle w:val="Sinespaciado"/>
        <w:jc w:val="center"/>
        <w:rPr>
          <w:rFonts w:ascii="Arial" w:hAnsi="Arial" w:cs="Arial"/>
          <w:bCs/>
          <w:sz w:val="24"/>
          <w:szCs w:val="24"/>
          <w:lang w:val="es-ES"/>
        </w:rPr>
      </w:pPr>
    </w:p>
    <w:p w:rsidR="002F6D30" w:rsidRDefault="002F6D30" w:rsidP="002F6D30">
      <w:pPr>
        <w:pStyle w:val="Sinespaciado"/>
        <w:jc w:val="center"/>
        <w:rPr>
          <w:rFonts w:ascii="Arial" w:hAnsi="Arial" w:cs="Arial"/>
          <w:bCs/>
          <w:sz w:val="24"/>
          <w:szCs w:val="24"/>
          <w:lang w:val="es-ES"/>
        </w:rPr>
      </w:pPr>
    </w:p>
    <w:p w:rsidR="002F6D30" w:rsidRPr="0013696F" w:rsidRDefault="002F6D30" w:rsidP="002F6D30">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2F6D30" w:rsidRDefault="002F6D30" w:rsidP="002F6D30">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2F6D30" w:rsidRDefault="002F6D30" w:rsidP="002F6D30">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2F6D30" w:rsidRDefault="002F6D30" w:rsidP="002F6D30">
      <w:pPr>
        <w:pStyle w:val="Sinespaciado"/>
        <w:jc w:val="center"/>
        <w:rPr>
          <w:rFonts w:ascii="Arial" w:hAnsi="Arial" w:cs="Arial"/>
          <w:bCs/>
          <w:sz w:val="24"/>
          <w:szCs w:val="24"/>
          <w:lang w:val="es-ES"/>
        </w:rPr>
      </w:pPr>
    </w:p>
    <w:p w:rsidR="002F6D30" w:rsidRDefault="002F6D30" w:rsidP="002F6D30">
      <w:pPr>
        <w:pStyle w:val="Sinespaciado"/>
        <w:rPr>
          <w:rFonts w:ascii="Arial" w:hAnsi="Arial" w:cs="Arial"/>
          <w:b/>
          <w:bCs/>
          <w:sz w:val="24"/>
          <w:szCs w:val="24"/>
          <w:lang w:val="es-ES"/>
        </w:rPr>
      </w:pPr>
    </w:p>
    <w:p w:rsidR="002F6D30" w:rsidRDefault="002F6D30" w:rsidP="002F6D30">
      <w:pPr>
        <w:pStyle w:val="Sinespaciado"/>
        <w:rPr>
          <w:rFonts w:ascii="Arial" w:hAnsi="Arial" w:cs="Arial"/>
          <w:b/>
          <w:bCs/>
          <w:sz w:val="24"/>
          <w:szCs w:val="24"/>
          <w:lang w:val="es-ES"/>
        </w:rPr>
      </w:pPr>
    </w:p>
    <w:p w:rsidR="002F6D30" w:rsidRPr="0013696F" w:rsidRDefault="002F6D30" w:rsidP="002F6D30">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2F6D30" w:rsidRDefault="002F6D30" w:rsidP="002F6D30">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2F6D30" w:rsidRDefault="002F6D30" w:rsidP="002F6D30">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2F6D30" w:rsidRDefault="002F6D30" w:rsidP="002F6D30">
      <w:pPr>
        <w:pStyle w:val="Sinespaciado"/>
        <w:rPr>
          <w:rFonts w:ascii="Arial" w:hAnsi="Arial" w:cs="Arial"/>
          <w:bCs/>
          <w:sz w:val="24"/>
          <w:szCs w:val="24"/>
          <w:lang w:val="es-ES"/>
        </w:rPr>
      </w:pPr>
    </w:p>
    <w:p w:rsidR="002F6D30" w:rsidRDefault="002F6D30" w:rsidP="002F6D30">
      <w:pPr>
        <w:pStyle w:val="Sinespaciado"/>
        <w:rPr>
          <w:rFonts w:ascii="Arial" w:hAnsi="Arial" w:cs="Arial"/>
          <w:bCs/>
          <w:sz w:val="24"/>
          <w:szCs w:val="24"/>
          <w:lang w:val="es-ES"/>
        </w:rPr>
      </w:pPr>
    </w:p>
    <w:p w:rsidR="002F6D30" w:rsidRDefault="002F6D30" w:rsidP="002F6D30">
      <w:pPr>
        <w:pStyle w:val="Sinespaciado"/>
        <w:jc w:val="right"/>
        <w:rPr>
          <w:rFonts w:ascii="Arial" w:hAnsi="Arial" w:cs="Arial"/>
          <w:bCs/>
          <w:sz w:val="24"/>
          <w:szCs w:val="24"/>
          <w:lang w:val="es-ES"/>
        </w:rPr>
      </w:pPr>
    </w:p>
    <w:p w:rsidR="0039367C" w:rsidRDefault="0039367C" w:rsidP="002F6D30">
      <w:pPr>
        <w:pStyle w:val="Sinespaciado"/>
        <w:jc w:val="right"/>
        <w:rPr>
          <w:rFonts w:ascii="Arial" w:hAnsi="Arial" w:cs="Arial"/>
          <w:b/>
          <w:bCs/>
          <w:sz w:val="24"/>
          <w:szCs w:val="24"/>
          <w:lang w:val="es-ES"/>
        </w:rPr>
      </w:pPr>
    </w:p>
    <w:p w:rsidR="0039367C" w:rsidRDefault="0039367C" w:rsidP="002F6D30">
      <w:pPr>
        <w:pStyle w:val="Sinespaciado"/>
        <w:jc w:val="right"/>
        <w:rPr>
          <w:rFonts w:ascii="Arial" w:hAnsi="Arial" w:cs="Arial"/>
          <w:b/>
          <w:bCs/>
          <w:sz w:val="24"/>
          <w:szCs w:val="24"/>
          <w:lang w:val="es-ES"/>
        </w:rPr>
      </w:pPr>
    </w:p>
    <w:p w:rsidR="0039367C" w:rsidRDefault="0039367C" w:rsidP="002F6D30">
      <w:pPr>
        <w:pStyle w:val="Sinespaciado"/>
        <w:jc w:val="right"/>
        <w:rPr>
          <w:rFonts w:ascii="Arial" w:hAnsi="Arial" w:cs="Arial"/>
          <w:b/>
          <w:bCs/>
          <w:sz w:val="24"/>
          <w:szCs w:val="24"/>
          <w:lang w:val="es-ES"/>
        </w:rPr>
      </w:pPr>
    </w:p>
    <w:p w:rsidR="0039367C" w:rsidRDefault="0039367C" w:rsidP="002F6D30">
      <w:pPr>
        <w:pStyle w:val="Sinespaciado"/>
        <w:jc w:val="right"/>
        <w:rPr>
          <w:rFonts w:ascii="Arial" w:hAnsi="Arial" w:cs="Arial"/>
          <w:b/>
          <w:bCs/>
          <w:sz w:val="24"/>
          <w:szCs w:val="24"/>
          <w:lang w:val="es-ES"/>
        </w:rPr>
      </w:pPr>
    </w:p>
    <w:p w:rsidR="002F6D30" w:rsidRPr="0013696F" w:rsidRDefault="002F6D30" w:rsidP="002F6D30">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2F6D30" w:rsidRDefault="002F6D30" w:rsidP="002F6D30">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2F6D30" w:rsidRDefault="002F6D30" w:rsidP="002F6D30">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2F6D30" w:rsidRDefault="002F6D30" w:rsidP="002F6D30">
      <w:pPr>
        <w:pStyle w:val="Sinespaciado"/>
        <w:ind w:left="3540" w:firstLine="708"/>
        <w:rPr>
          <w:rFonts w:ascii="Arial" w:hAnsi="Arial" w:cs="Arial"/>
          <w:bCs/>
          <w:sz w:val="24"/>
          <w:szCs w:val="24"/>
          <w:lang w:val="es-ES"/>
        </w:rPr>
      </w:pPr>
    </w:p>
    <w:p w:rsidR="002F6D30" w:rsidRDefault="002F6D30" w:rsidP="002F6D30">
      <w:pPr>
        <w:pStyle w:val="Sinespaciado"/>
        <w:ind w:left="3540" w:firstLine="708"/>
        <w:rPr>
          <w:rFonts w:ascii="Arial" w:hAnsi="Arial" w:cs="Arial"/>
          <w:bCs/>
          <w:sz w:val="24"/>
          <w:szCs w:val="24"/>
          <w:lang w:val="es-ES"/>
        </w:rPr>
      </w:pPr>
    </w:p>
    <w:p w:rsidR="002F6D30" w:rsidRDefault="002F6D30" w:rsidP="002F6D30">
      <w:pPr>
        <w:pStyle w:val="Sinespaciado"/>
        <w:ind w:left="3540" w:firstLine="708"/>
        <w:rPr>
          <w:rFonts w:ascii="Arial" w:hAnsi="Arial" w:cs="Arial"/>
          <w:bCs/>
          <w:sz w:val="24"/>
          <w:szCs w:val="24"/>
          <w:lang w:val="es-ES"/>
        </w:rPr>
      </w:pPr>
    </w:p>
    <w:p w:rsidR="002F6D30" w:rsidRPr="0013696F" w:rsidRDefault="002F6D30" w:rsidP="002F6D30">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2F6D30" w:rsidRDefault="002F6D30" w:rsidP="002F6D30">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2F6D30" w:rsidRDefault="002F6D30" w:rsidP="002F6D30">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2F6D30" w:rsidRDefault="002F6D30" w:rsidP="002F6D30">
      <w:pPr>
        <w:pStyle w:val="Sinespaciado"/>
        <w:rPr>
          <w:rFonts w:ascii="Arial" w:hAnsi="Arial" w:cs="Arial"/>
          <w:bCs/>
          <w:sz w:val="24"/>
          <w:szCs w:val="24"/>
          <w:lang w:val="es-ES"/>
        </w:rPr>
      </w:pPr>
    </w:p>
    <w:p w:rsidR="002F6D30" w:rsidRDefault="002F6D30" w:rsidP="002F6D30">
      <w:pPr>
        <w:pStyle w:val="Sinespaciado"/>
        <w:rPr>
          <w:rFonts w:ascii="Arial" w:hAnsi="Arial" w:cs="Arial"/>
          <w:bCs/>
          <w:sz w:val="24"/>
          <w:szCs w:val="24"/>
          <w:lang w:val="es-ES"/>
        </w:rPr>
      </w:pPr>
    </w:p>
    <w:p w:rsidR="002F6D30" w:rsidRDefault="002F6D30" w:rsidP="002F6D30">
      <w:pPr>
        <w:pStyle w:val="Sinespaciado"/>
        <w:rPr>
          <w:rFonts w:ascii="Arial" w:hAnsi="Arial" w:cs="Arial"/>
          <w:bCs/>
          <w:sz w:val="24"/>
          <w:szCs w:val="24"/>
          <w:lang w:val="es-ES"/>
        </w:rPr>
      </w:pPr>
    </w:p>
    <w:p w:rsidR="002F6D30" w:rsidRDefault="002F6D30" w:rsidP="002F6D30">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2F6D30" w:rsidRDefault="002F6D30" w:rsidP="002F6D30">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2F6D30" w:rsidRDefault="002F6D30" w:rsidP="002F6D30">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2F6D30" w:rsidRDefault="002F6D30" w:rsidP="002F6D30">
      <w:pPr>
        <w:pStyle w:val="Sinespaciado"/>
        <w:ind w:left="3540" w:firstLine="708"/>
        <w:rPr>
          <w:rFonts w:ascii="Arial" w:hAnsi="Arial" w:cs="Arial"/>
          <w:bCs/>
          <w:sz w:val="24"/>
          <w:szCs w:val="24"/>
          <w:lang w:val="es-ES"/>
        </w:rPr>
      </w:pPr>
    </w:p>
    <w:p w:rsidR="002F6D30" w:rsidRDefault="002F6D30" w:rsidP="002F6D30">
      <w:pPr>
        <w:pStyle w:val="Sinespaciado"/>
        <w:ind w:left="3540" w:firstLine="708"/>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p>
    <w:p w:rsidR="002F6D30" w:rsidRDefault="002F6D30" w:rsidP="002F6D30">
      <w:pPr>
        <w:pStyle w:val="Sinespaciado"/>
        <w:jc w:val="both"/>
        <w:rPr>
          <w:rFonts w:ascii="Arial" w:hAnsi="Arial" w:cs="Arial"/>
          <w:bCs/>
          <w:sz w:val="24"/>
          <w:szCs w:val="24"/>
          <w:lang w:val="es-ES"/>
        </w:rPr>
      </w:pPr>
    </w:p>
    <w:p w:rsidR="002F6D30" w:rsidRPr="00BF7596" w:rsidRDefault="002F6D30" w:rsidP="0039367C">
      <w:pPr>
        <w:jc w:val="both"/>
        <w:rPr>
          <w:sz w:val="16"/>
          <w:szCs w:val="16"/>
        </w:rPr>
      </w:pPr>
      <w:r>
        <w:rPr>
          <w:sz w:val="16"/>
          <w:szCs w:val="16"/>
        </w:rPr>
        <w:t>La presente hoja de firmas, forma pa</w:t>
      </w:r>
      <w:r w:rsidR="0039367C">
        <w:rPr>
          <w:sz w:val="16"/>
          <w:szCs w:val="16"/>
        </w:rPr>
        <w:t xml:space="preserve">rte integrante del  </w:t>
      </w:r>
      <w:r w:rsidR="0039367C" w:rsidRPr="0039367C">
        <w:rPr>
          <w:rFonts w:ascii="Arial" w:hAnsi="Arial" w:cs="Arial"/>
          <w:b/>
          <w:sz w:val="16"/>
          <w:szCs w:val="16"/>
        </w:rPr>
        <w:t>DICTAMEN QUE PROPONE LA AUTORIZACIÓN DE INCREMENTO AL SUBSIDIO OTORGADO AL ORGANISMO PÚBLICO DESCENTRALIZADO SISTEMA PARA EL DESARROLLO INTEGRAL DE LA FAMILIA POR SUS SIGLAS DIF, DEL MUNICIPIO DE ZAPOTLÁN EL GRANDE, JALISCO, CON EL OBJETO DE SOLVENTAR GASTOS DE FINALES DEL EJERCICIO FISCAL 2023</w:t>
      </w:r>
      <w:r>
        <w:rPr>
          <w:sz w:val="16"/>
          <w:szCs w:val="16"/>
        </w:rPr>
        <w:t xml:space="preserve">. - - - - - - - - - - - - - - - - - - - - - - - - - - - - - - - - - - - - - - - - - - - - - - - - - - - - - - - - - - - - - - - - - - - - - - -  CONSTE.- </w:t>
      </w:r>
    </w:p>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2F6D30" w:rsidRPr="002124C1" w:rsidRDefault="002F6D30" w:rsidP="002F6D30"/>
    <w:p w:rsidR="00E5664A" w:rsidRDefault="00E5664A"/>
    <w:sectPr w:rsidR="00E5664A" w:rsidSect="000D0791">
      <w:headerReference w:type="even" r:id="rId11"/>
      <w:headerReference w:type="default" r:id="rId12"/>
      <w:footerReference w:type="default" r:id="rId13"/>
      <w:headerReference w:type="first" r:id="rId14"/>
      <w:pgSz w:w="12240" w:h="15840"/>
      <w:pgMar w:top="2552"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DF" w:rsidRDefault="00B651DF">
      <w:r>
        <w:separator/>
      </w:r>
    </w:p>
  </w:endnote>
  <w:endnote w:type="continuationSeparator" w:id="0">
    <w:p w:rsidR="00B651DF" w:rsidRDefault="00B6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21196"/>
      <w:docPartObj>
        <w:docPartGallery w:val="Page Numbers (Bottom of Page)"/>
        <w:docPartUnique/>
      </w:docPartObj>
    </w:sdtPr>
    <w:sdtContent>
      <w:p w:rsidR="000676FD" w:rsidRDefault="000676FD">
        <w:pPr>
          <w:pStyle w:val="Piedepgina"/>
          <w:jc w:val="right"/>
        </w:pPr>
        <w:r>
          <w:fldChar w:fldCharType="begin"/>
        </w:r>
        <w:r>
          <w:instrText>PAGE   \* MERGEFORMAT</w:instrText>
        </w:r>
        <w:r>
          <w:fldChar w:fldCharType="separate"/>
        </w:r>
        <w:r w:rsidR="003F09B4" w:rsidRPr="003F09B4">
          <w:rPr>
            <w:noProof/>
            <w:lang w:val="es-ES"/>
          </w:rPr>
          <w:t>15</w:t>
        </w:r>
        <w:r>
          <w:fldChar w:fldCharType="end"/>
        </w:r>
      </w:p>
    </w:sdtContent>
  </w:sdt>
  <w:p w:rsidR="000676FD" w:rsidRDefault="000676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DF" w:rsidRDefault="00B651DF">
      <w:r>
        <w:separator/>
      </w:r>
    </w:p>
  </w:footnote>
  <w:footnote w:type="continuationSeparator" w:id="0">
    <w:p w:rsidR="00B651DF" w:rsidRDefault="00B651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651DF">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BA6" w:rsidRDefault="00460B77">
    <w:pPr>
      <w:pStyle w:val="Encabezado"/>
    </w:pPr>
    <w:r>
      <w:rPr>
        <w:lang w:val="es-MX" w:eastAsia="es-MX"/>
      </w:rPr>
      <w:drawing>
        <wp:anchor distT="0" distB="0" distL="114300" distR="114300" simplePos="0" relativeHeight="251662336" behindDoc="0" locked="0" layoutInCell="1" allowOverlap="1" wp14:anchorId="5BA31025" wp14:editId="19AF4D2F">
          <wp:simplePos x="0" y="0"/>
          <wp:positionH relativeFrom="margin">
            <wp:posOffset>3768090</wp:posOffset>
          </wp:positionH>
          <wp:positionV relativeFrom="paragraph">
            <wp:posOffset>-154305</wp:posOffset>
          </wp:positionV>
          <wp:extent cx="2505710" cy="81915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710" cy="819150"/>
                  </a:xfrm>
                  <a:prstGeom prst="rect">
                    <a:avLst/>
                  </a:prstGeom>
                  <a:noFill/>
                </pic:spPr>
              </pic:pic>
            </a:graphicData>
          </a:graphic>
        </wp:anchor>
      </w:drawing>
    </w:r>
  </w:p>
  <w:p w:rsidR="007C73C4" w:rsidRDefault="00B651DF" w:rsidP="00094BA6">
    <w:pPr>
      <w:pStyle w:val="Encabezado"/>
      <w:tabs>
        <w:tab w:val="clear" w:pos="4252"/>
        <w:tab w:val="clear" w:pos="8504"/>
        <w:tab w:val="left" w:pos="222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2"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651DF">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41753"/>
    <w:multiLevelType w:val="multilevel"/>
    <w:tmpl w:val="E6E8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0D0F80"/>
    <w:multiLevelType w:val="hybridMultilevel"/>
    <w:tmpl w:val="8B8E4A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46B011E"/>
    <w:multiLevelType w:val="hybridMultilevel"/>
    <w:tmpl w:val="6068F9F4"/>
    <w:lvl w:ilvl="0" w:tplc="6F4083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2615E9"/>
    <w:multiLevelType w:val="hybridMultilevel"/>
    <w:tmpl w:val="DBC220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F18EF"/>
    <w:multiLevelType w:val="hybridMultilevel"/>
    <w:tmpl w:val="70747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30"/>
    <w:rsid w:val="000676FD"/>
    <w:rsid w:val="000B547B"/>
    <w:rsid w:val="000D0791"/>
    <w:rsid w:val="00177DE5"/>
    <w:rsid w:val="002058E9"/>
    <w:rsid w:val="00234295"/>
    <w:rsid w:val="002D5ED3"/>
    <w:rsid w:val="002E0351"/>
    <w:rsid w:val="002F6D30"/>
    <w:rsid w:val="0032172D"/>
    <w:rsid w:val="0039367C"/>
    <w:rsid w:val="003F09B4"/>
    <w:rsid w:val="00460B77"/>
    <w:rsid w:val="005065B2"/>
    <w:rsid w:val="00611D82"/>
    <w:rsid w:val="007C40EF"/>
    <w:rsid w:val="00942E25"/>
    <w:rsid w:val="00A47857"/>
    <w:rsid w:val="00AE73F3"/>
    <w:rsid w:val="00B651DF"/>
    <w:rsid w:val="00CA4EF2"/>
    <w:rsid w:val="00E52550"/>
    <w:rsid w:val="00E5664A"/>
    <w:rsid w:val="00E64C4A"/>
    <w:rsid w:val="00ED34D7"/>
    <w:rsid w:val="00EE15D3"/>
    <w:rsid w:val="00F324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1A8D0"/>
  <w15:chartTrackingRefBased/>
  <w15:docId w15:val="{80E2A884-0773-44DE-A9EF-958BBD89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30"/>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6D30"/>
    <w:pPr>
      <w:tabs>
        <w:tab w:val="center" w:pos="4252"/>
        <w:tab w:val="right" w:pos="8504"/>
      </w:tabs>
    </w:pPr>
  </w:style>
  <w:style w:type="character" w:customStyle="1" w:styleId="EncabezadoCar">
    <w:name w:val="Encabezado Car"/>
    <w:basedOn w:val="Fuentedeprrafopredeter"/>
    <w:link w:val="Encabezado"/>
    <w:uiPriority w:val="99"/>
    <w:rsid w:val="002F6D30"/>
    <w:rPr>
      <w:rFonts w:eastAsiaTheme="minorEastAsia"/>
      <w:noProof/>
      <w:sz w:val="24"/>
      <w:szCs w:val="24"/>
      <w:lang w:val="es-ES_tradnl" w:eastAsia="es-ES"/>
    </w:rPr>
  </w:style>
  <w:style w:type="table" w:styleId="Tablaconcuadrcula">
    <w:name w:val="Table Grid"/>
    <w:basedOn w:val="Tablanormal"/>
    <w:uiPriority w:val="59"/>
    <w:rsid w:val="002F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F6D30"/>
    <w:pPr>
      <w:spacing w:after="0" w:line="240" w:lineRule="auto"/>
    </w:pPr>
  </w:style>
  <w:style w:type="paragraph" w:styleId="Textosinformato">
    <w:name w:val="Plain Text"/>
    <w:basedOn w:val="Normal"/>
    <w:link w:val="TextosinformatoCar"/>
    <w:rsid w:val="002F6D30"/>
    <w:rPr>
      <w:rFonts w:ascii="Courier New" w:eastAsia="Times New Roman" w:hAnsi="Courier New" w:cs="Times New Roman"/>
      <w:noProof w:val="0"/>
      <w:sz w:val="20"/>
      <w:szCs w:val="20"/>
      <w:lang w:val="x-none"/>
    </w:rPr>
  </w:style>
  <w:style w:type="character" w:customStyle="1" w:styleId="TextosinformatoCar">
    <w:name w:val="Texto sin formato Car"/>
    <w:basedOn w:val="Fuentedeprrafopredeter"/>
    <w:link w:val="Textosinformato"/>
    <w:rsid w:val="002F6D30"/>
    <w:rPr>
      <w:rFonts w:ascii="Courier New" w:eastAsia="Times New Roman" w:hAnsi="Courier New" w:cs="Times New Roman"/>
      <w:sz w:val="20"/>
      <w:szCs w:val="20"/>
      <w:lang w:val="x-none" w:eastAsia="es-ES"/>
    </w:rPr>
  </w:style>
  <w:style w:type="character" w:customStyle="1" w:styleId="SinespaciadoCar">
    <w:name w:val="Sin espaciado Car"/>
    <w:basedOn w:val="Fuentedeprrafopredeter"/>
    <w:link w:val="Sinespaciado"/>
    <w:uiPriority w:val="1"/>
    <w:rsid w:val="00CA4EF2"/>
  </w:style>
  <w:style w:type="paragraph" w:styleId="Prrafodelista">
    <w:name w:val="List Paragraph"/>
    <w:basedOn w:val="Normal"/>
    <w:uiPriority w:val="34"/>
    <w:qFormat/>
    <w:rsid w:val="00ED34D7"/>
    <w:pPr>
      <w:ind w:left="720"/>
      <w:contextualSpacing/>
    </w:pPr>
  </w:style>
  <w:style w:type="character" w:customStyle="1" w:styleId="x193iq5w">
    <w:name w:val="x193iq5w"/>
    <w:basedOn w:val="Fuentedeprrafopredeter"/>
    <w:rsid w:val="002D5ED3"/>
  </w:style>
  <w:style w:type="paragraph" w:styleId="NormalWeb">
    <w:name w:val="Normal (Web)"/>
    <w:basedOn w:val="Normal"/>
    <w:uiPriority w:val="99"/>
    <w:unhideWhenUsed/>
    <w:rsid w:val="0032172D"/>
    <w:pPr>
      <w:spacing w:before="100" w:beforeAutospacing="1" w:after="100" w:afterAutospacing="1"/>
    </w:pPr>
    <w:rPr>
      <w:rFonts w:ascii="Times New Roman" w:eastAsia="Times New Roman" w:hAnsi="Times New Roman" w:cs="Times New Roman"/>
      <w:noProof w:val="0"/>
      <w:lang w:val="es-MX" w:eastAsia="es-MX"/>
    </w:rPr>
  </w:style>
  <w:style w:type="character" w:styleId="Textoennegrita">
    <w:name w:val="Strong"/>
    <w:basedOn w:val="Fuentedeprrafopredeter"/>
    <w:uiPriority w:val="22"/>
    <w:qFormat/>
    <w:rsid w:val="007C40EF"/>
    <w:rPr>
      <w:b/>
      <w:bCs/>
    </w:rPr>
  </w:style>
  <w:style w:type="paragraph" w:styleId="Piedepgina">
    <w:name w:val="footer"/>
    <w:basedOn w:val="Normal"/>
    <w:link w:val="PiedepginaCar"/>
    <w:uiPriority w:val="99"/>
    <w:unhideWhenUsed/>
    <w:rsid w:val="007C40EF"/>
    <w:pPr>
      <w:tabs>
        <w:tab w:val="center" w:pos="4419"/>
        <w:tab w:val="right" w:pos="8838"/>
      </w:tabs>
    </w:pPr>
    <w:rPr>
      <w:rFonts w:eastAsiaTheme="minorHAnsi"/>
      <w:noProof w:val="0"/>
      <w:sz w:val="22"/>
      <w:szCs w:val="22"/>
      <w:lang w:val="es-MX" w:eastAsia="en-US"/>
    </w:rPr>
  </w:style>
  <w:style w:type="character" w:customStyle="1" w:styleId="PiedepginaCar">
    <w:name w:val="Pie de página Car"/>
    <w:basedOn w:val="Fuentedeprrafopredeter"/>
    <w:link w:val="Piedepgina"/>
    <w:uiPriority w:val="99"/>
    <w:rsid w:val="007C40EF"/>
  </w:style>
  <w:style w:type="paragraph" w:styleId="Textodeglobo">
    <w:name w:val="Balloon Text"/>
    <w:basedOn w:val="Normal"/>
    <w:link w:val="TextodegloboCar"/>
    <w:uiPriority w:val="99"/>
    <w:semiHidden/>
    <w:unhideWhenUsed/>
    <w:rsid w:val="002342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4295"/>
    <w:rPr>
      <w:rFonts w:ascii="Segoe UI" w:eastAsiaTheme="minorEastAsia" w:hAnsi="Segoe UI" w:cs="Segoe UI"/>
      <w:noProof/>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15</Pages>
  <Words>4776</Words>
  <Characters>26269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9</cp:revision>
  <cp:lastPrinted>2023-11-16T00:00:00Z</cp:lastPrinted>
  <dcterms:created xsi:type="dcterms:W3CDTF">2023-11-13T15:57:00Z</dcterms:created>
  <dcterms:modified xsi:type="dcterms:W3CDTF">2023-11-16T00:20:00Z</dcterms:modified>
</cp:coreProperties>
</file>