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9F" w:rsidRPr="009C1B7A" w:rsidRDefault="007E7A9F" w:rsidP="007E7A9F">
      <w:pPr>
        <w:spacing w:line="259" w:lineRule="auto"/>
        <w:ind w:right="-283"/>
        <w:jc w:val="both"/>
        <w:rPr>
          <w:rFonts w:ascii="Arial" w:hAnsi="Arial" w:cs="Arial"/>
          <w:b/>
        </w:rPr>
      </w:pPr>
      <w:r w:rsidRPr="009C1B7A">
        <w:rPr>
          <w:rFonts w:ascii="Arial" w:hAnsi="Arial" w:cs="Arial"/>
          <w:b/>
        </w:rPr>
        <w:t>HONORABLE AYUNTAMIENTO CONSTITUCIONAL</w:t>
      </w:r>
    </w:p>
    <w:p w:rsidR="007E7A9F" w:rsidRPr="009C1B7A" w:rsidRDefault="007E7A9F" w:rsidP="007E7A9F">
      <w:pPr>
        <w:spacing w:line="259" w:lineRule="auto"/>
        <w:ind w:right="-283"/>
        <w:jc w:val="both"/>
        <w:rPr>
          <w:rFonts w:ascii="Arial" w:hAnsi="Arial" w:cs="Arial"/>
          <w:b/>
        </w:rPr>
      </w:pPr>
      <w:r w:rsidRPr="009C1B7A">
        <w:rPr>
          <w:rFonts w:ascii="Arial" w:hAnsi="Arial" w:cs="Arial"/>
          <w:b/>
        </w:rPr>
        <w:t>DE ZAPOTLÁN EL GRANDE, JALISCO.</w:t>
      </w:r>
    </w:p>
    <w:p w:rsidR="007E7A9F" w:rsidRPr="009C1B7A" w:rsidRDefault="007E7A9F" w:rsidP="007E7A9F">
      <w:pPr>
        <w:spacing w:line="259" w:lineRule="auto"/>
        <w:ind w:right="-283"/>
        <w:jc w:val="both"/>
        <w:rPr>
          <w:rFonts w:ascii="Arial" w:hAnsi="Arial" w:cs="Arial"/>
          <w:b/>
        </w:rPr>
      </w:pPr>
      <w:r w:rsidRPr="009C1B7A">
        <w:rPr>
          <w:rFonts w:ascii="Arial" w:hAnsi="Arial" w:cs="Arial"/>
          <w:b/>
        </w:rPr>
        <w:t xml:space="preserve">P R E S E N T E </w:t>
      </w:r>
    </w:p>
    <w:p w:rsidR="007E7A9F" w:rsidRPr="009C1B7A" w:rsidRDefault="007E7A9F" w:rsidP="007E7A9F">
      <w:pPr>
        <w:spacing w:after="160" w:line="259" w:lineRule="auto"/>
        <w:ind w:right="-283"/>
        <w:jc w:val="both"/>
        <w:rPr>
          <w:rFonts w:ascii="Arial" w:hAnsi="Arial" w:cs="Arial"/>
          <w:b/>
        </w:rPr>
      </w:pPr>
    </w:p>
    <w:p w:rsidR="007E7A9F" w:rsidRPr="009C1B7A" w:rsidRDefault="007E7A9F" w:rsidP="007E7A9F">
      <w:pPr>
        <w:spacing w:after="160" w:line="259" w:lineRule="auto"/>
        <w:ind w:right="-283" w:firstLine="708"/>
        <w:jc w:val="both"/>
        <w:rPr>
          <w:rFonts w:ascii="Arial" w:hAnsi="Arial" w:cs="Arial"/>
        </w:rPr>
      </w:pPr>
      <w:r w:rsidRPr="009C1B7A">
        <w:rPr>
          <w:rFonts w:ascii="Arial" w:hAnsi="Arial" w:cs="Arial"/>
        </w:rPr>
        <w:t xml:space="preserve">Quien motiva y suscribe </w:t>
      </w:r>
      <w:r w:rsidRPr="009C1B7A">
        <w:rPr>
          <w:rFonts w:ascii="Arial" w:hAnsi="Arial" w:cs="Arial"/>
          <w:b/>
        </w:rPr>
        <w:t xml:space="preserve">C. JORGE DE JESÚS JUÁREZ PARRA, </w:t>
      </w:r>
      <w:r>
        <w:rPr>
          <w:rFonts w:ascii="Arial" w:hAnsi="Arial" w:cs="Arial"/>
        </w:rPr>
        <w:t xml:space="preserve">en mi carácter de </w:t>
      </w:r>
      <w:r w:rsidRPr="009C1B7A">
        <w:rPr>
          <w:rFonts w:ascii="Arial" w:hAnsi="Arial" w:cs="Arial"/>
          <w:b/>
        </w:rPr>
        <w:t xml:space="preserve"> </w:t>
      </w:r>
      <w:r w:rsidRPr="009C1B7A">
        <w:rPr>
          <w:rFonts w:ascii="Arial" w:hAnsi="Arial" w:cs="Arial"/>
        </w:rPr>
        <w:t>Regidor Presidente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w:t>
      </w:r>
      <w:r w:rsidR="00C10071">
        <w:rPr>
          <w:rFonts w:ascii="Arial" w:hAnsi="Arial" w:cs="Arial"/>
        </w:rPr>
        <w:t xml:space="preserve"> </w:t>
      </w:r>
      <w:r w:rsidRPr="009C1B7A">
        <w:rPr>
          <w:rFonts w:ascii="Arial" w:hAnsi="Arial" w:cs="Arial"/>
        </w:rPr>
        <w:t>47,</w:t>
      </w:r>
      <w:r w:rsidR="00C10071">
        <w:rPr>
          <w:rFonts w:ascii="Arial" w:hAnsi="Arial" w:cs="Arial"/>
        </w:rPr>
        <w:t xml:space="preserve"> </w:t>
      </w:r>
      <w:r w:rsidRPr="009C1B7A">
        <w:rPr>
          <w:rFonts w:ascii="Arial" w:hAnsi="Arial" w:cs="Arial"/>
        </w:rPr>
        <w:t>58,</w:t>
      </w:r>
      <w:r w:rsidR="00C10071">
        <w:rPr>
          <w:rFonts w:ascii="Arial" w:hAnsi="Arial" w:cs="Arial"/>
        </w:rPr>
        <w:t xml:space="preserve"> 92</w:t>
      </w:r>
      <w:r w:rsidRPr="009C1B7A">
        <w:rPr>
          <w:rFonts w:ascii="Arial" w:hAnsi="Arial" w:cs="Arial"/>
        </w:rPr>
        <w:t xml:space="preserve"> y demás relativos y aplicables del Reglamento Interior del Ayuntamiento</w:t>
      </w:r>
      <w:r>
        <w:rPr>
          <w:rFonts w:ascii="Arial" w:hAnsi="Arial" w:cs="Arial"/>
        </w:rPr>
        <w:t xml:space="preserve"> de Zapotlán el Grande, presento</w:t>
      </w:r>
      <w:r w:rsidRPr="009C1B7A">
        <w:rPr>
          <w:rFonts w:ascii="Arial" w:hAnsi="Arial" w:cs="Arial"/>
        </w:rPr>
        <w:t xml:space="preserve"> a la consideración del Pleno de este Honorable Ayuntamiento </w:t>
      </w:r>
      <w:r w:rsidRPr="002449C3">
        <w:rPr>
          <w:rFonts w:ascii="Arial" w:hAnsi="Arial" w:cs="Arial"/>
          <w:b/>
        </w:rPr>
        <w:t>MODIFICACIÓN AL RESOLUTIVO PRIMERO DE LA</w:t>
      </w:r>
      <w:r>
        <w:rPr>
          <w:rFonts w:ascii="Arial" w:hAnsi="Arial" w:cs="Arial"/>
        </w:rPr>
        <w:t xml:space="preserve"> </w:t>
      </w:r>
      <w:r w:rsidRPr="009C1B7A">
        <w:rPr>
          <w:rFonts w:ascii="Arial" w:hAnsi="Arial" w:cs="Arial"/>
          <w:b/>
        </w:rPr>
        <w:t>INICIATIVA DE DICTAMEN DE LA COMISIÓN EDILICIA PERMANENTE DE ESPECTÁCULOS PÚBLICOS, INSPECCIÓN Y VIGILANCIA, QUE AUTORIZA LA LICENCIA M</w:t>
      </w:r>
      <w:r>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lo anterior con base a los siguientes</w:t>
      </w:r>
    </w:p>
    <w:p w:rsidR="007E7A9F" w:rsidRPr="009C1B7A" w:rsidRDefault="007E7A9F" w:rsidP="007E7A9F">
      <w:pPr>
        <w:spacing w:after="160" w:line="259" w:lineRule="auto"/>
        <w:ind w:right="-283"/>
        <w:jc w:val="center"/>
        <w:rPr>
          <w:rFonts w:ascii="Arial" w:hAnsi="Arial" w:cs="Arial"/>
          <w:b/>
        </w:rPr>
      </w:pPr>
      <w:r w:rsidRPr="009C1B7A">
        <w:rPr>
          <w:rFonts w:ascii="Arial" w:hAnsi="Arial" w:cs="Arial"/>
          <w:b/>
        </w:rPr>
        <w:t>A N T E C E D E N T E S:</w:t>
      </w:r>
    </w:p>
    <w:p w:rsidR="007E7A9F" w:rsidRPr="009C1B7A" w:rsidRDefault="007E7A9F" w:rsidP="007E7A9F">
      <w:pPr>
        <w:spacing w:after="160" w:line="259" w:lineRule="auto"/>
        <w:ind w:right="-283"/>
        <w:jc w:val="both"/>
        <w:rPr>
          <w:rFonts w:ascii="Arial" w:hAnsi="Arial" w:cs="Arial"/>
        </w:rPr>
      </w:pPr>
      <w:r>
        <w:rPr>
          <w:rFonts w:ascii="Arial" w:hAnsi="Arial" w:cs="Arial"/>
        </w:rPr>
        <w:t xml:space="preserve">1.El día 14 de </w:t>
      </w:r>
      <w:proofErr w:type="gramStart"/>
      <w:r>
        <w:rPr>
          <w:rFonts w:ascii="Arial" w:hAnsi="Arial" w:cs="Arial"/>
        </w:rPr>
        <w:t>Marzo</w:t>
      </w:r>
      <w:proofErr w:type="gramEnd"/>
      <w:r>
        <w:rPr>
          <w:rFonts w:ascii="Arial" w:hAnsi="Arial" w:cs="Arial"/>
        </w:rPr>
        <w:t xml:space="preserve"> del año 2024 dos mil veinticuatro</w:t>
      </w:r>
      <w:r w:rsidRPr="009C1B7A">
        <w:rPr>
          <w:rFonts w:ascii="Arial" w:hAnsi="Arial" w:cs="Arial"/>
        </w:rPr>
        <w:t xml:space="preserve">, el </w:t>
      </w:r>
      <w:r w:rsidRPr="009C1B7A">
        <w:rPr>
          <w:rFonts w:ascii="Arial" w:hAnsi="Arial" w:cs="Arial"/>
          <w:b/>
          <w:bCs/>
        </w:rPr>
        <w:t>C.</w:t>
      </w:r>
      <w:r>
        <w:rPr>
          <w:rFonts w:ascii="Arial" w:hAnsi="Arial" w:cs="Arial"/>
          <w:b/>
          <w:bCs/>
        </w:rPr>
        <w:t xml:space="preserve"> MIGUEL ANGEL GUTIERREZ ALCARAZ</w:t>
      </w:r>
      <w:r w:rsidRPr="009C1B7A">
        <w:rPr>
          <w:rFonts w:ascii="Arial" w:hAnsi="Arial" w:cs="Arial"/>
          <w:b/>
          <w:bCs/>
        </w:rPr>
        <w:t>,</w:t>
      </w:r>
      <w:r w:rsidRPr="009C1B7A">
        <w:rPr>
          <w:rFonts w:ascii="Arial" w:hAnsi="Arial" w:cs="Arial"/>
        </w:rPr>
        <w:t xml:space="preserve"> presentó por su propio derecho, en la Oficialía de Padrón y Licencias municipal, la solicitud en formato oficial de </w:t>
      </w:r>
      <w:r w:rsidRPr="009C1B7A">
        <w:rPr>
          <w:rFonts w:ascii="Arial" w:hAnsi="Arial" w:cs="Arial"/>
          <w:b/>
        </w:rPr>
        <w:t>LICENCIA M</w:t>
      </w:r>
      <w:r>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 xml:space="preserve">respecto del inmueble ubicado en la </w:t>
      </w:r>
      <w:r>
        <w:rPr>
          <w:rFonts w:ascii="Arial" w:hAnsi="Arial" w:cs="Arial"/>
        </w:rPr>
        <w:t>finca marcada con el número #327</w:t>
      </w:r>
      <w:r w:rsidRPr="009C1B7A">
        <w:rPr>
          <w:rFonts w:ascii="Arial" w:hAnsi="Arial" w:cs="Arial"/>
        </w:rPr>
        <w:t xml:space="preserve"> de l</w:t>
      </w:r>
      <w:r>
        <w:rPr>
          <w:rFonts w:ascii="Arial" w:hAnsi="Arial" w:cs="Arial"/>
        </w:rPr>
        <w:t>a calle Jalisco, colonia Centro de</w:t>
      </w:r>
      <w:r w:rsidRPr="009C1B7A">
        <w:rPr>
          <w:rFonts w:ascii="Arial" w:hAnsi="Arial" w:cs="Arial"/>
        </w:rPr>
        <w:t xml:space="preserve"> esta Ciudad. A dicha solicitud acompañó los siguientes documentos:</w:t>
      </w:r>
    </w:p>
    <w:p w:rsidR="007E7A9F" w:rsidRPr="009C1B7A" w:rsidRDefault="007E7A9F" w:rsidP="007E7A9F">
      <w:pPr>
        <w:spacing w:after="160" w:line="259" w:lineRule="auto"/>
        <w:ind w:right="-283"/>
        <w:jc w:val="both"/>
        <w:rPr>
          <w:rFonts w:ascii="Arial" w:hAnsi="Arial" w:cs="Arial"/>
        </w:rPr>
      </w:pPr>
    </w:p>
    <w:p w:rsidR="007E7A9F" w:rsidRDefault="007E7A9F" w:rsidP="007E7A9F">
      <w:pPr>
        <w:numPr>
          <w:ilvl w:val="0"/>
          <w:numId w:val="1"/>
        </w:numPr>
        <w:spacing w:line="259" w:lineRule="auto"/>
        <w:ind w:right="-283"/>
        <w:jc w:val="both"/>
        <w:rPr>
          <w:rFonts w:ascii="Arial" w:hAnsi="Arial" w:cs="Arial"/>
        </w:rPr>
      </w:pPr>
      <w:r>
        <w:rPr>
          <w:rFonts w:ascii="Arial" w:hAnsi="Arial" w:cs="Arial"/>
        </w:rPr>
        <w:t>Solicitud en formato oficial.</w:t>
      </w:r>
    </w:p>
    <w:p w:rsidR="007E7A9F" w:rsidRDefault="007E7A9F" w:rsidP="007E7A9F">
      <w:pPr>
        <w:spacing w:line="259" w:lineRule="auto"/>
        <w:ind w:left="720" w:right="-283"/>
        <w:jc w:val="both"/>
        <w:rPr>
          <w:rFonts w:ascii="Arial" w:hAnsi="Arial" w:cs="Arial"/>
        </w:rPr>
      </w:pPr>
    </w:p>
    <w:p w:rsidR="007E7A9F" w:rsidRPr="00A75BF4" w:rsidRDefault="007E7A9F" w:rsidP="007E7A9F">
      <w:pPr>
        <w:numPr>
          <w:ilvl w:val="0"/>
          <w:numId w:val="1"/>
        </w:numPr>
        <w:spacing w:line="259" w:lineRule="auto"/>
        <w:ind w:right="-283"/>
        <w:jc w:val="both"/>
        <w:rPr>
          <w:rFonts w:ascii="Arial" w:hAnsi="Arial" w:cs="Arial"/>
        </w:rPr>
      </w:pPr>
      <w:r w:rsidRPr="00A75BF4">
        <w:rPr>
          <w:rFonts w:ascii="Arial" w:hAnsi="Arial" w:cs="Arial"/>
        </w:rPr>
        <w:t>Copia certificada de credencial para votar de quien lo solicita. (emitida</w:t>
      </w:r>
      <w:r>
        <w:rPr>
          <w:rFonts w:ascii="Arial" w:hAnsi="Arial" w:cs="Arial"/>
        </w:rPr>
        <w:t xml:space="preserve"> por el notario público número 1 de fecha 13</w:t>
      </w:r>
      <w:r w:rsidRPr="00A75BF4">
        <w:rPr>
          <w:rFonts w:ascii="Arial" w:hAnsi="Arial" w:cs="Arial"/>
        </w:rPr>
        <w:t xml:space="preserve"> </w:t>
      </w:r>
      <w:r>
        <w:rPr>
          <w:rFonts w:ascii="Arial" w:hAnsi="Arial" w:cs="Arial"/>
        </w:rPr>
        <w:t>de noviembre</w:t>
      </w:r>
      <w:r w:rsidRPr="00A75BF4">
        <w:rPr>
          <w:rFonts w:ascii="Arial" w:hAnsi="Arial" w:cs="Arial"/>
        </w:rPr>
        <w:t xml:space="preserve"> de 2023.).</w:t>
      </w:r>
    </w:p>
    <w:p w:rsidR="007E7A9F" w:rsidRPr="009C1B7A" w:rsidRDefault="007E7A9F" w:rsidP="007E7A9F">
      <w:pPr>
        <w:spacing w:line="259" w:lineRule="auto"/>
        <w:ind w:left="720"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t xml:space="preserve">Dictamen de trazos, usos y destinos específicos que en su caso determine la compatibilidad procedente de la vocación de suelo con el </w:t>
      </w:r>
      <w:r>
        <w:rPr>
          <w:rFonts w:ascii="Arial" w:hAnsi="Arial" w:cs="Arial"/>
        </w:rPr>
        <w:t>giro pretendido (Oficio: USO 652/23</w:t>
      </w:r>
      <w:r w:rsidRPr="009C1B7A">
        <w:rPr>
          <w:rFonts w:ascii="Arial" w:hAnsi="Arial" w:cs="Arial"/>
        </w:rPr>
        <w:t>).</w:t>
      </w:r>
    </w:p>
    <w:p w:rsidR="007E7A9F" w:rsidRPr="009C1B7A" w:rsidRDefault="007E7A9F" w:rsidP="007E7A9F">
      <w:pPr>
        <w:widowControl w:val="0"/>
        <w:ind w:left="720"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Pr>
          <w:rFonts w:ascii="Arial" w:hAnsi="Arial" w:cs="Arial"/>
        </w:rPr>
        <w:t>Constancia de no adeudos en catastro municipal (Emitido el 07 de marzo de 2024</w:t>
      </w:r>
      <w:r w:rsidRPr="009C1B7A">
        <w:rPr>
          <w:rFonts w:ascii="Arial" w:hAnsi="Arial" w:cs="Arial"/>
        </w:rPr>
        <w:t>)</w:t>
      </w:r>
      <w:r>
        <w:rPr>
          <w:rFonts w:ascii="Arial" w:hAnsi="Arial" w:cs="Arial"/>
        </w:rPr>
        <w:t>.</w:t>
      </w:r>
    </w:p>
    <w:p w:rsidR="007E7A9F" w:rsidRPr="009C1B7A" w:rsidRDefault="007E7A9F" w:rsidP="007E7A9F">
      <w:pPr>
        <w:widowControl w:val="0"/>
        <w:ind w:left="720"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lastRenderedPageBreak/>
        <w:t>Constancia de no adeudo expedida p</w:t>
      </w:r>
      <w:r>
        <w:rPr>
          <w:rFonts w:ascii="Arial" w:hAnsi="Arial" w:cs="Arial"/>
        </w:rPr>
        <w:t>or el OPD SAPAZA (Expedido el 06</w:t>
      </w:r>
      <w:r w:rsidRPr="009C1B7A">
        <w:rPr>
          <w:rFonts w:ascii="Arial" w:hAnsi="Arial" w:cs="Arial"/>
        </w:rPr>
        <w:t xml:space="preserve"> </w:t>
      </w:r>
      <w:r>
        <w:rPr>
          <w:rFonts w:ascii="Arial" w:hAnsi="Arial" w:cs="Arial"/>
        </w:rPr>
        <w:t>de marzo</w:t>
      </w:r>
      <w:r w:rsidRPr="009C1B7A">
        <w:rPr>
          <w:rFonts w:ascii="Arial" w:hAnsi="Arial" w:cs="Arial"/>
        </w:rPr>
        <w:t xml:space="preserve"> del 2</w:t>
      </w:r>
      <w:r>
        <w:rPr>
          <w:rFonts w:ascii="Arial" w:hAnsi="Arial" w:cs="Arial"/>
        </w:rPr>
        <w:t>024</w:t>
      </w:r>
      <w:r w:rsidRPr="009C1B7A">
        <w:rPr>
          <w:rFonts w:ascii="Arial" w:hAnsi="Arial" w:cs="Arial"/>
        </w:rPr>
        <w:t>)</w:t>
      </w:r>
      <w:r>
        <w:rPr>
          <w:rFonts w:ascii="Arial" w:hAnsi="Arial" w:cs="Arial"/>
        </w:rPr>
        <w:t>.</w:t>
      </w:r>
    </w:p>
    <w:p w:rsidR="007E7A9F" w:rsidRPr="009C1B7A" w:rsidRDefault="007E7A9F" w:rsidP="007E7A9F">
      <w:pPr>
        <w:widowControl w:val="0"/>
        <w:ind w:left="720" w:right="-283"/>
        <w:jc w:val="both"/>
        <w:rPr>
          <w:rFonts w:ascii="Arial" w:hAnsi="Arial" w:cs="Arial"/>
        </w:rPr>
      </w:pPr>
    </w:p>
    <w:p w:rsidR="007E7A9F" w:rsidRPr="0060317F" w:rsidRDefault="007E7A9F" w:rsidP="007E7A9F">
      <w:pPr>
        <w:widowControl w:val="0"/>
        <w:numPr>
          <w:ilvl w:val="0"/>
          <w:numId w:val="1"/>
        </w:numPr>
        <w:ind w:right="-283"/>
        <w:jc w:val="both"/>
        <w:rPr>
          <w:rFonts w:ascii="Arial" w:hAnsi="Arial" w:cs="Arial"/>
        </w:rPr>
      </w:pPr>
      <w:r w:rsidRPr="009C1B7A">
        <w:rPr>
          <w:rFonts w:ascii="Arial" w:hAnsi="Arial" w:cs="Arial"/>
        </w:rPr>
        <w:t>Original del acta de nacimiento.</w:t>
      </w:r>
    </w:p>
    <w:p w:rsidR="007E7A9F" w:rsidRPr="009C1B7A" w:rsidRDefault="007E7A9F" w:rsidP="007E7A9F">
      <w:pPr>
        <w:widowControl w:val="0"/>
        <w:ind w:left="720"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t>Constancia de situación fiscal emitida por el SAT, en la cual haga constar que está dado de alta en la actividad económica que p</w:t>
      </w:r>
      <w:r>
        <w:rPr>
          <w:rFonts w:ascii="Arial" w:hAnsi="Arial" w:cs="Arial"/>
        </w:rPr>
        <w:t>retende desempeñar (Con fecha 12 de marzo de 2024</w:t>
      </w:r>
      <w:r w:rsidRPr="009C1B7A">
        <w:rPr>
          <w:rFonts w:ascii="Arial" w:hAnsi="Arial" w:cs="Arial"/>
        </w:rPr>
        <w:t>)</w:t>
      </w:r>
      <w:r>
        <w:rPr>
          <w:rFonts w:ascii="Arial" w:hAnsi="Arial" w:cs="Arial"/>
        </w:rPr>
        <w:t>.</w:t>
      </w:r>
    </w:p>
    <w:p w:rsidR="007E7A9F" w:rsidRPr="009C1B7A" w:rsidRDefault="007E7A9F" w:rsidP="007E7A9F">
      <w:pPr>
        <w:widowControl w:val="0"/>
        <w:ind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124629">
        <w:rPr>
          <w:rFonts w:ascii="Arial" w:hAnsi="Arial" w:cs="Arial"/>
          <w:u w:val="single"/>
        </w:rPr>
        <w:t xml:space="preserve">Dictamen Técnico PROCEDENTE emitido por la Unidad de </w:t>
      </w:r>
      <w:r>
        <w:rPr>
          <w:rFonts w:ascii="Arial" w:hAnsi="Arial" w:cs="Arial"/>
          <w:u w:val="single"/>
        </w:rPr>
        <w:t>Protección Civil (Oficio: CS-B0713</w:t>
      </w:r>
      <w:r w:rsidRPr="00124629">
        <w:rPr>
          <w:rFonts w:ascii="Arial" w:hAnsi="Arial" w:cs="Arial"/>
          <w:u w:val="single"/>
        </w:rPr>
        <w:t>/2024,</w:t>
      </w:r>
      <w:r>
        <w:rPr>
          <w:rFonts w:ascii="Arial" w:hAnsi="Arial" w:cs="Arial"/>
        </w:rPr>
        <w:t xml:space="preserve"> realizado el 04 de marzo de 2024</w:t>
      </w:r>
      <w:r w:rsidRPr="009C1B7A">
        <w:rPr>
          <w:rFonts w:ascii="Arial" w:hAnsi="Arial" w:cs="Arial"/>
        </w:rPr>
        <w:t>)</w:t>
      </w:r>
      <w:r>
        <w:rPr>
          <w:rFonts w:ascii="Arial" w:hAnsi="Arial" w:cs="Arial"/>
        </w:rPr>
        <w:t>.</w:t>
      </w:r>
      <w:r w:rsidRPr="009C1B7A">
        <w:rPr>
          <w:rFonts w:ascii="Arial" w:hAnsi="Arial" w:cs="Arial"/>
        </w:rPr>
        <w:t xml:space="preserve"> </w:t>
      </w:r>
    </w:p>
    <w:p w:rsidR="007E7A9F" w:rsidRPr="009C1B7A" w:rsidRDefault="007E7A9F" w:rsidP="007E7A9F">
      <w:pPr>
        <w:widowControl w:val="0"/>
        <w:ind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t xml:space="preserve">Dictamen vial POSITIVO expedido por la Dirección de Movilidad y </w:t>
      </w:r>
      <w:r>
        <w:rPr>
          <w:rFonts w:ascii="Arial" w:hAnsi="Arial" w:cs="Arial"/>
        </w:rPr>
        <w:t>Seguridad Vial (Oficio: DMSV 007/2024, con fecha 19 de enero de 2024</w:t>
      </w:r>
      <w:r w:rsidRPr="009C1B7A">
        <w:rPr>
          <w:rFonts w:ascii="Arial" w:hAnsi="Arial" w:cs="Arial"/>
        </w:rPr>
        <w:t>)</w:t>
      </w:r>
      <w:r>
        <w:rPr>
          <w:rFonts w:ascii="Arial" w:hAnsi="Arial" w:cs="Arial"/>
        </w:rPr>
        <w:t>.</w:t>
      </w:r>
    </w:p>
    <w:p w:rsidR="007E7A9F" w:rsidRPr="009C1B7A" w:rsidRDefault="007E7A9F" w:rsidP="007E7A9F">
      <w:pPr>
        <w:widowControl w:val="0"/>
        <w:ind w:right="-283"/>
        <w:jc w:val="both"/>
        <w:rPr>
          <w:rFonts w:ascii="Arial" w:hAnsi="Arial" w:cs="Arial"/>
        </w:rPr>
      </w:pP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t>Copia simple del contrato de arrendamiento</w:t>
      </w:r>
      <w:r>
        <w:rPr>
          <w:rFonts w:ascii="Arial" w:hAnsi="Arial" w:cs="Arial"/>
        </w:rPr>
        <w:t xml:space="preserve"> entre las partes la C. FRANCISCO AGUILAR PALAFOX como el</w:t>
      </w:r>
      <w:r w:rsidRPr="009C1B7A">
        <w:rPr>
          <w:rFonts w:ascii="Arial" w:hAnsi="Arial" w:cs="Arial"/>
        </w:rPr>
        <w:t xml:space="preserve"> ARRENDADOR </w:t>
      </w:r>
      <w:r>
        <w:rPr>
          <w:rFonts w:ascii="Arial" w:hAnsi="Arial" w:cs="Arial"/>
        </w:rPr>
        <w:t>y el C. MIGUEL ANGEL GUTIERREZ ALCARAZ como el ARRENDATARIO.</w:t>
      </w:r>
    </w:p>
    <w:p w:rsidR="007E7A9F" w:rsidRPr="009C1B7A" w:rsidRDefault="007E7A9F" w:rsidP="007E7A9F">
      <w:pPr>
        <w:widowControl w:val="0"/>
        <w:ind w:right="-283"/>
        <w:jc w:val="both"/>
        <w:rPr>
          <w:rFonts w:ascii="Arial" w:hAnsi="Arial" w:cs="Arial"/>
        </w:rPr>
      </w:pPr>
      <w:r>
        <w:rPr>
          <w:rFonts w:ascii="Arial" w:hAnsi="Arial" w:cs="Arial"/>
        </w:rPr>
        <w:t xml:space="preserve">   </w:t>
      </w:r>
    </w:p>
    <w:p w:rsidR="007E7A9F" w:rsidRDefault="007E7A9F" w:rsidP="007E7A9F">
      <w:pPr>
        <w:widowControl w:val="0"/>
        <w:numPr>
          <w:ilvl w:val="0"/>
          <w:numId w:val="1"/>
        </w:numPr>
        <w:ind w:right="-283"/>
        <w:jc w:val="both"/>
        <w:rPr>
          <w:rFonts w:ascii="Arial" w:hAnsi="Arial" w:cs="Arial"/>
        </w:rPr>
      </w:pPr>
      <w:r w:rsidRPr="009C1B7A">
        <w:rPr>
          <w:rFonts w:ascii="Arial" w:hAnsi="Arial" w:cs="Arial"/>
        </w:rPr>
        <w:t xml:space="preserve">Escrito mediante el cual </w:t>
      </w:r>
      <w:r w:rsidRPr="009C1B7A">
        <w:rPr>
          <w:rFonts w:ascii="Arial" w:hAnsi="Arial" w:cs="Arial"/>
          <w:b/>
          <w:bCs/>
        </w:rPr>
        <w:t>BAJO PROTESTA DE DECIR VERDAD</w:t>
      </w:r>
      <w:r w:rsidRPr="009C1B7A">
        <w:rPr>
          <w:rFonts w:ascii="Arial" w:hAnsi="Arial" w:cs="Arial"/>
        </w:rPr>
        <w:t xml:space="preserve"> que no está impedido para ejercer el comercio ni ser servidor público</w:t>
      </w:r>
      <w:r>
        <w:rPr>
          <w:rFonts w:ascii="Arial" w:hAnsi="Arial" w:cs="Arial"/>
        </w:rPr>
        <w:t>. De fecha 07 de marzo del 2024</w:t>
      </w:r>
    </w:p>
    <w:p w:rsidR="007E7A9F" w:rsidRDefault="007E7A9F" w:rsidP="007E7A9F">
      <w:pPr>
        <w:pStyle w:val="Prrafodelista"/>
        <w:ind w:right="-283"/>
        <w:rPr>
          <w:rFonts w:ascii="Arial" w:hAnsi="Arial" w:cs="Arial"/>
        </w:rPr>
      </w:pPr>
    </w:p>
    <w:p w:rsidR="007E7A9F" w:rsidRPr="000505BB" w:rsidRDefault="007E7A9F" w:rsidP="007E7A9F">
      <w:pPr>
        <w:pStyle w:val="Prrafodelista"/>
        <w:numPr>
          <w:ilvl w:val="0"/>
          <w:numId w:val="1"/>
        </w:numPr>
        <w:pBdr>
          <w:top w:val="nil"/>
          <w:left w:val="nil"/>
          <w:bottom w:val="nil"/>
          <w:right w:val="nil"/>
          <w:between w:val="nil"/>
          <w:bar w:val="nil"/>
        </w:pBdr>
        <w:ind w:right="-283"/>
        <w:contextualSpacing w:val="0"/>
        <w:jc w:val="both"/>
        <w:rPr>
          <w:rFonts w:ascii="Arial" w:eastAsia="Arial" w:hAnsi="Arial" w:cs="Arial"/>
          <w:sz w:val="24"/>
          <w:szCs w:val="24"/>
        </w:rPr>
      </w:pPr>
      <w:r w:rsidRPr="000505BB">
        <w:rPr>
          <w:rFonts w:ascii="Arial" w:hAnsi="Arial"/>
          <w:sz w:val="24"/>
          <w:szCs w:val="24"/>
        </w:rPr>
        <w:t xml:space="preserve">Acuse de registro de persona física expedido por </w:t>
      </w:r>
      <w:r w:rsidRPr="0062543C">
        <w:rPr>
          <w:rFonts w:ascii="Arial" w:hAnsi="Arial"/>
          <w:b/>
          <w:sz w:val="24"/>
          <w:szCs w:val="24"/>
        </w:rPr>
        <w:t>COFEPRIS</w:t>
      </w:r>
      <w:r w:rsidRPr="000505BB">
        <w:rPr>
          <w:rFonts w:ascii="Arial" w:hAnsi="Arial"/>
          <w:sz w:val="24"/>
          <w:szCs w:val="24"/>
        </w:rPr>
        <w:t xml:space="preserve"> Comisión Federal para la Protecc</w:t>
      </w:r>
      <w:r>
        <w:rPr>
          <w:rFonts w:ascii="Arial" w:hAnsi="Arial"/>
          <w:sz w:val="24"/>
          <w:szCs w:val="24"/>
        </w:rPr>
        <w:t>ión de Riesgos Sanitarios 05-018</w:t>
      </w:r>
      <w:r w:rsidRPr="000505BB">
        <w:rPr>
          <w:rFonts w:ascii="Arial" w:hAnsi="Arial"/>
          <w:sz w:val="24"/>
          <w:szCs w:val="24"/>
        </w:rPr>
        <w:t xml:space="preserve">, que contiene el aviso de funcionamiento </w:t>
      </w:r>
      <w:r>
        <w:rPr>
          <w:rFonts w:ascii="Arial" w:hAnsi="Arial"/>
          <w:sz w:val="24"/>
          <w:szCs w:val="24"/>
        </w:rPr>
        <w:t>o baja de</w:t>
      </w:r>
      <w:r w:rsidRPr="000505BB">
        <w:rPr>
          <w:rFonts w:ascii="Arial" w:hAnsi="Arial"/>
          <w:sz w:val="24"/>
          <w:szCs w:val="24"/>
        </w:rPr>
        <w:t xml:space="preserve"> establecim</w:t>
      </w:r>
      <w:r>
        <w:rPr>
          <w:rFonts w:ascii="Arial" w:hAnsi="Arial"/>
          <w:sz w:val="24"/>
          <w:szCs w:val="24"/>
        </w:rPr>
        <w:t>iento de productos y servicios.</w:t>
      </w:r>
    </w:p>
    <w:p w:rsidR="007E7A9F" w:rsidRPr="0026598E" w:rsidRDefault="007E7A9F" w:rsidP="007E7A9F">
      <w:pPr>
        <w:pStyle w:val="Prrafodelista"/>
        <w:numPr>
          <w:ilvl w:val="0"/>
          <w:numId w:val="1"/>
        </w:numPr>
        <w:pBdr>
          <w:top w:val="nil"/>
          <w:left w:val="nil"/>
          <w:bottom w:val="nil"/>
          <w:right w:val="nil"/>
          <w:between w:val="nil"/>
          <w:bar w:val="nil"/>
        </w:pBdr>
        <w:ind w:right="-283"/>
        <w:contextualSpacing w:val="0"/>
        <w:jc w:val="both"/>
        <w:rPr>
          <w:rFonts w:ascii="Arial" w:eastAsia="Arial" w:hAnsi="Arial" w:cs="Arial"/>
          <w:sz w:val="24"/>
          <w:szCs w:val="24"/>
        </w:rPr>
      </w:pPr>
      <w:r>
        <w:rPr>
          <w:rFonts w:ascii="Arial" w:hAnsi="Arial"/>
          <w:sz w:val="24"/>
          <w:szCs w:val="24"/>
        </w:rPr>
        <w:t xml:space="preserve">Tarjeta de Salud expedida por el Municipio de Zapotlán el Grande, Jalisco en favor de </w:t>
      </w:r>
      <w:proofErr w:type="spellStart"/>
      <w:r>
        <w:rPr>
          <w:rFonts w:ascii="Arial" w:hAnsi="Arial"/>
          <w:sz w:val="24"/>
          <w:szCs w:val="24"/>
        </w:rPr>
        <w:t>Marissa</w:t>
      </w:r>
      <w:proofErr w:type="spellEnd"/>
      <w:r>
        <w:rPr>
          <w:rFonts w:ascii="Arial" w:hAnsi="Arial"/>
          <w:sz w:val="24"/>
          <w:szCs w:val="24"/>
        </w:rPr>
        <w:t xml:space="preserve"> </w:t>
      </w:r>
      <w:proofErr w:type="spellStart"/>
      <w:r>
        <w:rPr>
          <w:rFonts w:ascii="Arial" w:hAnsi="Arial"/>
          <w:sz w:val="24"/>
          <w:szCs w:val="24"/>
        </w:rPr>
        <w:t>Geralyn</w:t>
      </w:r>
      <w:proofErr w:type="spellEnd"/>
      <w:r>
        <w:rPr>
          <w:rFonts w:ascii="Arial" w:hAnsi="Arial"/>
          <w:sz w:val="24"/>
          <w:szCs w:val="24"/>
        </w:rPr>
        <w:t xml:space="preserve"> Espinosa Escobedo con número de folio 21737.</w:t>
      </w:r>
    </w:p>
    <w:p w:rsidR="007E7A9F" w:rsidRPr="009C1B7A" w:rsidRDefault="007E7A9F" w:rsidP="007E7A9F">
      <w:pPr>
        <w:spacing w:after="160" w:line="259" w:lineRule="auto"/>
        <w:ind w:right="-283"/>
        <w:jc w:val="both"/>
        <w:rPr>
          <w:rFonts w:ascii="Arial" w:hAnsi="Arial" w:cs="Arial"/>
        </w:rPr>
      </w:pPr>
    </w:p>
    <w:p w:rsidR="007E7A9F" w:rsidRPr="009C1B7A" w:rsidRDefault="007E7A9F" w:rsidP="007E7A9F">
      <w:pPr>
        <w:spacing w:after="160" w:line="259" w:lineRule="auto"/>
        <w:ind w:right="-283"/>
        <w:jc w:val="both"/>
        <w:rPr>
          <w:rFonts w:ascii="Arial" w:hAnsi="Arial" w:cs="Arial"/>
        </w:rPr>
      </w:pPr>
      <w:r w:rsidRPr="009C1B7A">
        <w:rPr>
          <w:rFonts w:ascii="Arial" w:hAnsi="Arial" w:cs="Arial"/>
          <w:b/>
        </w:rPr>
        <w:t>2.-</w:t>
      </w:r>
      <w:r>
        <w:rPr>
          <w:rFonts w:ascii="Arial" w:hAnsi="Arial" w:cs="Arial"/>
        </w:rPr>
        <w:t>Con fecha 23 de marzo</w:t>
      </w:r>
      <w:r w:rsidRPr="009C1B7A">
        <w:rPr>
          <w:rFonts w:ascii="Arial" w:hAnsi="Arial" w:cs="Arial"/>
        </w:rPr>
        <w:t xml:space="preserve"> de 2024, se llevó a cabo por parte del Departamento de Padrón y Licencias a través del Inspector Antonio Alonso García la inspección del establecimiento a fin de verificar los datos proporcionados por el solicitante </w:t>
      </w:r>
      <w:r w:rsidRPr="009C1B7A">
        <w:rPr>
          <w:rFonts w:ascii="Arial" w:hAnsi="Arial" w:cs="Arial"/>
          <w:b/>
        </w:rPr>
        <w:t xml:space="preserve">C. </w:t>
      </w:r>
      <w:r>
        <w:rPr>
          <w:rFonts w:ascii="Arial" w:hAnsi="Arial" w:cs="Arial"/>
          <w:b/>
        </w:rPr>
        <w:t xml:space="preserve">MIGUEL ANGEL GUTIERREZ ALCARAZ </w:t>
      </w:r>
      <w:r w:rsidRPr="009C1B7A">
        <w:rPr>
          <w:rFonts w:ascii="Arial" w:hAnsi="Arial" w:cs="Arial"/>
        </w:rPr>
        <w:t>tal como se advierte de la Orden de Verificación que obra en el expediente respectivo.</w:t>
      </w:r>
    </w:p>
    <w:p w:rsidR="007E7A9F" w:rsidRPr="009C1B7A" w:rsidRDefault="007E7A9F" w:rsidP="007E7A9F">
      <w:pPr>
        <w:spacing w:after="160" w:line="259" w:lineRule="auto"/>
        <w:ind w:right="-283"/>
        <w:jc w:val="both"/>
        <w:rPr>
          <w:rFonts w:ascii="Arial" w:hAnsi="Arial" w:cs="Arial"/>
        </w:rPr>
      </w:pPr>
    </w:p>
    <w:p w:rsidR="007E7A9F" w:rsidRPr="009C1B7A" w:rsidRDefault="007E7A9F" w:rsidP="007E7A9F">
      <w:pPr>
        <w:spacing w:after="160" w:line="259" w:lineRule="auto"/>
        <w:ind w:right="-283"/>
        <w:jc w:val="both"/>
        <w:rPr>
          <w:rFonts w:ascii="Arial" w:hAnsi="Arial" w:cs="Arial"/>
        </w:rPr>
      </w:pPr>
      <w:r w:rsidRPr="009C1B7A">
        <w:rPr>
          <w:rFonts w:ascii="Arial" w:hAnsi="Arial" w:cs="Arial"/>
          <w:b/>
        </w:rPr>
        <w:t>3.-</w:t>
      </w:r>
      <w:r>
        <w:rPr>
          <w:rFonts w:ascii="Arial" w:hAnsi="Arial" w:cs="Arial"/>
        </w:rPr>
        <w:t>El 20 de marzo de 2024 dos mil veinticuatro</w:t>
      </w:r>
      <w:r w:rsidRPr="009C1B7A">
        <w:rPr>
          <w:rFonts w:ascii="Arial" w:hAnsi="Arial" w:cs="Arial"/>
        </w:rPr>
        <w:t xml:space="preserve">, el Jefe de Participación Ciudadana JOSÉ ALBERTO CONTRERAS RODRIGUEZ, en contestación al oficio </w:t>
      </w:r>
      <w:r>
        <w:rPr>
          <w:rFonts w:ascii="Arial" w:hAnsi="Arial" w:cs="Arial"/>
          <w:b/>
        </w:rPr>
        <w:t>125/2024</w:t>
      </w:r>
      <w:r w:rsidRPr="009C1B7A">
        <w:rPr>
          <w:rFonts w:ascii="Arial" w:hAnsi="Arial" w:cs="Arial"/>
        </w:rPr>
        <w:t xml:space="preserve"> suscrito por el Oficial de Padrón y Licencias, informándole sobre el levantamiento de las anuencias o conformidad de vecinos para la apertura de </w:t>
      </w:r>
      <w:r w:rsidRPr="009C1B7A">
        <w:rPr>
          <w:rFonts w:ascii="Arial" w:hAnsi="Arial" w:cs="Arial"/>
          <w:b/>
        </w:rPr>
        <w:t>LICENCIA MUNICIPAL CON GIRO DE</w:t>
      </w:r>
      <w:r>
        <w:rPr>
          <w:rFonts w:ascii="Arial" w:hAnsi="Arial" w:cs="Arial"/>
          <w:b/>
        </w:rPr>
        <w:t xml:space="preserve"> </w:t>
      </w:r>
      <w:r>
        <w:rPr>
          <w:rFonts w:ascii="Arial" w:hAnsi="Arial" w:cs="Arial"/>
          <w:b/>
        </w:rPr>
        <w:lastRenderedPageBreak/>
        <w:t>LONCHERIA CON VVENTA Y CONSUMO DE CERVEZA, DENOMINADO “OKRA</w:t>
      </w:r>
      <w:r w:rsidRPr="009C1B7A">
        <w:rPr>
          <w:rFonts w:ascii="Arial" w:hAnsi="Arial" w:cs="Arial"/>
          <w:b/>
        </w:rPr>
        <w:t xml:space="preserve">”, </w:t>
      </w:r>
      <w:r w:rsidRPr="009C1B7A">
        <w:rPr>
          <w:rFonts w:ascii="Arial" w:hAnsi="Arial" w:cs="Arial"/>
        </w:rPr>
        <w:t xml:space="preserve">las cuales resultaron </w:t>
      </w:r>
      <w:r>
        <w:rPr>
          <w:rFonts w:ascii="Arial" w:hAnsi="Arial" w:cs="Arial"/>
          <w:u w:val="single"/>
        </w:rPr>
        <w:t>5 a favor, 1 donde no quisieron participar y 5 donde no se obtuvieron respuesta</w:t>
      </w:r>
      <w:r w:rsidRPr="009C1B7A">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rsidR="007E7A9F" w:rsidRPr="009C1B7A" w:rsidRDefault="007E7A9F" w:rsidP="007E7A9F">
      <w:pPr>
        <w:spacing w:after="160" w:line="259" w:lineRule="auto"/>
        <w:ind w:right="-283"/>
        <w:jc w:val="both"/>
        <w:rPr>
          <w:rFonts w:ascii="Arial" w:hAnsi="Arial" w:cs="Arial"/>
        </w:rPr>
      </w:pPr>
    </w:p>
    <w:p w:rsidR="007E7A9F" w:rsidRDefault="007E7A9F" w:rsidP="007E7A9F">
      <w:pPr>
        <w:pStyle w:val="Cuerpo"/>
        <w:ind w:right="-283"/>
        <w:jc w:val="both"/>
        <w:rPr>
          <w:rStyle w:val="Ninguno"/>
          <w:rFonts w:ascii="Arial" w:hAnsi="Arial"/>
          <w:sz w:val="24"/>
          <w:szCs w:val="24"/>
          <w:lang w:val="es-MX"/>
        </w:rPr>
      </w:pPr>
      <w:bookmarkStart w:id="0" w:name="_gjdgxs" w:colFirst="0" w:colLast="0"/>
      <w:bookmarkEnd w:id="0"/>
      <w:r w:rsidRPr="00271371">
        <w:rPr>
          <w:rStyle w:val="Ninguno"/>
          <w:rFonts w:ascii="Arial" w:hAnsi="Arial"/>
          <w:b/>
          <w:bCs/>
          <w:sz w:val="24"/>
          <w:szCs w:val="24"/>
          <w:lang w:val="es-MX"/>
        </w:rPr>
        <w:t>4.-</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Pr>
          <w:rFonts w:ascii="Arial" w:hAnsi="Arial" w:cs="Arial"/>
          <w:sz w:val="24"/>
          <w:szCs w:val="24"/>
          <w:lang w:val="es-MX"/>
        </w:rPr>
        <w:t>221</w:t>
      </w:r>
      <w:r w:rsidRPr="00271371">
        <w:rPr>
          <w:rStyle w:val="Ninguno"/>
          <w:rFonts w:ascii="Arial" w:hAnsi="Arial"/>
          <w:b/>
          <w:bCs/>
          <w:sz w:val="24"/>
          <w:szCs w:val="24"/>
          <w:lang w:val="es-MX"/>
        </w:rPr>
        <w:t>/</w:t>
      </w:r>
      <w:r>
        <w:rPr>
          <w:rStyle w:val="Ninguno"/>
          <w:rFonts w:ascii="Arial" w:hAnsi="Arial"/>
          <w:bCs/>
          <w:sz w:val="24"/>
          <w:szCs w:val="24"/>
          <w:lang w:val="es-MX"/>
        </w:rPr>
        <w:t>2024</w:t>
      </w:r>
      <w:r w:rsidRPr="00271371">
        <w:rPr>
          <w:rStyle w:val="Ninguno"/>
          <w:rFonts w:ascii="Arial" w:hAnsi="Arial"/>
          <w:b/>
          <w:bCs/>
          <w:sz w:val="24"/>
          <w:szCs w:val="24"/>
          <w:lang w:val="es-MX"/>
        </w:rPr>
        <w:t xml:space="preserve"> </w:t>
      </w:r>
      <w:r>
        <w:rPr>
          <w:rStyle w:val="Ninguno"/>
          <w:rFonts w:ascii="Arial" w:hAnsi="Arial"/>
          <w:sz w:val="24"/>
          <w:szCs w:val="24"/>
          <w:lang w:val="es-MX"/>
        </w:rPr>
        <w:t xml:space="preserve">el que concluyó, mediante oficio número 221/224, en el que la C. Karla Cisneros Torres en su calidad de Directora del Jurídico, emite una opinión jurídica respecto de la solicitud de Licencia Comercial con giro de Lonchería con Venta de Cerveza en envase abierto, en el negocio denominado OKRA, </w:t>
      </w:r>
    </w:p>
    <w:p w:rsidR="007E7A9F" w:rsidRDefault="007E7A9F" w:rsidP="007E7A9F">
      <w:pPr>
        <w:pStyle w:val="Cuerpo"/>
        <w:ind w:right="-283"/>
        <w:jc w:val="both"/>
        <w:rPr>
          <w:rStyle w:val="Ninguno"/>
          <w:rFonts w:ascii="Arial" w:hAnsi="Arial"/>
          <w:sz w:val="24"/>
          <w:szCs w:val="24"/>
          <w:lang w:val="es-MX"/>
        </w:rPr>
      </w:pPr>
    </w:p>
    <w:p w:rsidR="007E7A9F" w:rsidRDefault="007E7A9F" w:rsidP="007E7A9F">
      <w:pPr>
        <w:pStyle w:val="Cuerpo"/>
        <w:ind w:right="-283"/>
        <w:jc w:val="both"/>
        <w:rPr>
          <w:rStyle w:val="Ninguno"/>
          <w:rFonts w:ascii="Arial" w:hAnsi="Arial"/>
          <w:sz w:val="24"/>
          <w:szCs w:val="24"/>
          <w:lang w:val="es-MX"/>
        </w:rPr>
      </w:pPr>
      <w:r>
        <w:rPr>
          <w:rStyle w:val="Ninguno"/>
          <w:rFonts w:ascii="Arial" w:hAnsi="Arial"/>
          <w:sz w:val="24"/>
          <w:szCs w:val="24"/>
          <w:lang w:val="es-MX"/>
        </w:rPr>
        <w:t xml:space="preserve">Por lo que en la parte que interesa, dice: </w:t>
      </w:r>
    </w:p>
    <w:p w:rsidR="007E7A9F" w:rsidRPr="00F1079C" w:rsidRDefault="007E7A9F" w:rsidP="007E7A9F">
      <w:pPr>
        <w:pStyle w:val="Cuerpo"/>
        <w:ind w:right="-283"/>
        <w:jc w:val="both"/>
        <w:rPr>
          <w:rFonts w:ascii="Arial" w:hAnsi="Arial" w:cs="Arial"/>
          <w:i/>
          <w:sz w:val="20"/>
          <w:szCs w:val="20"/>
        </w:rPr>
      </w:pPr>
    </w:p>
    <w:p w:rsidR="007E7A9F" w:rsidRPr="00F1079C" w:rsidRDefault="007E7A9F" w:rsidP="007E7A9F">
      <w:pPr>
        <w:ind w:left="1134" w:right="851" w:hanging="709"/>
        <w:jc w:val="center"/>
        <w:rPr>
          <w:rFonts w:ascii="Arial" w:hAnsi="Arial" w:cs="Arial"/>
          <w:b/>
          <w:i/>
          <w:sz w:val="20"/>
          <w:szCs w:val="20"/>
        </w:rPr>
      </w:pPr>
      <w:r w:rsidRPr="00F1079C">
        <w:rPr>
          <w:rFonts w:ascii="Arial" w:hAnsi="Arial" w:cs="Arial"/>
          <w:b/>
          <w:i/>
          <w:sz w:val="20"/>
          <w:szCs w:val="20"/>
        </w:rPr>
        <w:t>CONCLUSIONES:</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t xml:space="preserve">             El expediente presentado para obtener </w:t>
      </w:r>
      <w:r w:rsidRPr="00F1079C">
        <w:rPr>
          <w:rFonts w:ascii="Arial" w:hAnsi="Arial" w:cs="Arial"/>
          <w:b/>
          <w:i/>
          <w:sz w:val="20"/>
          <w:szCs w:val="20"/>
        </w:rPr>
        <w:t xml:space="preserve">LICENCIA MUNICIPAL CON GIRO DE LONCHERIA CON VENTA Y CONSUMO DE CERVEZA, </w:t>
      </w:r>
      <w:r w:rsidRPr="00F1079C">
        <w:rPr>
          <w:rFonts w:ascii="Arial" w:hAnsi="Arial" w:cs="Arial"/>
          <w:i/>
          <w:sz w:val="20"/>
          <w:szCs w:val="20"/>
        </w:rPr>
        <w:t xml:space="preserve">ubicado en el domicilio de </w:t>
      </w:r>
      <w:r w:rsidRPr="00F1079C">
        <w:rPr>
          <w:rFonts w:ascii="Arial" w:hAnsi="Arial" w:cs="Arial"/>
          <w:b/>
          <w:i/>
          <w:sz w:val="20"/>
          <w:szCs w:val="20"/>
        </w:rPr>
        <w:t xml:space="preserve">CALLE JALISCO No. 327 Colonia Centro </w:t>
      </w:r>
      <w:r w:rsidRPr="00F1079C">
        <w:rPr>
          <w:rFonts w:ascii="Arial" w:hAnsi="Arial" w:cs="Arial"/>
          <w:i/>
          <w:sz w:val="20"/>
          <w:szCs w:val="20"/>
        </w:rPr>
        <w:t xml:space="preserve">de esta municipalidad, que llevará por nombre </w:t>
      </w:r>
      <w:r w:rsidRPr="00F1079C">
        <w:rPr>
          <w:rFonts w:ascii="Arial" w:hAnsi="Arial" w:cs="Arial"/>
          <w:b/>
          <w:i/>
          <w:sz w:val="20"/>
          <w:szCs w:val="20"/>
        </w:rPr>
        <w:t xml:space="preserve">“OKRA” </w:t>
      </w:r>
      <w:r w:rsidRPr="00F1079C">
        <w:rPr>
          <w:rFonts w:ascii="Arial" w:hAnsi="Arial" w:cs="Arial"/>
          <w:i/>
          <w:sz w:val="20"/>
          <w:szCs w:val="20"/>
        </w:rPr>
        <w:t xml:space="preserve">promovido por el </w:t>
      </w:r>
      <w:r w:rsidRPr="00F1079C">
        <w:rPr>
          <w:rFonts w:ascii="Arial" w:hAnsi="Arial" w:cs="Arial"/>
          <w:b/>
          <w:i/>
          <w:sz w:val="20"/>
          <w:szCs w:val="20"/>
        </w:rPr>
        <w:t xml:space="preserve">C. MIGUEL ANGEL GUTIERREZ ALCARAZ,  </w:t>
      </w:r>
      <w:r w:rsidRPr="00F1079C">
        <w:rPr>
          <w:rFonts w:ascii="Arial" w:hAnsi="Arial" w:cs="Arial"/>
          <w:i/>
          <w:sz w:val="20"/>
          <w:szCs w:val="20"/>
        </w:rPr>
        <w:t>del  análisis  que   se   hace  de   las   constancias  que  anexa</w:t>
      </w:r>
      <w:r w:rsidRPr="00F1079C">
        <w:rPr>
          <w:rFonts w:ascii="Arial" w:hAnsi="Arial" w:cs="Arial"/>
          <w:b/>
          <w:i/>
          <w:sz w:val="20"/>
          <w:szCs w:val="20"/>
        </w:rPr>
        <w:t xml:space="preserve">;  </w:t>
      </w:r>
      <w:r w:rsidRPr="00F1079C">
        <w:rPr>
          <w:rFonts w:ascii="Arial" w:hAnsi="Arial" w:cs="Arial"/>
          <w:i/>
          <w:sz w:val="20"/>
          <w:szCs w:val="20"/>
        </w:rPr>
        <w:t xml:space="preserve">por  lo antes expuesto se advierte que la solicitud </w:t>
      </w:r>
      <w:r w:rsidRPr="00F1079C">
        <w:rPr>
          <w:rFonts w:ascii="Arial" w:hAnsi="Arial" w:cs="Arial"/>
          <w:b/>
          <w:i/>
          <w:sz w:val="20"/>
          <w:szCs w:val="20"/>
          <w:u w:val="single"/>
        </w:rPr>
        <w:t>SI CUMPLE</w:t>
      </w:r>
      <w:r w:rsidRPr="00F1079C">
        <w:rPr>
          <w:rFonts w:ascii="Arial" w:hAnsi="Arial" w:cs="Arial"/>
          <w:b/>
          <w:i/>
          <w:sz w:val="20"/>
          <w:szCs w:val="20"/>
        </w:rPr>
        <w:t xml:space="preserve"> </w:t>
      </w:r>
      <w:r w:rsidRPr="00F1079C">
        <w:rPr>
          <w:rFonts w:ascii="Arial" w:hAnsi="Arial" w:cs="Arial"/>
          <w:i/>
          <w:sz w:val="20"/>
          <w:szCs w:val="20"/>
        </w:rPr>
        <w:t xml:space="preserve">con los  requisitos  del artículo 27 del Reglamento  sobre  Venta  y  Consumo  de  Bebidas  Alcohólicas  del  Municipio  de Zapotlán el Grande, Jalisco, por lo que se considera </w:t>
      </w:r>
      <w:r w:rsidRPr="00F1079C">
        <w:rPr>
          <w:rFonts w:ascii="Arial" w:hAnsi="Arial" w:cs="Arial"/>
          <w:b/>
          <w:i/>
          <w:sz w:val="20"/>
          <w:szCs w:val="20"/>
        </w:rPr>
        <w:t>procedente su expedición, debiendo asentar en la Licencia Municipal el aforo autorizado y el horario que establece el artículo 41 fracción II inciso f),</w:t>
      </w:r>
      <w:r w:rsidRPr="00F1079C">
        <w:rPr>
          <w:rFonts w:ascii="Arial" w:hAnsi="Arial" w:cs="Arial"/>
          <w:i/>
          <w:sz w:val="20"/>
          <w:szCs w:val="20"/>
        </w:rPr>
        <w:t xml:space="preserve"> del Reglamento  sobre  Venta  y  Consumo  de  Bebidas  Alcohólicas  del  Municipio  de Zapotlán el Grande, Jalisco, que textualmente dice: …“</w:t>
      </w:r>
      <w:r w:rsidRPr="00F1079C">
        <w:rPr>
          <w:rFonts w:ascii="Arial" w:hAnsi="Arial" w:cs="Arial"/>
          <w:i/>
          <w:sz w:val="20"/>
          <w:szCs w:val="20"/>
          <w:lang w:val="es-MX"/>
        </w:rPr>
        <w:t xml:space="preserve">Establecimientos no específicos, en los cuales puede realizarse en forma accesoria la venta y consumo de bebidas alcohólicas: </w:t>
      </w:r>
      <w:r w:rsidRPr="00F1079C">
        <w:rPr>
          <w:rFonts w:ascii="Arial" w:hAnsi="Arial" w:cs="Arial"/>
          <w:b/>
          <w:i/>
          <w:sz w:val="20"/>
          <w:szCs w:val="20"/>
          <w:lang w:val="es-MX"/>
        </w:rPr>
        <w:t>f) Loncherías: domingo a sábado de las 8:00 a las 1:00 horas del día siguiente</w:t>
      </w:r>
      <w:r w:rsidRPr="00F1079C">
        <w:rPr>
          <w:rFonts w:ascii="Arial" w:hAnsi="Arial" w:cs="Arial"/>
          <w:i/>
          <w:sz w:val="20"/>
          <w:szCs w:val="20"/>
          <w:lang w:val="es-MX"/>
        </w:rPr>
        <w:t>;</w:t>
      </w:r>
      <w:r w:rsidRPr="00F1079C">
        <w:rPr>
          <w:rFonts w:ascii="Arial" w:hAnsi="Arial" w:cs="Arial"/>
          <w:i/>
          <w:sz w:val="20"/>
          <w:szCs w:val="20"/>
        </w:rPr>
        <w:t xml:space="preserve">, </w:t>
      </w:r>
      <w:r w:rsidRPr="00F1079C">
        <w:rPr>
          <w:rFonts w:ascii="ArialMT" w:hAnsi="ArialMT" w:cs="ArialMT"/>
          <w:i/>
          <w:sz w:val="20"/>
          <w:szCs w:val="20"/>
        </w:rPr>
        <w:t xml:space="preserve">Debiendo además de acatar lo dispuesto por los artículos </w:t>
      </w:r>
      <w:r w:rsidRPr="00F1079C">
        <w:rPr>
          <w:rFonts w:ascii="Arial" w:hAnsi="Arial" w:cs="Arial"/>
          <w:i/>
          <w:sz w:val="20"/>
          <w:szCs w:val="20"/>
        </w:rPr>
        <w:t xml:space="preserve">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rsidR="007E7A9F" w:rsidRPr="00F1079C" w:rsidRDefault="007E7A9F" w:rsidP="007E7A9F">
      <w:pPr>
        <w:spacing w:line="259" w:lineRule="auto"/>
        <w:ind w:left="1134" w:right="851"/>
        <w:jc w:val="both"/>
        <w:rPr>
          <w:rFonts w:ascii="Arial" w:hAnsi="Arial" w:cs="Arial"/>
          <w:i/>
          <w:sz w:val="20"/>
          <w:szCs w:val="20"/>
        </w:rPr>
      </w:pPr>
    </w:p>
    <w:p w:rsidR="007E7A9F" w:rsidRPr="00F1079C" w:rsidRDefault="007E7A9F" w:rsidP="007E7A9F">
      <w:pPr>
        <w:spacing w:line="259" w:lineRule="auto"/>
        <w:ind w:left="1134" w:right="851" w:hanging="709"/>
        <w:jc w:val="both"/>
        <w:rPr>
          <w:rFonts w:ascii="Arial" w:hAnsi="Arial" w:cs="Arial"/>
          <w:i/>
          <w:sz w:val="20"/>
          <w:szCs w:val="20"/>
        </w:rPr>
      </w:pPr>
      <w:r w:rsidRPr="00F1079C">
        <w:rPr>
          <w:rFonts w:ascii="Arial" w:hAnsi="Arial" w:cs="Arial"/>
          <w:i/>
          <w:sz w:val="20"/>
          <w:szCs w:val="20"/>
        </w:rPr>
        <w:t xml:space="preserve">             Es importante recalcar que no obstante no ser un requisito del artículo 27 del Reglamento de la materia, al tener manejo de alimentos es necesario que </w:t>
      </w:r>
      <w:r w:rsidRPr="00F1079C">
        <w:rPr>
          <w:rFonts w:ascii="Arial" w:hAnsi="Arial" w:cs="Arial"/>
          <w:b/>
          <w:i/>
          <w:sz w:val="20"/>
          <w:szCs w:val="20"/>
        </w:rPr>
        <w:t>previo al otorgamiento de la Licencia se requiera al solicitante la tarjeta de Control de Salud Municipal</w:t>
      </w:r>
      <w:r w:rsidRPr="00F1079C">
        <w:rPr>
          <w:rFonts w:ascii="Arial" w:hAnsi="Arial" w:cs="Arial"/>
          <w:i/>
          <w:sz w:val="20"/>
          <w:szCs w:val="20"/>
        </w:rPr>
        <w:t>.</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lastRenderedPageBreak/>
        <w:t xml:space="preserve">             Por otra parte, es importante recalcar que no obstante que se cumple con lo normado en el artículo 27 del Reglamento en la materia, se observa que en la reforma que se efectuó al reglamento mediante acuerdo de fecha 12 de Enero de 2024, en Sesión Ordinaria de Ayuntamiento No. 46 en el punto 06 del orden del día, se quitó dentro de los requisitos la carta de No Antecedentes Penales, lo que contraviene lo dispuesto por</w:t>
      </w:r>
      <w:r>
        <w:rPr>
          <w:rFonts w:ascii="Arial" w:hAnsi="Arial" w:cs="Arial"/>
          <w:i/>
          <w:sz w:val="20"/>
          <w:szCs w:val="20"/>
        </w:rPr>
        <w:t xml:space="preserve"> </w:t>
      </w:r>
      <w:r w:rsidRPr="00F1079C">
        <w:rPr>
          <w:rFonts w:ascii="Arial" w:hAnsi="Arial" w:cs="Arial"/>
          <w:i/>
          <w:sz w:val="20"/>
          <w:szCs w:val="20"/>
        </w:rPr>
        <w:t>el artículo 31 de la Ley para Regular la Venta y el Consumo de Bebidas Alcohólicas del Estado de Jalisco, que textualmente dice:</w:t>
      </w:r>
    </w:p>
    <w:p w:rsidR="007E7A9F" w:rsidRPr="00F1079C" w:rsidRDefault="007E7A9F" w:rsidP="007E7A9F">
      <w:pPr>
        <w:widowControl w:val="0"/>
        <w:autoSpaceDE w:val="0"/>
        <w:autoSpaceDN w:val="0"/>
        <w:adjustRightInd w:val="0"/>
        <w:ind w:left="1134" w:right="851" w:hanging="709"/>
        <w:jc w:val="both"/>
        <w:rPr>
          <w:rFonts w:ascii="Arial" w:hAnsi="Arial" w:cs="Arial"/>
          <w:b/>
          <w:i/>
          <w:sz w:val="20"/>
          <w:szCs w:val="20"/>
        </w:rPr>
      </w:pPr>
    </w:p>
    <w:p w:rsidR="007E7A9F" w:rsidRPr="00F1079C" w:rsidRDefault="007E7A9F" w:rsidP="007E7A9F">
      <w:pPr>
        <w:widowControl w:val="0"/>
        <w:autoSpaceDE w:val="0"/>
        <w:autoSpaceDN w:val="0"/>
        <w:adjustRightInd w:val="0"/>
        <w:ind w:left="1134" w:right="851" w:hanging="709"/>
        <w:jc w:val="both"/>
        <w:rPr>
          <w:rFonts w:ascii="Arial" w:hAnsi="Arial" w:cs="Arial"/>
          <w:b/>
          <w:i/>
          <w:sz w:val="20"/>
          <w:szCs w:val="20"/>
        </w:rPr>
      </w:pPr>
      <w:r w:rsidRPr="00F1079C">
        <w:rPr>
          <w:rFonts w:ascii="Arial" w:hAnsi="Arial" w:cs="Arial"/>
          <w:b/>
          <w:i/>
          <w:sz w:val="20"/>
          <w:szCs w:val="20"/>
        </w:rPr>
        <w:t xml:space="preserve">              Artículo 31.</w:t>
      </w:r>
    </w:p>
    <w:p w:rsidR="007E7A9F" w:rsidRPr="00F1079C" w:rsidRDefault="007E7A9F" w:rsidP="007E7A9F">
      <w:pPr>
        <w:widowControl w:val="0"/>
        <w:autoSpaceDE w:val="0"/>
        <w:autoSpaceDN w:val="0"/>
        <w:adjustRightInd w:val="0"/>
        <w:ind w:left="1134" w:right="851" w:hanging="709"/>
        <w:jc w:val="both"/>
        <w:rPr>
          <w:rFonts w:ascii="Arial" w:hAnsi="Arial" w:cs="Arial"/>
          <w:i/>
          <w:sz w:val="20"/>
          <w:szCs w:val="20"/>
        </w:rPr>
      </w:pPr>
      <w:r w:rsidRPr="00F1079C">
        <w:rPr>
          <w:rFonts w:ascii="Arial" w:hAnsi="Arial" w:cs="Arial"/>
          <w:i/>
          <w:sz w:val="20"/>
          <w:szCs w:val="20"/>
        </w:rPr>
        <w:t xml:space="preserve">             1. No debe otorgarse licencia para operar los establecimientos a que se refiere esta ley, cuando el solicitante haya sufrido dentro de los últimos diez años, condena por delitos sexuales, contra la vida o la salud.</w:t>
      </w:r>
    </w:p>
    <w:p w:rsidR="007E7A9F" w:rsidRPr="00F1079C" w:rsidRDefault="007E7A9F" w:rsidP="007E7A9F">
      <w:pPr>
        <w:widowControl w:val="0"/>
        <w:autoSpaceDE w:val="0"/>
        <w:autoSpaceDN w:val="0"/>
        <w:adjustRightInd w:val="0"/>
        <w:ind w:left="1134" w:right="851" w:hanging="709"/>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t xml:space="preserve">            2. El plazo a que este artículo se refiere, se computa desde la fecha en que hayan quedado compurgadas todas las sanciones impuestas</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t xml:space="preserve">             Por lo que se sugiere, que previó a la expedición de la Licencia municipal, se requiera la carta de No antecedentes penales al solicitante, para evitar contravenir lo normado en Ley.</w:t>
      </w:r>
    </w:p>
    <w:p w:rsidR="007E7A9F" w:rsidRPr="00F1079C" w:rsidRDefault="007E7A9F" w:rsidP="007E7A9F">
      <w:pPr>
        <w:ind w:left="1134" w:right="851"/>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t xml:space="preserve">              NOTA: Se adjunta en vía de devolución, el expediente original que contiene los documentos descritos en el presente.</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1134" w:right="851" w:hanging="709"/>
        <w:jc w:val="both"/>
        <w:rPr>
          <w:rFonts w:ascii="Arial" w:hAnsi="Arial" w:cs="Arial"/>
          <w:i/>
          <w:sz w:val="20"/>
          <w:szCs w:val="20"/>
        </w:rPr>
      </w:pPr>
      <w:r w:rsidRPr="00F1079C">
        <w:rPr>
          <w:rFonts w:ascii="Arial" w:hAnsi="Arial" w:cs="Arial"/>
          <w:i/>
          <w:sz w:val="20"/>
          <w:szCs w:val="20"/>
        </w:rPr>
        <w:t xml:space="preserve">             Sin más por el momento, me despido de usted quedando a sus apreciables órdenes. </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1134" w:right="851" w:hanging="709"/>
        <w:jc w:val="center"/>
        <w:rPr>
          <w:rFonts w:ascii="Arial" w:hAnsi="Arial" w:cs="Arial"/>
          <w:b/>
          <w:i/>
          <w:sz w:val="20"/>
          <w:szCs w:val="20"/>
        </w:rPr>
      </w:pPr>
      <w:r w:rsidRPr="00F1079C">
        <w:rPr>
          <w:rFonts w:ascii="Arial" w:hAnsi="Arial" w:cs="Arial"/>
          <w:b/>
          <w:i/>
          <w:sz w:val="20"/>
          <w:szCs w:val="20"/>
        </w:rPr>
        <w:t>A t e n t a m e n t e</w:t>
      </w:r>
    </w:p>
    <w:p w:rsidR="007E7A9F" w:rsidRPr="00F1079C" w:rsidRDefault="007E7A9F" w:rsidP="007E7A9F">
      <w:pPr>
        <w:ind w:left="1134" w:right="851" w:hanging="709"/>
        <w:jc w:val="center"/>
        <w:rPr>
          <w:rFonts w:ascii="Arial" w:hAnsi="Arial" w:cs="Arial"/>
          <w:i/>
          <w:sz w:val="20"/>
          <w:szCs w:val="20"/>
        </w:rPr>
      </w:pPr>
      <w:r>
        <w:rPr>
          <w:rFonts w:ascii="Arial" w:hAnsi="Arial" w:cs="Arial"/>
          <w:i/>
          <w:sz w:val="20"/>
          <w:szCs w:val="20"/>
        </w:rPr>
        <w:t xml:space="preserve">          </w:t>
      </w:r>
      <w:r w:rsidRPr="00F1079C">
        <w:rPr>
          <w:rFonts w:ascii="Arial" w:hAnsi="Arial" w:cs="Arial"/>
          <w:i/>
          <w:sz w:val="20"/>
          <w:szCs w:val="20"/>
        </w:rPr>
        <w:t>“2024, AÑO DEL 85 ANIVERSARIO DE LA ESCUELA SECUNDARIA FEDERAL BENITO JUAREZ”</w:t>
      </w:r>
    </w:p>
    <w:p w:rsidR="007E7A9F" w:rsidRPr="00F1079C" w:rsidRDefault="007E7A9F" w:rsidP="007E7A9F">
      <w:pPr>
        <w:ind w:left="1134" w:right="851" w:hanging="709"/>
        <w:jc w:val="center"/>
        <w:rPr>
          <w:rFonts w:ascii="Arial" w:hAnsi="Arial" w:cs="Arial"/>
          <w:i/>
          <w:sz w:val="20"/>
          <w:szCs w:val="20"/>
        </w:rPr>
      </w:pPr>
      <w:r>
        <w:rPr>
          <w:rFonts w:ascii="Arial" w:hAnsi="Arial" w:cs="Arial"/>
          <w:i/>
          <w:sz w:val="20"/>
          <w:szCs w:val="20"/>
        </w:rPr>
        <w:t xml:space="preserve">          </w:t>
      </w:r>
      <w:r w:rsidRPr="00F1079C">
        <w:rPr>
          <w:rFonts w:ascii="Arial" w:hAnsi="Arial" w:cs="Arial"/>
          <w:i/>
          <w:sz w:val="20"/>
          <w:szCs w:val="20"/>
        </w:rPr>
        <w:t>“2024, BICENTENARIO EN QUE SE OTORGA EL TÍTULO DE “CIUDAD” A LA ANTIGUA ZAPOTLÁN EL GRANDE”</w:t>
      </w:r>
    </w:p>
    <w:p w:rsidR="007E7A9F" w:rsidRPr="00F1079C" w:rsidRDefault="007E7A9F" w:rsidP="007E7A9F">
      <w:pPr>
        <w:ind w:left="1134" w:right="851" w:hanging="709"/>
        <w:jc w:val="center"/>
        <w:rPr>
          <w:rFonts w:ascii="Arial" w:hAnsi="Arial" w:cs="Arial"/>
          <w:i/>
          <w:sz w:val="20"/>
          <w:szCs w:val="20"/>
        </w:rPr>
      </w:pPr>
      <w:r>
        <w:rPr>
          <w:rFonts w:ascii="Arial" w:hAnsi="Arial" w:cs="Arial"/>
          <w:i/>
          <w:sz w:val="20"/>
          <w:szCs w:val="20"/>
        </w:rPr>
        <w:t xml:space="preserve">               </w:t>
      </w:r>
      <w:r w:rsidRPr="00F1079C">
        <w:rPr>
          <w:rFonts w:ascii="Arial" w:hAnsi="Arial" w:cs="Arial"/>
          <w:i/>
          <w:sz w:val="20"/>
          <w:szCs w:val="20"/>
        </w:rPr>
        <w:t xml:space="preserve">Cd. Guzmán, Municipio de Zapotlán el Grande, Jalisco, 22 de </w:t>
      </w:r>
      <w:proofErr w:type="gramStart"/>
      <w:r w:rsidRPr="00F1079C">
        <w:rPr>
          <w:rFonts w:ascii="Arial" w:hAnsi="Arial" w:cs="Arial"/>
          <w:i/>
          <w:sz w:val="20"/>
          <w:szCs w:val="20"/>
        </w:rPr>
        <w:t>Abril</w:t>
      </w:r>
      <w:proofErr w:type="gramEnd"/>
      <w:r w:rsidRPr="00F1079C">
        <w:rPr>
          <w:rFonts w:ascii="Arial" w:hAnsi="Arial" w:cs="Arial"/>
          <w:i/>
          <w:sz w:val="20"/>
          <w:szCs w:val="20"/>
        </w:rPr>
        <w:t xml:space="preserve"> del año 2024</w:t>
      </w:r>
    </w:p>
    <w:p w:rsidR="007E7A9F" w:rsidRPr="00F1079C" w:rsidRDefault="007E7A9F" w:rsidP="007E7A9F">
      <w:pPr>
        <w:ind w:left="1134" w:right="851" w:hanging="709"/>
        <w:jc w:val="both"/>
        <w:rPr>
          <w:rFonts w:ascii="Arial" w:hAnsi="Arial" w:cs="Arial"/>
          <w:i/>
          <w:sz w:val="20"/>
          <w:szCs w:val="20"/>
        </w:rPr>
      </w:pPr>
    </w:p>
    <w:p w:rsidR="007E7A9F" w:rsidRPr="00F1079C" w:rsidRDefault="007E7A9F" w:rsidP="007E7A9F">
      <w:pPr>
        <w:ind w:left="2124" w:right="851"/>
        <w:jc w:val="both"/>
        <w:rPr>
          <w:rFonts w:ascii="Arial" w:hAnsi="Arial" w:cs="Arial"/>
          <w:i/>
          <w:sz w:val="20"/>
          <w:szCs w:val="20"/>
        </w:rPr>
      </w:pPr>
    </w:p>
    <w:p w:rsidR="007E7A9F" w:rsidRPr="00F1079C" w:rsidRDefault="007E7A9F" w:rsidP="007E7A9F">
      <w:pPr>
        <w:ind w:left="2124" w:right="851" w:hanging="709"/>
        <w:jc w:val="both"/>
        <w:rPr>
          <w:rFonts w:ascii="Arial" w:hAnsi="Arial" w:cs="Arial"/>
          <w:b/>
          <w:i/>
          <w:sz w:val="20"/>
          <w:szCs w:val="20"/>
        </w:rPr>
      </w:pPr>
      <w:r w:rsidRPr="00F1079C">
        <w:rPr>
          <w:rFonts w:ascii="Arial" w:hAnsi="Arial" w:cs="Arial"/>
          <w:b/>
          <w:i/>
          <w:sz w:val="20"/>
          <w:szCs w:val="20"/>
        </w:rPr>
        <w:t>MTRA. KARLA CISNEROS TORRES</w:t>
      </w:r>
    </w:p>
    <w:p w:rsidR="007E7A9F" w:rsidRPr="00F1079C" w:rsidRDefault="007E7A9F" w:rsidP="007E7A9F">
      <w:pPr>
        <w:ind w:left="2124" w:right="851" w:hanging="709"/>
        <w:jc w:val="both"/>
        <w:rPr>
          <w:rFonts w:ascii="Arial" w:hAnsi="Arial" w:cs="Arial"/>
          <w:i/>
          <w:sz w:val="20"/>
          <w:szCs w:val="20"/>
        </w:rPr>
      </w:pPr>
      <w:r w:rsidRPr="00F1079C">
        <w:rPr>
          <w:rFonts w:ascii="Arial" w:hAnsi="Arial" w:cs="Arial"/>
          <w:i/>
          <w:sz w:val="20"/>
          <w:szCs w:val="20"/>
        </w:rPr>
        <w:t>DIRECTORA JURÍDICA</w:t>
      </w:r>
    </w:p>
    <w:p w:rsidR="007E7A9F" w:rsidRPr="00F1079C" w:rsidRDefault="007E7A9F" w:rsidP="007E7A9F">
      <w:pPr>
        <w:ind w:left="2124" w:right="851" w:hanging="709"/>
        <w:jc w:val="both"/>
        <w:rPr>
          <w:rFonts w:ascii="Arial" w:hAnsi="Arial" w:cs="Arial"/>
          <w:i/>
          <w:sz w:val="20"/>
          <w:szCs w:val="20"/>
        </w:rPr>
      </w:pPr>
    </w:p>
    <w:p w:rsidR="007E7A9F" w:rsidRPr="00F1079C" w:rsidRDefault="007E7A9F" w:rsidP="007E7A9F">
      <w:pPr>
        <w:ind w:left="2124" w:right="851" w:hanging="709"/>
        <w:jc w:val="both"/>
        <w:rPr>
          <w:rFonts w:ascii="Arial" w:hAnsi="Arial" w:cs="Arial"/>
          <w:i/>
          <w:sz w:val="20"/>
          <w:szCs w:val="20"/>
        </w:rPr>
      </w:pPr>
      <w:r w:rsidRPr="00F1079C">
        <w:rPr>
          <w:rFonts w:ascii="Arial" w:hAnsi="Arial" w:cs="Arial"/>
          <w:i/>
          <w:sz w:val="20"/>
          <w:szCs w:val="20"/>
        </w:rPr>
        <w:t>KCT/</w:t>
      </w:r>
      <w:proofErr w:type="spellStart"/>
      <w:r w:rsidRPr="00F1079C">
        <w:rPr>
          <w:rFonts w:ascii="Arial" w:hAnsi="Arial" w:cs="Arial"/>
          <w:i/>
          <w:sz w:val="20"/>
          <w:szCs w:val="20"/>
        </w:rPr>
        <w:t>ascch</w:t>
      </w:r>
      <w:proofErr w:type="spellEnd"/>
    </w:p>
    <w:p w:rsidR="007E7A9F" w:rsidRPr="00F1079C" w:rsidRDefault="007E7A9F" w:rsidP="007E7A9F">
      <w:pPr>
        <w:tabs>
          <w:tab w:val="left" w:pos="1751"/>
          <w:tab w:val="center" w:pos="4419"/>
        </w:tabs>
        <w:ind w:left="2124" w:right="851" w:hanging="709"/>
        <w:jc w:val="both"/>
        <w:rPr>
          <w:i/>
          <w:sz w:val="20"/>
          <w:szCs w:val="20"/>
        </w:rPr>
      </w:pPr>
      <w:proofErr w:type="spellStart"/>
      <w:r w:rsidRPr="00F1079C">
        <w:rPr>
          <w:rFonts w:ascii="Arial" w:hAnsi="Arial" w:cs="Arial"/>
          <w:i/>
          <w:sz w:val="20"/>
          <w:szCs w:val="20"/>
        </w:rPr>
        <w:t>C.c.p</w:t>
      </w:r>
      <w:proofErr w:type="spellEnd"/>
      <w:r w:rsidRPr="00F1079C">
        <w:rPr>
          <w:rFonts w:ascii="Arial" w:hAnsi="Arial" w:cs="Arial"/>
          <w:i/>
          <w:sz w:val="20"/>
          <w:szCs w:val="20"/>
        </w:rPr>
        <w:t>. Archivo</w:t>
      </w:r>
      <w:r w:rsidRPr="00F1079C">
        <w:rPr>
          <w:i/>
          <w:sz w:val="20"/>
          <w:szCs w:val="20"/>
        </w:rPr>
        <w:t xml:space="preserve"> </w:t>
      </w:r>
    </w:p>
    <w:p w:rsidR="007E7A9F" w:rsidRPr="00F1079C" w:rsidRDefault="007E7A9F" w:rsidP="007E7A9F">
      <w:pPr>
        <w:ind w:left="282" w:right="-283"/>
        <w:jc w:val="both"/>
        <w:rPr>
          <w:rFonts w:ascii="Arial" w:hAnsi="Arial" w:cs="Arial"/>
          <w:sz w:val="20"/>
          <w:szCs w:val="20"/>
        </w:rPr>
      </w:pPr>
    </w:p>
    <w:p w:rsidR="007E7A9F" w:rsidRPr="00F1079C" w:rsidRDefault="007E7A9F" w:rsidP="007E7A9F">
      <w:pPr>
        <w:ind w:right="-283"/>
        <w:jc w:val="both"/>
        <w:rPr>
          <w:rFonts w:ascii="Arial" w:hAnsi="Arial" w:cs="Arial"/>
          <w:sz w:val="20"/>
          <w:szCs w:val="20"/>
        </w:rPr>
      </w:pPr>
    </w:p>
    <w:p w:rsidR="007E7A9F" w:rsidRDefault="007E7A9F" w:rsidP="007E7A9F">
      <w:pPr>
        <w:ind w:right="-283"/>
        <w:jc w:val="both"/>
        <w:rPr>
          <w:rFonts w:ascii="Arial" w:hAnsi="Arial" w:cs="Arial"/>
        </w:rPr>
      </w:pPr>
      <w:bookmarkStart w:id="1" w:name="_Hlk156906707"/>
      <w:r w:rsidRPr="009C1B7A">
        <w:rPr>
          <w:rFonts w:ascii="Arial" w:hAnsi="Arial" w:cs="Arial"/>
          <w:b/>
        </w:rPr>
        <w:t>5.-</w:t>
      </w:r>
      <w:r w:rsidRPr="009C1B7A">
        <w:rPr>
          <w:rFonts w:ascii="Arial" w:hAnsi="Arial" w:cs="Arial"/>
        </w:rPr>
        <w:t>El día 16 de febrero del año en curso, se llevó a ca</w:t>
      </w:r>
      <w:r>
        <w:rPr>
          <w:rFonts w:ascii="Arial" w:hAnsi="Arial" w:cs="Arial"/>
        </w:rPr>
        <w:t>bo la Sesión Ordinaria número 11</w:t>
      </w:r>
      <w:r w:rsidRPr="009C1B7A">
        <w:rPr>
          <w:rFonts w:ascii="Arial" w:hAnsi="Arial" w:cs="Arial"/>
        </w:rPr>
        <w:t xml:space="preserve"> del Consejo Municipal de Giros Restringidos sobre Venta y Consumo de Bebidas Alcohólicas del Municipio de Zapotlán el Grande, Jalisco, en el cual, sus in</w:t>
      </w:r>
      <w:r>
        <w:rPr>
          <w:rFonts w:ascii="Arial" w:hAnsi="Arial" w:cs="Arial"/>
        </w:rPr>
        <w:t>tegrantes emitieron con fecha 13 de marzo</w:t>
      </w:r>
      <w:r w:rsidRPr="009C1B7A">
        <w:rPr>
          <w:rFonts w:ascii="Arial" w:hAnsi="Arial" w:cs="Arial"/>
        </w:rPr>
        <w:t xml:space="preserve"> del año 2024 el oficio número </w:t>
      </w:r>
      <w:r>
        <w:rPr>
          <w:rFonts w:ascii="Arial" w:hAnsi="Arial" w:cs="Arial"/>
          <w:b/>
        </w:rPr>
        <w:t>341</w:t>
      </w:r>
      <w:r w:rsidRPr="009C1B7A">
        <w:rPr>
          <w:rFonts w:ascii="Arial" w:hAnsi="Arial" w:cs="Arial"/>
          <w:b/>
        </w:rPr>
        <w:t>/2024</w:t>
      </w:r>
      <w:r w:rsidRPr="009C1B7A">
        <w:rPr>
          <w:rFonts w:ascii="Arial" w:hAnsi="Arial" w:cs="Arial"/>
        </w:rPr>
        <w:t xml:space="preserve">, en el que expusieron como recomendación su </w:t>
      </w:r>
      <w:r w:rsidRPr="009C1B7A">
        <w:rPr>
          <w:rFonts w:ascii="Arial" w:hAnsi="Arial" w:cs="Arial"/>
          <w:b/>
        </w:rPr>
        <w:t xml:space="preserve">OPINIÓN POSITIVA </w:t>
      </w:r>
      <w:r w:rsidRPr="009C1B7A">
        <w:rPr>
          <w:rFonts w:ascii="Arial" w:hAnsi="Arial" w:cs="Arial"/>
        </w:rPr>
        <w:t xml:space="preserve">por mayoría absoluta con </w:t>
      </w:r>
      <w:r w:rsidRPr="009C1B7A">
        <w:rPr>
          <w:rFonts w:ascii="Arial" w:hAnsi="Arial" w:cs="Arial"/>
          <w:b/>
        </w:rPr>
        <w:t xml:space="preserve">9 votos a favor, </w:t>
      </w:r>
      <w:r w:rsidRPr="009C1B7A">
        <w:rPr>
          <w:rFonts w:ascii="Arial" w:hAnsi="Arial" w:cs="Arial"/>
        </w:rPr>
        <w:t xml:space="preserve">respecto de la solicitud de licencia municipal de funcionamiento para operar el giro </w:t>
      </w:r>
      <w:r w:rsidRPr="009C1B7A">
        <w:rPr>
          <w:rFonts w:ascii="Arial" w:hAnsi="Arial" w:cs="Arial"/>
          <w:b/>
        </w:rPr>
        <w:t>QUE AUTORIZA LA LICENCIA M</w:t>
      </w:r>
      <w:r>
        <w:rPr>
          <w:rFonts w:ascii="Arial" w:hAnsi="Arial" w:cs="Arial"/>
          <w:b/>
        </w:rPr>
        <w:t>UNICIPAL CON GIRO DE LONCHERIA CON VENTA Y CONSUMO DE CERVEZA, DENOMINADO “OKRA</w:t>
      </w:r>
      <w:r w:rsidRPr="009C1B7A">
        <w:rPr>
          <w:rFonts w:ascii="Arial" w:hAnsi="Arial" w:cs="Arial"/>
          <w:b/>
        </w:rPr>
        <w:t xml:space="preserve">” </w:t>
      </w:r>
      <w:r w:rsidRPr="009C1B7A">
        <w:rPr>
          <w:rFonts w:ascii="Arial" w:hAnsi="Arial" w:cs="Arial"/>
        </w:rPr>
        <w:t xml:space="preserve">mismo que fue turnado a esta Comisión Edilicia para su estudio, análisis y dictaminación. Lo anterior de conformidad con lo dispuesto por los </w:t>
      </w:r>
      <w:r w:rsidRPr="009C1B7A">
        <w:rPr>
          <w:rFonts w:ascii="Arial" w:hAnsi="Arial" w:cs="Arial"/>
        </w:rPr>
        <w:lastRenderedPageBreak/>
        <w:t>artículos 17 y 21 del Reglamento del Consejo Municipal de Giros Restringidos sobre la Venta y Consumo de Bebidas Alcohólicas del Municipio de Zapotlán el Grande, Jalisco.</w:t>
      </w:r>
    </w:p>
    <w:p w:rsidR="007E7A9F" w:rsidRPr="009C1B7A" w:rsidRDefault="007E7A9F" w:rsidP="007E7A9F">
      <w:pPr>
        <w:ind w:right="-283"/>
        <w:jc w:val="both"/>
        <w:rPr>
          <w:rFonts w:ascii="Arial" w:hAnsi="Arial" w:cs="Arial"/>
        </w:rPr>
      </w:pPr>
    </w:p>
    <w:p w:rsidR="007E7A9F" w:rsidRPr="009C1B7A" w:rsidRDefault="007E7A9F" w:rsidP="007E7A9F">
      <w:pPr>
        <w:ind w:right="-283"/>
        <w:jc w:val="both"/>
        <w:rPr>
          <w:rFonts w:ascii="Arial" w:hAnsi="Arial" w:cs="Arial"/>
        </w:rPr>
      </w:pPr>
      <w:r w:rsidRPr="009C1B7A">
        <w:rPr>
          <w:rFonts w:ascii="Arial" w:hAnsi="Arial" w:cs="Arial"/>
          <w:b/>
        </w:rPr>
        <w:t>6.-</w:t>
      </w:r>
      <w:r w:rsidRPr="009C1B7A">
        <w:rPr>
          <w:rFonts w:ascii="Arial" w:hAnsi="Arial" w:cs="Arial"/>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Fonts w:ascii="Arial" w:hAnsi="Arial" w:cs="Arial"/>
        </w:rPr>
        <w:t xml:space="preserve">el Grande, Jalisco; </w:t>
      </w:r>
      <w:r w:rsidRPr="00F1079C">
        <w:rPr>
          <w:rFonts w:ascii="Arial" w:hAnsi="Arial" w:cs="Arial"/>
        </w:rPr>
        <w:t>con fecha 21 de mayo 2024 se desarrolló la Décimo Séptima Sesión Ordinaria de esta Comisión Edilicia,</w:t>
      </w:r>
      <w:r w:rsidRPr="009C1B7A">
        <w:rPr>
          <w:rFonts w:ascii="Arial" w:hAnsi="Arial" w:cs="Arial"/>
        </w:rPr>
        <w:t xml:space="preserve"> en el cual se estudió y analizó, entre otras solicitudes de Licencias Municipales, la relativa </w:t>
      </w:r>
      <w:r w:rsidRPr="009C1B7A">
        <w:rPr>
          <w:rFonts w:ascii="Arial" w:hAnsi="Arial" w:cs="Arial"/>
          <w:b/>
        </w:rPr>
        <w:t>QUE AUTORIZA LA LICENCIA M</w:t>
      </w:r>
      <w:r>
        <w:rPr>
          <w:rFonts w:ascii="Arial" w:hAnsi="Arial" w:cs="Arial"/>
          <w:b/>
        </w:rPr>
        <w:t xml:space="preserve">UNICIPAL CON GIRO DE LONCHERIA CON VENTA Y CONSUMO DE CERVEZA, DENOMINADO “OKRA”. </w:t>
      </w:r>
    </w:p>
    <w:p w:rsidR="007E7A9F" w:rsidRPr="009C1B7A" w:rsidRDefault="007E7A9F" w:rsidP="007E7A9F">
      <w:pPr>
        <w:ind w:right="-283"/>
        <w:jc w:val="both"/>
        <w:rPr>
          <w:rFonts w:ascii="Arial" w:hAnsi="Arial" w:cs="Arial"/>
        </w:rPr>
      </w:pPr>
    </w:p>
    <w:p w:rsidR="008D0237" w:rsidRDefault="0056603D" w:rsidP="007E7A9F">
      <w:pPr>
        <w:ind w:right="-283"/>
        <w:jc w:val="both"/>
        <w:rPr>
          <w:rFonts w:ascii="Arial" w:hAnsi="Arial" w:cs="Arial"/>
        </w:rPr>
      </w:pPr>
      <w:r w:rsidRPr="0056603D">
        <w:rPr>
          <w:rFonts w:ascii="Arial" w:hAnsi="Arial" w:cs="Arial"/>
          <w:b/>
        </w:rPr>
        <w:t>7.-</w:t>
      </w:r>
      <w:r>
        <w:rPr>
          <w:rFonts w:ascii="Arial" w:hAnsi="Arial" w:cs="Arial"/>
        </w:rPr>
        <w:t xml:space="preserve"> </w:t>
      </w:r>
      <w:r w:rsidR="007E7A9F">
        <w:rPr>
          <w:rFonts w:ascii="Arial" w:hAnsi="Arial" w:cs="Arial"/>
        </w:rPr>
        <w:t xml:space="preserve">Quedando debidamente acreditados los extremos de la procedencia de la expedición de la Licencia Comercial Peticionada, la cual fue resuelto por este Honorable Ayuntamiento el que fue desahogado mediante el punto número </w:t>
      </w:r>
      <w:r w:rsidR="008D0237">
        <w:rPr>
          <w:rFonts w:ascii="Arial" w:hAnsi="Arial" w:cs="Arial"/>
        </w:rPr>
        <w:t xml:space="preserve">8 del Orden del Día de la Sesión Pública Ordinaria Número 51 de fecha 31 de </w:t>
      </w:r>
      <w:proofErr w:type="gramStart"/>
      <w:r w:rsidR="008D0237">
        <w:rPr>
          <w:rFonts w:ascii="Arial" w:hAnsi="Arial" w:cs="Arial"/>
        </w:rPr>
        <w:t>Mayo</w:t>
      </w:r>
      <w:proofErr w:type="gramEnd"/>
      <w:r w:rsidR="008D0237">
        <w:rPr>
          <w:rFonts w:ascii="Arial" w:hAnsi="Arial" w:cs="Arial"/>
        </w:rPr>
        <w:t xml:space="preserve"> del presente año.</w:t>
      </w:r>
    </w:p>
    <w:p w:rsidR="008D0237" w:rsidRDefault="008D0237" w:rsidP="007E7A9F">
      <w:pPr>
        <w:ind w:right="-283"/>
        <w:jc w:val="both"/>
        <w:rPr>
          <w:rFonts w:ascii="Arial" w:hAnsi="Arial" w:cs="Arial"/>
        </w:rPr>
      </w:pPr>
    </w:p>
    <w:p w:rsidR="008D0237" w:rsidRDefault="0056603D" w:rsidP="007E7A9F">
      <w:pPr>
        <w:ind w:right="-283"/>
        <w:jc w:val="both"/>
        <w:rPr>
          <w:rFonts w:ascii="Arial" w:hAnsi="Arial" w:cs="Arial"/>
        </w:rPr>
      </w:pPr>
      <w:r>
        <w:rPr>
          <w:rFonts w:ascii="Arial" w:hAnsi="Arial" w:cs="Arial"/>
          <w:b/>
        </w:rPr>
        <w:t>8</w:t>
      </w:r>
      <w:r w:rsidR="008D0237" w:rsidRPr="008D0237">
        <w:rPr>
          <w:rFonts w:ascii="Arial" w:hAnsi="Arial" w:cs="Arial"/>
          <w:b/>
        </w:rPr>
        <w:t>.</w:t>
      </w:r>
      <w:r w:rsidR="008D0237">
        <w:rPr>
          <w:rFonts w:ascii="Arial" w:hAnsi="Arial" w:cs="Arial"/>
        </w:rPr>
        <w:t xml:space="preserve">- Ahora bien, en virtud del oficio número 426/2024, suscrito por el Maestro José Antonio Álvarez Hernández, en el que en esencia solicita se realicen las acciones pertinentes para la corrección del Resolutivo Primero del punto número 8 del orden del día de la Sesión Púbica Ordinaria de Ayuntamiento número 51 de fecha 31 de mayo de 2024, </w:t>
      </w:r>
      <w:r w:rsidR="002449C3">
        <w:rPr>
          <w:rFonts w:ascii="Arial" w:hAnsi="Arial" w:cs="Arial"/>
        </w:rPr>
        <w:t xml:space="preserve">ya que la solicitud de licencia municipal de funcionamiento con giro de </w:t>
      </w:r>
      <w:r w:rsidR="002449C3" w:rsidRPr="002449C3">
        <w:rPr>
          <w:rFonts w:ascii="Arial" w:hAnsi="Arial" w:cs="Arial"/>
          <w:b/>
        </w:rPr>
        <w:t xml:space="preserve">LONCHERIA CON VENTA Y CONSUMO DE CERVEZA </w:t>
      </w:r>
      <w:r w:rsidR="002449C3">
        <w:rPr>
          <w:rFonts w:ascii="Arial" w:hAnsi="Arial" w:cs="Arial"/>
        </w:rPr>
        <w:t xml:space="preserve">denominado </w:t>
      </w:r>
      <w:r w:rsidR="002449C3" w:rsidRPr="002449C3">
        <w:rPr>
          <w:rFonts w:ascii="Arial" w:hAnsi="Arial" w:cs="Arial"/>
          <w:b/>
        </w:rPr>
        <w:t>“OKRA”,</w:t>
      </w:r>
      <w:r w:rsidR="002449C3">
        <w:rPr>
          <w:rFonts w:ascii="Arial" w:hAnsi="Arial" w:cs="Arial"/>
        </w:rPr>
        <w:t xml:space="preserve"> en el domicilio de la calle Jalisco No. 327, en la Colonia Dentro , de esta ciudad fue presentada por el </w:t>
      </w:r>
      <w:r w:rsidR="002449C3" w:rsidRPr="002449C3">
        <w:rPr>
          <w:rFonts w:ascii="Arial" w:hAnsi="Arial" w:cs="Arial"/>
          <w:b/>
        </w:rPr>
        <w:t>C. MIGUEL ANGEL GUTIERREZ ALCARAZ</w:t>
      </w:r>
      <w:r w:rsidR="002449C3">
        <w:rPr>
          <w:rFonts w:ascii="Arial" w:hAnsi="Arial" w:cs="Arial"/>
        </w:rPr>
        <w:t xml:space="preserve"> tal y como se señaló en el oficio número 341/2014 de fecha 13 trece de mayo de 2024 dos mil veinticuatro y notificado el día 15 de mayo. </w:t>
      </w:r>
    </w:p>
    <w:p w:rsidR="008D0237" w:rsidRDefault="008D0237" w:rsidP="007E7A9F">
      <w:pPr>
        <w:ind w:right="-283"/>
        <w:jc w:val="both"/>
        <w:rPr>
          <w:rFonts w:ascii="Arial" w:hAnsi="Arial" w:cs="Arial"/>
        </w:rPr>
      </w:pPr>
    </w:p>
    <w:p w:rsidR="008D0237" w:rsidRDefault="008D0237" w:rsidP="007E7A9F">
      <w:pPr>
        <w:ind w:right="-283"/>
        <w:jc w:val="both"/>
        <w:rPr>
          <w:rFonts w:ascii="Arial" w:hAnsi="Arial" w:cs="Arial"/>
        </w:rPr>
      </w:pPr>
    </w:p>
    <w:p w:rsidR="008D0237" w:rsidRDefault="0056603D" w:rsidP="007E7A9F">
      <w:pPr>
        <w:ind w:right="-283"/>
        <w:jc w:val="both"/>
        <w:rPr>
          <w:rFonts w:ascii="Arial" w:hAnsi="Arial" w:cs="Arial"/>
        </w:rPr>
      </w:pPr>
      <w:r>
        <w:rPr>
          <w:rFonts w:ascii="Arial" w:hAnsi="Arial" w:cs="Arial"/>
          <w:b/>
        </w:rPr>
        <w:t>9</w:t>
      </w:r>
      <w:r w:rsidR="002449C3" w:rsidRPr="002449C3">
        <w:rPr>
          <w:rFonts w:ascii="Arial" w:hAnsi="Arial" w:cs="Arial"/>
          <w:b/>
        </w:rPr>
        <w:t>.-</w:t>
      </w:r>
      <w:r w:rsidR="002449C3">
        <w:rPr>
          <w:rFonts w:ascii="Arial" w:hAnsi="Arial" w:cs="Arial"/>
        </w:rPr>
        <w:t xml:space="preserve"> S</w:t>
      </w:r>
      <w:r w:rsidR="008D0237">
        <w:rPr>
          <w:rFonts w:ascii="Arial" w:hAnsi="Arial" w:cs="Arial"/>
        </w:rPr>
        <w:t xml:space="preserve">in </w:t>
      </w:r>
      <w:proofErr w:type="gramStart"/>
      <w:r w:rsidR="008D0237">
        <w:rPr>
          <w:rFonts w:ascii="Arial" w:hAnsi="Arial" w:cs="Arial"/>
        </w:rPr>
        <w:t>embargo</w:t>
      </w:r>
      <w:proofErr w:type="gramEnd"/>
      <w:r w:rsidR="008D0237">
        <w:rPr>
          <w:rFonts w:ascii="Arial" w:hAnsi="Arial" w:cs="Arial"/>
        </w:rPr>
        <w:t xml:space="preserve"> por un </w:t>
      </w:r>
      <w:r w:rsidR="008D0237" w:rsidRPr="002449C3">
        <w:rPr>
          <w:rFonts w:ascii="Arial" w:hAnsi="Arial" w:cs="Arial"/>
          <w:b/>
        </w:rPr>
        <w:t>ERROR INVOLUNTARIO</w:t>
      </w:r>
      <w:r w:rsidR="008D0237">
        <w:rPr>
          <w:rFonts w:ascii="Arial" w:hAnsi="Arial" w:cs="Arial"/>
        </w:rPr>
        <w:t xml:space="preserve">, en el </w:t>
      </w:r>
      <w:r w:rsidR="008D0237" w:rsidRPr="002449C3">
        <w:rPr>
          <w:rFonts w:ascii="Arial" w:hAnsi="Arial" w:cs="Arial"/>
          <w:b/>
        </w:rPr>
        <w:t>RESOLUTIVO PRIMERO</w:t>
      </w:r>
      <w:r w:rsidR="008D0237">
        <w:rPr>
          <w:rFonts w:ascii="Arial" w:hAnsi="Arial" w:cs="Arial"/>
        </w:rPr>
        <w:t>: se estableció:</w:t>
      </w:r>
    </w:p>
    <w:p w:rsidR="008D0237" w:rsidRDefault="008D0237" w:rsidP="008D0237">
      <w:pPr>
        <w:ind w:right="-283"/>
        <w:jc w:val="center"/>
        <w:rPr>
          <w:rFonts w:ascii="Arial" w:hAnsi="Arial" w:cs="Arial"/>
        </w:rPr>
      </w:pPr>
    </w:p>
    <w:p w:rsidR="0056603D" w:rsidRDefault="0056603D" w:rsidP="008D0237">
      <w:pPr>
        <w:ind w:right="-283"/>
        <w:jc w:val="center"/>
        <w:rPr>
          <w:rFonts w:ascii="Arial" w:hAnsi="Arial" w:cs="Arial"/>
        </w:rPr>
      </w:pPr>
    </w:p>
    <w:p w:rsidR="008D0237" w:rsidRPr="008D0237" w:rsidRDefault="008D0237" w:rsidP="008D0237">
      <w:pPr>
        <w:ind w:left="1134" w:right="1134"/>
        <w:jc w:val="center"/>
        <w:rPr>
          <w:rFonts w:ascii="Arial" w:hAnsi="Arial" w:cs="Arial"/>
          <w:b/>
          <w:i/>
          <w:sz w:val="20"/>
          <w:szCs w:val="20"/>
        </w:rPr>
      </w:pPr>
      <w:r w:rsidRPr="008D0237">
        <w:rPr>
          <w:rFonts w:ascii="Arial" w:hAnsi="Arial" w:cs="Arial"/>
          <w:b/>
          <w:i/>
          <w:sz w:val="20"/>
          <w:szCs w:val="20"/>
        </w:rPr>
        <w:t>“RESOLUTIVOS:</w:t>
      </w:r>
    </w:p>
    <w:p w:rsidR="008D0237" w:rsidRDefault="008D0237" w:rsidP="008D0237">
      <w:pPr>
        <w:ind w:left="1134" w:right="1134"/>
        <w:jc w:val="center"/>
        <w:rPr>
          <w:rFonts w:ascii="Arial" w:hAnsi="Arial" w:cs="Arial"/>
          <w:i/>
          <w:sz w:val="20"/>
          <w:szCs w:val="20"/>
        </w:rPr>
      </w:pPr>
    </w:p>
    <w:p w:rsidR="0056603D" w:rsidRPr="008D0237" w:rsidRDefault="0056603D" w:rsidP="008D0237">
      <w:pPr>
        <w:ind w:left="1134" w:right="1134"/>
        <w:jc w:val="center"/>
        <w:rPr>
          <w:rFonts w:ascii="Arial" w:hAnsi="Arial" w:cs="Arial"/>
          <w:i/>
          <w:sz w:val="20"/>
          <w:szCs w:val="20"/>
        </w:rPr>
      </w:pPr>
    </w:p>
    <w:p w:rsidR="007E7A9F" w:rsidRDefault="008D0237" w:rsidP="008D0237">
      <w:pPr>
        <w:ind w:left="1134" w:right="1134"/>
        <w:jc w:val="both"/>
        <w:rPr>
          <w:rFonts w:ascii="Arial" w:hAnsi="Arial" w:cs="Arial"/>
        </w:rPr>
      </w:pPr>
      <w:proofErr w:type="gramStart"/>
      <w:r w:rsidRPr="008D0237">
        <w:rPr>
          <w:rFonts w:ascii="Arial" w:hAnsi="Arial" w:cs="Arial"/>
          <w:i/>
          <w:sz w:val="20"/>
          <w:szCs w:val="20"/>
        </w:rPr>
        <w:t>PRIMERO.-</w:t>
      </w:r>
      <w:proofErr w:type="gramEnd"/>
      <w:r w:rsidRPr="008D0237">
        <w:rPr>
          <w:rFonts w:ascii="Arial" w:hAnsi="Arial" w:cs="Arial"/>
          <w:i/>
          <w:sz w:val="20"/>
          <w:szCs w:val="20"/>
        </w:rPr>
        <w:t xml:space="preserve"> Se autoriza por el Pleno de este Honorable Ayuntamiento Constitucional de Zapotlán el Grande, Jalisco, expedir la licencia municipal al solicitante GABRIEL ANTILLÓN GUTIERREZ CON GIRO DE LONCHERIA CON VENTA Y CONSNO DE CERVEZA, DEN0OMINADO “OKRA”, en el inmueble ubicado con el número ·327 de la calle Jalisco, Colonia Centro de esta Ciudad.”</w:t>
      </w:r>
    </w:p>
    <w:p w:rsidR="007E7A9F" w:rsidRDefault="007E7A9F" w:rsidP="008D0237">
      <w:pPr>
        <w:ind w:right="-283"/>
        <w:jc w:val="both"/>
        <w:rPr>
          <w:rFonts w:ascii="Arial" w:hAnsi="Arial" w:cs="Arial"/>
        </w:rPr>
      </w:pPr>
    </w:p>
    <w:p w:rsidR="007E7A9F" w:rsidRDefault="007E7A9F" w:rsidP="008D0237">
      <w:pPr>
        <w:ind w:right="-283"/>
        <w:jc w:val="both"/>
        <w:rPr>
          <w:rFonts w:ascii="Arial" w:hAnsi="Arial" w:cs="Arial"/>
        </w:rPr>
      </w:pPr>
    </w:p>
    <w:p w:rsidR="0056603D" w:rsidRDefault="0056603D" w:rsidP="008D0237">
      <w:pPr>
        <w:ind w:right="-283"/>
        <w:jc w:val="both"/>
        <w:rPr>
          <w:rFonts w:ascii="Arial" w:hAnsi="Arial" w:cs="Arial"/>
        </w:rPr>
      </w:pPr>
    </w:p>
    <w:p w:rsidR="0056603D" w:rsidRDefault="0056603D" w:rsidP="008D0237">
      <w:pPr>
        <w:ind w:right="-283"/>
        <w:jc w:val="both"/>
        <w:rPr>
          <w:rFonts w:ascii="Arial" w:hAnsi="Arial" w:cs="Arial"/>
        </w:rPr>
      </w:pPr>
    </w:p>
    <w:p w:rsidR="0056603D" w:rsidRDefault="0056603D" w:rsidP="008D0237">
      <w:pPr>
        <w:ind w:right="-283"/>
        <w:jc w:val="both"/>
        <w:rPr>
          <w:rFonts w:ascii="Arial" w:hAnsi="Arial" w:cs="Arial"/>
        </w:rPr>
      </w:pPr>
    </w:p>
    <w:p w:rsidR="007E7A9F" w:rsidRDefault="008D0237" w:rsidP="008D0237">
      <w:pPr>
        <w:ind w:right="-283"/>
        <w:jc w:val="both"/>
        <w:rPr>
          <w:rFonts w:ascii="Arial" w:hAnsi="Arial" w:cs="Arial"/>
        </w:rPr>
      </w:pPr>
      <w:r>
        <w:rPr>
          <w:rFonts w:ascii="Arial" w:hAnsi="Arial" w:cs="Arial"/>
        </w:rPr>
        <w:lastRenderedPageBreak/>
        <w:t xml:space="preserve">Debido ser lo correcto: </w:t>
      </w:r>
    </w:p>
    <w:p w:rsidR="0056603D" w:rsidRDefault="0056603D" w:rsidP="008D0237">
      <w:pPr>
        <w:ind w:right="-283"/>
        <w:jc w:val="both"/>
        <w:rPr>
          <w:rFonts w:ascii="Arial" w:hAnsi="Arial" w:cs="Arial"/>
        </w:rPr>
      </w:pPr>
    </w:p>
    <w:p w:rsidR="0056603D" w:rsidRDefault="0056603D" w:rsidP="008D0237">
      <w:pPr>
        <w:ind w:right="-283"/>
        <w:jc w:val="both"/>
        <w:rPr>
          <w:rFonts w:ascii="Arial" w:hAnsi="Arial" w:cs="Arial"/>
        </w:rPr>
      </w:pPr>
    </w:p>
    <w:p w:rsidR="0056603D" w:rsidRDefault="0056603D" w:rsidP="008D0237">
      <w:pPr>
        <w:ind w:right="-283"/>
        <w:jc w:val="center"/>
        <w:rPr>
          <w:rFonts w:ascii="Arial" w:hAnsi="Arial" w:cs="Arial"/>
          <w:b/>
          <w:i/>
        </w:rPr>
      </w:pPr>
    </w:p>
    <w:p w:rsidR="008D0237" w:rsidRPr="0056603D" w:rsidRDefault="008D0237" w:rsidP="0056603D">
      <w:pPr>
        <w:ind w:left="1134" w:right="1134"/>
        <w:jc w:val="center"/>
        <w:rPr>
          <w:rFonts w:ascii="Arial" w:hAnsi="Arial" w:cs="Arial"/>
          <w:i/>
          <w:sz w:val="20"/>
          <w:szCs w:val="20"/>
        </w:rPr>
      </w:pPr>
      <w:r w:rsidRPr="0056603D">
        <w:rPr>
          <w:rFonts w:ascii="Arial" w:hAnsi="Arial" w:cs="Arial"/>
          <w:i/>
          <w:sz w:val="20"/>
          <w:szCs w:val="20"/>
        </w:rPr>
        <w:t>“RESOLUTIVOS:</w:t>
      </w:r>
    </w:p>
    <w:p w:rsidR="0056603D" w:rsidRPr="0056603D" w:rsidRDefault="0056603D" w:rsidP="0056603D">
      <w:pPr>
        <w:ind w:left="1134" w:right="1134"/>
        <w:jc w:val="both"/>
        <w:rPr>
          <w:rFonts w:ascii="Arial" w:hAnsi="Arial" w:cs="Arial"/>
          <w:i/>
          <w:sz w:val="20"/>
          <w:szCs w:val="20"/>
        </w:rPr>
      </w:pPr>
    </w:p>
    <w:p w:rsidR="008D0237" w:rsidRPr="0056603D" w:rsidRDefault="008D0237" w:rsidP="0056603D">
      <w:pPr>
        <w:ind w:left="1134" w:right="1134"/>
        <w:jc w:val="both"/>
        <w:rPr>
          <w:rFonts w:ascii="Arial" w:hAnsi="Arial" w:cs="Arial"/>
          <w:i/>
          <w:sz w:val="20"/>
          <w:szCs w:val="20"/>
        </w:rPr>
      </w:pPr>
    </w:p>
    <w:p w:rsidR="008D0237" w:rsidRPr="0056603D" w:rsidRDefault="008D0237" w:rsidP="0056603D">
      <w:pPr>
        <w:ind w:left="1134" w:right="1134"/>
        <w:jc w:val="both"/>
        <w:rPr>
          <w:rFonts w:ascii="Arial" w:hAnsi="Arial" w:cs="Arial"/>
          <w:i/>
          <w:sz w:val="20"/>
          <w:szCs w:val="20"/>
        </w:rPr>
      </w:pPr>
      <w:proofErr w:type="gramStart"/>
      <w:r w:rsidRPr="0056603D">
        <w:rPr>
          <w:rFonts w:ascii="Arial" w:hAnsi="Arial" w:cs="Arial"/>
          <w:b/>
          <w:i/>
          <w:sz w:val="20"/>
          <w:szCs w:val="20"/>
        </w:rPr>
        <w:t>PRIMERO.-</w:t>
      </w:r>
      <w:proofErr w:type="gramEnd"/>
      <w:r w:rsidRPr="0056603D">
        <w:rPr>
          <w:rFonts w:ascii="Arial" w:hAnsi="Arial" w:cs="Arial"/>
          <w:i/>
          <w:sz w:val="20"/>
          <w:szCs w:val="20"/>
        </w:rPr>
        <w:t xml:space="preserve"> Se autoriza por el Pleno de este Honorable Ayuntamiento Constitucional de Zapotlán el Grande, Jalisco, expedir la licencia municipal al solicitante MIGUEL ÁNGEL GUTIERREZ ALCARAZ CON GIRO DE LONCHERIA CON VENTA Y CONSUMO DE CERVEZA, DENOMINADO “OKRA”, en el inmueble ubicado con el número ·327 de la calle Jalisco, Colonia Centro de esta Ciudad.”</w:t>
      </w:r>
    </w:p>
    <w:p w:rsidR="008D0237" w:rsidRPr="008D0237" w:rsidRDefault="008D0237" w:rsidP="008D0237">
      <w:pPr>
        <w:ind w:right="-283"/>
        <w:jc w:val="both"/>
        <w:rPr>
          <w:rFonts w:ascii="Arial" w:hAnsi="Arial" w:cs="Arial"/>
        </w:rPr>
      </w:pPr>
    </w:p>
    <w:p w:rsidR="002449C3" w:rsidRDefault="007E7A9F" w:rsidP="002449C3">
      <w:pPr>
        <w:ind w:right="-283"/>
        <w:jc w:val="both"/>
        <w:rPr>
          <w:rFonts w:ascii="Arial" w:hAnsi="Arial" w:cs="Arial"/>
        </w:rPr>
      </w:pPr>
      <w:r w:rsidRPr="009C1B7A">
        <w:rPr>
          <w:rFonts w:ascii="Arial" w:hAnsi="Arial" w:cs="Arial"/>
        </w:rPr>
        <w:t xml:space="preserve">Con base en lo expresado en líneas precedentes y que ha sido debidamente fundado y motivado </w:t>
      </w:r>
      <w:r w:rsidR="002449C3">
        <w:rPr>
          <w:rFonts w:ascii="Arial" w:hAnsi="Arial" w:cs="Arial"/>
        </w:rPr>
        <w:t xml:space="preserve">y </w:t>
      </w:r>
      <w:r w:rsidR="002449C3" w:rsidRPr="00C10071">
        <w:rPr>
          <w:rFonts w:ascii="Arial" w:hAnsi="Arial" w:cs="Arial"/>
          <w:b/>
        </w:rPr>
        <w:t>por ser jurídica y materialmente imposible otorgar una licencia a persona distinta al peticionario</w:t>
      </w:r>
      <w:r w:rsidR="002449C3">
        <w:rPr>
          <w:rFonts w:ascii="Arial" w:hAnsi="Arial" w:cs="Arial"/>
        </w:rPr>
        <w:t>, es que el suscrito Presidente de la Comisión Edilicia Permanente de Espectáculos Públicos e Inspección y Vigilancia pongo a su elevada consideración para su autorización el siguiente:</w:t>
      </w:r>
    </w:p>
    <w:p w:rsidR="002449C3" w:rsidRDefault="002449C3" w:rsidP="002449C3">
      <w:pPr>
        <w:ind w:right="-283"/>
        <w:jc w:val="both"/>
        <w:rPr>
          <w:rFonts w:ascii="Arial" w:hAnsi="Arial" w:cs="Arial"/>
        </w:rPr>
      </w:pPr>
    </w:p>
    <w:p w:rsidR="0056603D" w:rsidRDefault="0056603D" w:rsidP="002449C3">
      <w:pPr>
        <w:ind w:right="-283"/>
        <w:jc w:val="both"/>
        <w:rPr>
          <w:rFonts w:ascii="Arial" w:hAnsi="Arial" w:cs="Arial"/>
        </w:rPr>
      </w:pPr>
    </w:p>
    <w:p w:rsidR="0056603D" w:rsidRDefault="0056603D" w:rsidP="002449C3">
      <w:pPr>
        <w:ind w:right="-283"/>
        <w:jc w:val="both"/>
        <w:rPr>
          <w:rFonts w:ascii="Arial" w:hAnsi="Arial" w:cs="Arial"/>
        </w:rPr>
      </w:pPr>
    </w:p>
    <w:p w:rsidR="007E7A9F" w:rsidRDefault="00C10071" w:rsidP="002449C3">
      <w:pPr>
        <w:ind w:right="-283"/>
        <w:jc w:val="center"/>
        <w:rPr>
          <w:rFonts w:ascii="Arial" w:hAnsi="Arial" w:cs="Arial"/>
          <w:b/>
        </w:rPr>
      </w:pPr>
      <w:r>
        <w:rPr>
          <w:rFonts w:ascii="Arial" w:hAnsi="Arial" w:cs="Arial"/>
          <w:b/>
        </w:rPr>
        <w:t>ACUERDO ECONÓ</w:t>
      </w:r>
      <w:r w:rsidR="002449C3" w:rsidRPr="002449C3">
        <w:rPr>
          <w:rFonts w:ascii="Arial" w:hAnsi="Arial" w:cs="Arial"/>
          <w:b/>
        </w:rPr>
        <w:t>MICO:</w:t>
      </w:r>
    </w:p>
    <w:p w:rsidR="0056603D" w:rsidRDefault="0056603D" w:rsidP="002449C3">
      <w:pPr>
        <w:ind w:right="-283"/>
        <w:jc w:val="center"/>
        <w:rPr>
          <w:rFonts w:ascii="Arial" w:hAnsi="Arial" w:cs="Arial"/>
          <w:b/>
        </w:rPr>
      </w:pPr>
    </w:p>
    <w:p w:rsidR="0056603D" w:rsidRPr="002449C3" w:rsidRDefault="0056603D" w:rsidP="002449C3">
      <w:pPr>
        <w:ind w:right="-283"/>
        <w:jc w:val="center"/>
        <w:rPr>
          <w:rFonts w:ascii="Arial" w:hAnsi="Arial" w:cs="Arial"/>
          <w:b/>
        </w:rPr>
      </w:pPr>
    </w:p>
    <w:p w:rsidR="002449C3" w:rsidRDefault="002449C3" w:rsidP="002449C3">
      <w:pPr>
        <w:ind w:right="-283"/>
        <w:jc w:val="both"/>
        <w:rPr>
          <w:rFonts w:ascii="Arial" w:hAnsi="Arial" w:cs="Arial"/>
        </w:rPr>
      </w:pPr>
    </w:p>
    <w:p w:rsidR="007E7A9F" w:rsidRPr="009C1B7A" w:rsidRDefault="007E7A9F" w:rsidP="007E7A9F">
      <w:pPr>
        <w:ind w:right="-283"/>
        <w:jc w:val="both"/>
        <w:rPr>
          <w:rFonts w:ascii="Arial" w:hAnsi="Arial" w:cs="Arial"/>
        </w:rPr>
      </w:pPr>
      <w:r w:rsidRPr="009C1B7A">
        <w:rPr>
          <w:rFonts w:ascii="Arial" w:hAnsi="Arial" w:cs="Arial"/>
          <w:b/>
        </w:rPr>
        <w:t>PRIMERO. -</w:t>
      </w:r>
      <w:r w:rsidRPr="009C1B7A">
        <w:rPr>
          <w:rFonts w:ascii="Arial" w:hAnsi="Arial" w:cs="Arial"/>
        </w:rPr>
        <w:t xml:space="preserve"> Se autoriza por el Pleno de este Honorable Ayuntamiento Constitucional de Zapotlán el Grande, Jalisco, expedir la licencia municipal al solicitante</w:t>
      </w:r>
      <w:r w:rsidRPr="009C1B7A">
        <w:rPr>
          <w:rFonts w:ascii="Arial" w:hAnsi="Arial" w:cs="Arial"/>
          <w:b/>
        </w:rPr>
        <w:t xml:space="preserve"> </w:t>
      </w:r>
      <w:r w:rsidR="002449C3">
        <w:rPr>
          <w:rFonts w:ascii="Arial" w:hAnsi="Arial" w:cs="Arial"/>
          <w:b/>
        </w:rPr>
        <w:t>C. MIGUEL ANGEL GUTIERREZ ALCARAZ CON GIRO DE</w:t>
      </w:r>
      <w:r>
        <w:rPr>
          <w:rFonts w:ascii="Arial" w:hAnsi="Arial" w:cs="Arial"/>
          <w:b/>
        </w:rPr>
        <w:t xml:space="preserve"> LONCHERIA CON VENTA Y CONSUMO DE CERVEZA, DENOMINADO “OKRA</w:t>
      </w:r>
      <w:r w:rsidRPr="009C1B7A">
        <w:rPr>
          <w:rFonts w:ascii="Arial" w:hAnsi="Arial" w:cs="Arial"/>
          <w:b/>
        </w:rPr>
        <w:t>”</w:t>
      </w:r>
      <w:r w:rsidRPr="009C1B7A">
        <w:rPr>
          <w:rFonts w:ascii="Arial" w:hAnsi="Arial" w:cs="Arial"/>
        </w:rPr>
        <w:t>,</w:t>
      </w:r>
      <w:r w:rsidRPr="009C1B7A">
        <w:rPr>
          <w:rFonts w:ascii="Arial" w:hAnsi="Arial" w:cs="Arial"/>
          <w:b/>
        </w:rPr>
        <w:t xml:space="preserve"> </w:t>
      </w:r>
      <w:r w:rsidRPr="009C1B7A">
        <w:rPr>
          <w:rFonts w:ascii="Arial" w:hAnsi="Arial" w:cs="Arial"/>
        </w:rPr>
        <w:t>en el inm</w:t>
      </w:r>
      <w:r>
        <w:rPr>
          <w:rFonts w:ascii="Arial" w:hAnsi="Arial" w:cs="Arial"/>
        </w:rPr>
        <w:t xml:space="preserve">ueble ubicado con el número #327 de la calle Jalisco, colonia Centro </w:t>
      </w:r>
      <w:r w:rsidRPr="009C1B7A">
        <w:rPr>
          <w:rFonts w:ascii="Arial" w:hAnsi="Arial" w:cs="Arial"/>
        </w:rPr>
        <w:t xml:space="preserve">en esta Ciudad. </w:t>
      </w:r>
    </w:p>
    <w:p w:rsidR="007E7A9F" w:rsidRDefault="007E7A9F" w:rsidP="007E7A9F">
      <w:pPr>
        <w:ind w:right="-283"/>
        <w:jc w:val="both"/>
        <w:rPr>
          <w:rFonts w:ascii="Arial" w:hAnsi="Arial" w:cs="Arial"/>
        </w:rPr>
      </w:pPr>
    </w:p>
    <w:p w:rsidR="007E7A9F" w:rsidRPr="009C1B7A" w:rsidRDefault="007E7A9F" w:rsidP="007E7A9F">
      <w:pPr>
        <w:ind w:right="-283"/>
        <w:jc w:val="both"/>
        <w:rPr>
          <w:rFonts w:ascii="Arial" w:hAnsi="Arial" w:cs="Arial"/>
        </w:rPr>
      </w:pPr>
    </w:p>
    <w:p w:rsidR="007E7A9F" w:rsidRDefault="007E7A9F" w:rsidP="007E7A9F">
      <w:pPr>
        <w:ind w:right="-283"/>
        <w:jc w:val="both"/>
        <w:rPr>
          <w:rFonts w:ascii="Arial" w:hAnsi="Arial" w:cs="Arial"/>
        </w:rPr>
      </w:pPr>
      <w:r w:rsidRPr="009C1B7A">
        <w:rPr>
          <w:rFonts w:ascii="Arial" w:hAnsi="Arial" w:cs="Arial"/>
          <w:b/>
        </w:rPr>
        <w:t>SEGUNDO</w:t>
      </w:r>
      <w:r w:rsidRPr="009C1B7A">
        <w:rPr>
          <w:rFonts w:ascii="Arial" w:hAnsi="Arial" w:cs="Arial"/>
        </w:rPr>
        <w:t xml:space="preserve">. - Instrúyase al Oficial de Padrón y Licencias municipal, </w:t>
      </w:r>
      <w:r w:rsidRPr="009C1B7A">
        <w:rPr>
          <w:rFonts w:ascii="Arial" w:hAnsi="Arial" w:cs="Arial"/>
          <w:b/>
        </w:rPr>
        <w:t xml:space="preserve">LIC. JOSE ANTONIO ALVAREZ HERNADEZ, </w:t>
      </w:r>
      <w:r w:rsidRPr="009C1B7A">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r w:rsidR="002449C3">
        <w:rPr>
          <w:rFonts w:ascii="Arial" w:hAnsi="Arial" w:cs="Arial"/>
        </w:rPr>
        <w:t>, a la brevedad posible</w:t>
      </w:r>
      <w:r w:rsidRPr="009C1B7A">
        <w:rPr>
          <w:rFonts w:ascii="Arial" w:hAnsi="Arial" w:cs="Arial"/>
        </w:rPr>
        <w:t>.</w:t>
      </w:r>
    </w:p>
    <w:p w:rsidR="007E7A9F" w:rsidRDefault="007E7A9F" w:rsidP="007E7A9F">
      <w:pPr>
        <w:ind w:right="-283"/>
        <w:jc w:val="both"/>
        <w:rPr>
          <w:rFonts w:ascii="Arial" w:hAnsi="Arial" w:cs="Arial"/>
        </w:rPr>
      </w:pPr>
    </w:p>
    <w:p w:rsidR="007E7A9F" w:rsidRPr="009C1B7A" w:rsidRDefault="007E7A9F" w:rsidP="007E7A9F">
      <w:pPr>
        <w:ind w:right="-283"/>
        <w:jc w:val="both"/>
        <w:rPr>
          <w:rFonts w:ascii="Arial" w:hAnsi="Arial" w:cs="Arial"/>
        </w:rPr>
      </w:pPr>
    </w:p>
    <w:p w:rsidR="007E7A9F" w:rsidRDefault="007E7A9F" w:rsidP="007E7A9F">
      <w:pPr>
        <w:ind w:right="-283"/>
        <w:jc w:val="both"/>
        <w:rPr>
          <w:rFonts w:ascii="Arial" w:hAnsi="Arial" w:cs="Arial"/>
        </w:rPr>
      </w:pPr>
      <w:r w:rsidRPr="009C1B7A">
        <w:rPr>
          <w:rFonts w:ascii="Arial" w:hAnsi="Arial" w:cs="Arial"/>
          <w:b/>
        </w:rPr>
        <w:t>TERCERO</w:t>
      </w:r>
      <w:r w:rsidRPr="009C1B7A">
        <w:rPr>
          <w:rFonts w:ascii="Arial" w:hAnsi="Arial" w:cs="Arial"/>
        </w:rPr>
        <w:t xml:space="preserve">. - Instrúyase a la Secretaria </w:t>
      </w:r>
      <w:r>
        <w:rPr>
          <w:rFonts w:ascii="Arial" w:hAnsi="Arial" w:cs="Arial"/>
        </w:rPr>
        <w:t>de Gobierno de este Honorable</w:t>
      </w:r>
      <w:r w:rsidRPr="009C1B7A">
        <w:rPr>
          <w:rFonts w:ascii="Arial" w:hAnsi="Arial" w:cs="Arial"/>
        </w:rPr>
        <w:t xml:space="preserve"> Ayuntamiento para que notifique el contenido del presente acuerdo al Oficial de padrón y Licencias para los efectos </w:t>
      </w:r>
      <w:r>
        <w:rPr>
          <w:rFonts w:ascii="Arial" w:hAnsi="Arial" w:cs="Arial"/>
        </w:rPr>
        <w:t xml:space="preserve">legales y administrativos </w:t>
      </w:r>
      <w:r w:rsidRPr="009C1B7A">
        <w:rPr>
          <w:rFonts w:ascii="Arial" w:hAnsi="Arial" w:cs="Arial"/>
        </w:rPr>
        <w:t>correspondientes.</w:t>
      </w:r>
    </w:p>
    <w:p w:rsidR="0056603D" w:rsidRDefault="0056603D" w:rsidP="007E7A9F">
      <w:pPr>
        <w:ind w:right="-283"/>
        <w:jc w:val="both"/>
        <w:rPr>
          <w:rFonts w:ascii="Arial" w:hAnsi="Arial" w:cs="Arial"/>
        </w:rPr>
      </w:pPr>
    </w:p>
    <w:p w:rsidR="0056603D" w:rsidRPr="009C1B7A" w:rsidRDefault="0056603D" w:rsidP="007E7A9F">
      <w:pPr>
        <w:ind w:right="-283"/>
        <w:jc w:val="both"/>
        <w:rPr>
          <w:rFonts w:ascii="Arial" w:hAnsi="Arial" w:cs="Arial"/>
        </w:rPr>
      </w:pPr>
    </w:p>
    <w:p w:rsidR="007E7A9F" w:rsidRDefault="007E7A9F" w:rsidP="007E7A9F">
      <w:pPr>
        <w:ind w:right="-283"/>
        <w:jc w:val="both"/>
        <w:rPr>
          <w:rFonts w:ascii="Arial" w:hAnsi="Arial" w:cs="Arial"/>
        </w:rPr>
      </w:pPr>
    </w:p>
    <w:p w:rsidR="0056603D" w:rsidRPr="009C1B7A" w:rsidRDefault="0056603D" w:rsidP="007E7A9F">
      <w:pPr>
        <w:ind w:right="-283"/>
        <w:jc w:val="both"/>
        <w:rPr>
          <w:rFonts w:ascii="Arial" w:hAnsi="Arial" w:cs="Arial"/>
        </w:rPr>
      </w:pPr>
    </w:p>
    <w:p w:rsidR="007E7A9F" w:rsidRPr="00F1079C" w:rsidRDefault="007E7A9F" w:rsidP="007E7A9F">
      <w:pPr>
        <w:ind w:right="-283"/>
        <w:jc w:val="center"/>
        <w:rPr>
          <w:rFonts w:ascii="Arial" w:hAnsi="Arial" w:cs="Arial"/>
          <w:b/>
          <w:sz w:val="22"/>
          <w:szCs w:val="22"/>
        </w:rPr>
      </w:pPr>
      <w:r w:rsidRPr="00F1079C">
        <w:rPr>
          <w:rFonts w:ascii="Arial" w:hAnsi="Arial" w:cs="Arial"/>
          <w:b/>
          <w:sz w:val="22"/>
          <w:szCs w:val="22"/>
        </w:rPr>
        <w:t>A t e n t a m e n t e</w:t>
      </w:r>
    </w:p>
    <w:p w:rsidR="007E7A9F" w:rsidRPr="009C1B7A" w:rsidRDefault="007E7A9F" w:rsidP="007E7A9F">
      <w:pPr>
        <w:ind w:right="-283"/>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7E7A9F" w:rsidRPr="009C1B7A" w:rsidRDefault="007E7A9F" w:rsidP="007E7A9F">
      <w:pPr>
        <w:ind w:right="-283"/>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7E7A9F" w:rsidRPr="009C1B7A" w:rsidRDefault="007E7A9F" w:rsidP="007E7A9F">
      <w:pPr>
        <w:ind w:right="-283"/>
        <w:jc w:val="center"/>
        <w:rPr>
          <w:rFonts w:ascii="Arial" w:hAnsi="Arial" w:cs="Arial"/>
          <w:sz w:val="22"/>
          <w:szCs w:val="22"/>
        </w:rPr>
      </w:pPr>
      <w:r w:rsidRPr="009C1B7A">
        <w:rPr>
          <w:rFonts w:ascii="Arial" w:hAnsi="Arial" w:cs="Arial"/>
          <w:sz w:val="22"/>
          <w:szCs w:val="22"/>
        </w:rPr>
        <w:t>Cd. Guzmán, Municipio De Zapotlán El Grande, Jalisco</w:t>
      </w:r>
    </w:p>
    <w:p w:rsidR="007E7A9F" w:rsidRPr="009C1B7A" w:rsidRDefault="002449C3" w:rsidP="007E7A9F">
      <w:pPr>
        <w:ind w:right="-283"/>
        <w:jc w:val="center"/>
        <w:rPr>
          <w:rFonts w:ascii="Arial" w:hAnsi="Arial" w:cs="Arial"/>
          <w:sz w:val="22"/>
          <w:szCs w:val="22"/>
        </w:rPr>
      </w:pPr>
      <w:r>
        <w:rPr>
          <w:rFonts w:ascii="Arial" w:hAnsi="Arial" w:cs="Arial"/>
          <w:sz w:val="22"/>
          <w:szCs w:val="22"/>
        </w:rPr>
        <w:t>25</w:t>
      </w:r>
      <w:r w:rsidR="007E7A9F" w:rsidRPr="009C1B7A">
        <w:rPr>
          <w:rFonts w:ascii="Arial" w:hAnsi="Arial" w:cs="Arial"/>
          <w:sz w:val="22"/>
          <w:szCs w:val="22"/>
        </w:rPr>
        <w:t xml:space="preserve"> </w:t>
      </w:r>
      <w:r w:rsidR="007E7A9F">
        <w:rPr>
          <w:rFonts w:ascii="Arial" w:hAnsi="Arial" w:cs="Arial"/>
          <w:sz w:val="22"/>
          <w:szCs w:val="22"/>
        </w:rPr>
        <w:t xml:space="preserve">de </w:t>
      </w:r>
      <w:r w:rsidR="0056603D">
        <w:rPr>
          <w:rFonts w:ascii="Arial" w:hAnsi="Arial" w:cs="Arial"/>
          <w:sz w:val="22"/>
          <w:szCs w:val="22"/>
        </w:rPr>
        <w:t>junio</w:t>
      </w:r>
      <w:r w:rsidR="007E7A9F" w:rsidRPr="009C1B7A">
        <w:rPr>
          <w:rFonts w:ascii="Arial" w:hAnsi="Arial" w:cs="Arial"/>
          <w:sz w:val="22"/>
          <w:szCs w:val="22"/>
        </w:rPr>
        <w:t xml:space="preserve"> Del 2024</w:t>
      </w:r>
      <w:r w:rsidR="0056603D">
        <w:rPr>
          <w:rFonts w:ascii="Arial" w:hAnsi="Arial" w:cs="Arial"/>
          <w:sz w:val="22"/>
          <w:szCs w:val="22"/>
        </w:rPr>
        <w:t>.</w:t>
      </w:r>
    </w:p>
    <w:p w:rsidR="007E7A9F" w:rsidRDefault="007E7A9F" w:rsidP="007E7A9F">
      <w:pPr>
        <w:ind w:right="-283"/>
        <w:jc w:val="both"/>
        <w:rPr>
          <w:rFonts w:ascii="Arial" w:hAnsi="Arial" w:cs="Arial"/>
          <w:sz w:val="22"/>
          <w:szCs w:val="22"/>
        </w:rPr>
      </w:pPr>
    </w:p>
    <w:p w:rsidR="0056603D" w:rsidRPr="009C1B7A" w:rsidRDefault="0056603D" w:rsidP="007E7A9F">
      <w:pPr>
        <w:ind w:right="-283"/>
        <w:jc w:val="both"/>
        <w:rPr>
          <w:rFonts w:ascii="Arial" w:hAnsi="Arial" w:cs="Arial"/>
          <w:sz w:val="22"/>
          <w:szCs w:val="22"/>
        </w:rPr>
      </w:pPr>
    </w:p>
    <w:p w:rsidR="007E7A9F" w:rsidRDefault="007E7A9F" w:rsidP="007E7A9F">
      <w:pPr>
        <w:ind w:right="-283"/>
        <w:jc w:val="both"/>
        <w:rPr>
          <w:rFonts w:ascii="Arial" w:hAnsi="Arial" w:cs="Arial"/>
          <w:sz w:val="22"/>
          <w:szCs w:val="22"/>
        </w:rPr>
      </w:pPr>
    </w:p>
    <w:p w:rsidR="007E7A9F" w:rsidRPr="00C10071" w:rsidRDefault="007E7A9F" w:rsidP="007E7A9F">
      <w:pPr>
        <w:ind w:right="-283"/>
        <w:jc w:val="center"/>
        <w:rPr>
          <w:rFonts w:ascii="Arial" w:hAnsi="Arial" w:cs="Arial"/>
          <w:b/>
          <w:sz w:val="22"/>
          <w:szCs w:val="22"/>
        </w:rPr>
      </w:pPr>
      <w:r w:rsidRPr="00C10071">
        <w:rPr>
          <w:rFonts w:ascii="Arial" w:hAnsi="Arial" w:cs="Arial"/>
          <w:b/>
          <w:sz w:val="22"/>
          <w:szCs w:val="22"/>
        </w:rPr>
        <w:t>C. JORGE DE JESÚS JUÁREZ PARRA.</w:t>
      </w:r>
    </w:p>
    <w:p w:rsidR="007E7A9F" w:rsidRPr="00C10071" w:rsidRDefault="007E7A9F" w:rsidP="007E7A9F">
      <w:pPr>
        <w:ind w:right="-283"/>
        <w:jc w:val="center"/>
        <w:rPr>
          <w:rFonts w:ascii="Arial" w:hAnsi="Arial" w:cs="Arial"/>
          <w:sz w:val="22"/>
          <w:szCs w:val="22"/>
        </w:rPr>
      </w:pPr>
      <w:r w:rsidRPr="00C10071">
        <w:rPr>
          <w:rFonts w:ascii="Arial" w:hAnsi="Arial" w:cs="Arial"/>
          <w:sz w:val="22"/>
          <w:szCs w:val="22"/>
        </w:rPr>
        <w:t>Regidor Presidente de la Comisión Edilicia Permanente de Espectáculos Públicos</w:t>
      </w:r>
    </w:p>
    <w:p w:rsidR="007E7A9F" w:rsidRDefault="007E7A9F" w:rsidP="007E7A9F">
      <w:pPr>
        <w:ind w:right="-283"/>
        <w:jc w:val="center"/>
        <w:rPr>
          <w:rFonts w:ascii="Arial" w:hAnsi="Arial" w:cs="Arial"/>
          <w:sz w:val="22"/>
          <w:szCs w:val="22"/>
        </w:rPr>
      </w:pPr>
      <w:r w:rsidRPr="00C10071">
        <w:rPr>
          <w:rFonts w:ascii="Arial" w:hAnsi="Arial" w:cs="Arial"/>
          <w:sz w:val="22"/>
          <w:szCs w:val="22"/>
        </w:rPr>
        <w:t>Inspección y Vigilancia.</w:t>
      </w:r>
    </w:p>
    <w:p w:rsidR="00C10071" w:rsidRDefault="00C10071" w:rsidP="007E7A9F">
      <w:pPr>
        <w:ind w:right="-283"/>
        <w:jc w:val="center"/>
        <w:rPr>
          <w:rFonts w:ascii="Arial" w:hAnsi="Arial" w:cs="Arial"/>
          <w:sz w:val="22"/>
          <w:szCs w:val="22"/>
        </w:rPr>
      </w:pPr>
    </w:p>
    <w:p w:rsidR="0056603D" w:rsidRDefault="0056603D" w:rsidP="007E7A9F">
      <w:pPr>
        <w:ind w:right="-283"/>
        <w:jc w:val="center"/>
        <w:rPr>
          <w:rFonts w:ascii="Arial" w:hAnsi="Arial" w:cs="Arial"/>
          <w:sz w:val="22"/>
          <w:szCs w:val="22"/>
        </w:rPr>
      </w:pPr>
    </w:p>
    <w:p w:rsidR="00C0455E" w:rsidRDefault="00C0455E" w:rsidP="007E7A9F">
      <w:pPr>
        <w:ind w:right="-283"/>
        <w:jc w:val="center"/>
        <w:rPr>
          <w:rFonts w:ascii="Arial" w:hAnsi="Arial" w:cs="Arial"/>
          <w:sz w:val="22"/>
          <w:szCs w:val="22"/>
        </w:rPr>
      </w:pPr>
    </w:p>
    <w:p w:rsidR="00C0455E" w:rsidRDefault="00C0455E" w:rsidP="007E7A9F">
      <w:pPr>
        <w:ind w:right="-283"/>
        <w:jc w:val="center"/>
        <w:rPr>
          <w:rFonts w:ascii="Arial" w:hAnsi="Arial" w:cs="Arial"/>
          <w:sz w:val="22"/>
          <w:szCs w:val="22"/>
        </w:rPr>
      </w:pPr>
    </w:p>
    <w:p w:rsidR="00C0455E" w:rsidRPr="00C0455E" w:rsidRDefault="00C0455E" w:rsidP="00C0455E">
      <w:pPr>
        <w:ind w:right="-283"/>
        <w:jc w:val="both"/>
        <w:rPr>
          <w:rFonts w:ascii="Arial" w:hAnsi="Arial" w:cs="Arial"/>
          <w:sz w:val="16"/>
          <w:szCs w:val="16"/>
        </w:rPr>
      </w:pPr>
      <w:r>
        <w:rPr>
          <w:rFonts w:ascii="Arial" w:hAnsi="Arial" w:cs="Arial"/>
          <w:sz w:val="16"/>
          <w:szCs w:val="16"/>
        </w:rPr>
        <w:t xml:space="preserve">La presente hoja de firmas forma parte integrante de </w:t>
      </w:r>
      <w:r w:rsidRPr="00C0455E">
        <w:rPr>
          <w:rFonts w:ascii="Arial" w:hAnsi="Arial" w:cs="Arial"/>
          <w:sz w:val="16"/>
          <w:szCs w:val="16"/>
        </w:rPr>
        <w:t xml:space="preserve">la </w:t>
      </w:r>
      <w:r w:rsidRPr="00C0455E">
        <w:rPr>
          <w:rFonts w:ascii="Arial" w:hAnsi="Arial" w:cs="Arial"/>
          <w:b/>
          <w:sz w:val="16"/>
          <w:szCs w:val="16"/>
        </w:rPr>
        <w:t>MODIFICACIÓN AL RESOLUTIVO PRIMERO DE LA</w:t>
      </w:r>
      <w:r w:rsidRPr="00C0455E">
        <w:rPr>
          <w:rFonts w:ascii="Arial" w:hAnsi="Arial" w:cs="Arial"/>
          <w:sz w:val="16"/>
          <w:szCs w:val="16"/>
        </w:rPr>
        <w:t xml:space="preserve"> </w:t>
      </w:r>
      <w:r w:rsidRPr="00C0455E">
        <w:rPr>
          <w:rFonts w:ascii="Arial" w:hAnsi="Arial" w:cs="Arial"/>
          <w:b/>
          <w:sz w:val="16"/>
          <w:szCs w:val="16"/>
        </w:rPr>
        <w:t>INICIATIVA DE DICTAMEN DE LA COMISIÓN EDILICIA PERMANENTE DE ESPECTÁCULOS PÚBLICOS, INSPECCIÓN Y VIGILANCIA, QUE AUTORIZA LA LICENCIA MUNICIPAL CON GIRO DE LONCHERIA CON VENTA Y CONSUMO DE CERVEZA, DENOMINADO “OKRA</w:t>
      </w:r>
      <w:r>
        <w:rPr>
          <w:rFonts w:ascii="Arial" w:hAnsi="Arial" w:cs="Arial"/>
          <w:b/>
          <w:sz w:val="16"/>
          <w:szCs w:val="16"/>
        </w:rPr>
        <w:t xml:space="preserve">”. -  -  - -  -  -  -  -  -  -  -  -  -  -  -  -  -  -  -  -  -  -  -  -  -  -  -  -  -  -  -  -  -  -  -  -  -  -  -  -  -  -  -  -  -  -  -  -  -  -  -  -  -  -  -  -  -    CONSTE.- </w:t>
      </w:r>
      <w:bookmarkStart w:id="2" w:name="_GoBack"/>
      <w:bookmarkEnd w:id="2"/>
      <w:r>
        <w:rPr>
          <w:rFonts w:ascii="Arial" w:hAnsi="Arial" w:cs="Arial"/>
          <w:b/>
          <w:sz w:val="16"/>
          <w:szCs w:val="16"/>
        </w:rPr>
        <w:t xml:space="preserve">  </w:t>
      </w:r>
    </w:p>
    <w:p w:rsidR="00C0455E" w:rsidRDefault="00C0455E" w:rsidP="007E7A9F">
      <w:pPr>
        <w:ind w:right="-283"/>
        <w:jc w:val="center"/>
        <w:rPr>
          <w:rFonts w:ascii="Arial" w:hAnsi="Arial" w:cs="Arial"/>
          <w:sz w:val="22"/>
          <w:szCs w:val="22"/>
        </w:rPr>
      </w:pPr>
    </w:p>
    <w:p w:rsidR="00C0455E" w:rsidRDefault="00C0455E" w:rsidP="007E7A9F">
      <w:pPr>
        <w:ind w:right="-283"/>
        <w:jc w:val="center"/>
        <w:rPr>
          <w:rFonts w:ascii="Arial" w:hAnsi="Arial" w:cs="Arial"/>
          <w:sz w:val="22"/>
          <w:szCs w:val="22"/>
        </w:rPr>
      </w:pPr>
    </w:p>
    <w:p w:rsidR="00C10071" w:rsidRDefault="00C10071" w:rsidP="00C10071">
      <w:pPr>
        <w:ind w:right="-283"/>
        <w:jc w:val="both"/>
        <w:rPr>
          <w:rFonts w:ascii="Arial" w:hAnsi="Arial" w:cs="Arial"/>
          <w:sz w:val="20"/>
          <w:szCs w:val="20"/>
        </w:rPr>
      </w:pPr>
      <w:r>
        <w:rPr>
          <w:rFonts w:ascii="Arial" w:hAnsi="Arial" w:cs="Arial"/>
          <w:sz w:val="22"/>
          <w:szCs w:val="22"/>
        </w:rPr>
        <w:t>*</w:t>
      </w:r>
      <w:r>
        <w:rPr>
          <w:rFonts w:ascii="Arial" w:hAnsi="Arial" w:cs="Arial"/>
          <w:sz w:val="20"/>
          <w:szCs w:val="20"/>
        </w:rPr>
        <w:t>JJJP/</w:t>
      </w:r>
      <w:proofErr w:type="spellStart"/>
      <w:r>
        <w:rPr>
          <w:rFonts w:ascii="Arial" w:hAnsi="Arial" w:cs="Arial"/>
          <w:sz w:val="20"/>
          <w:szCs w:val="20"/>
        </w:rPr>
        <w:t>mgpa</w:t>
      </w:r>
      <w:proofErr w:type="spellEnd"/>
      <w:r>
        <w:rPr>
          <w:rFonts w:ascii="Arial" w:hAnsi="Arial" w:cs="Arial"/>
          <w:sz w:val="20"/>
          <w:szCs w:val="20"/>
        </w:rPr>
        <w:t xml:space="preserve">. Regidores. </w:t>
      </w:r>
      <w:bookmarkEnd w:id="1"/>
    </w:p>
    <w:p w:rsidR="00C0455E" w:rsidRDefault="00C0455E" w:rsidP="00C10071">
      <w:pPr>
        <w:ind w:right="-283"/>
        <w:jc w:val="both"/>
        <w:rPr>
          <w:rFonts w:ascii="Arial" w:hAnsi="Arial" w:cs="Arial"/>
          <w:sz w:val="20"/>
          <w:szCs w:val="20"/>
        </w:rPr>
      </w:pPr>
    </w:p>
    <w:p w:rsidR="00C0455E" w:rsidRDefault="00C0455E" w:rsidP="00C10071">
      <w:pPr>
        <w:ind w:right="-283"/>
        <w:jc w:val="both"/>
        <w:rPr>
          <w:rFonts w:ascii="Arial" w:hAnsi="Arial" w:cs="Arial"/>
          <w:sz w:val="20"/>
          <w:szCs w:val="20"/>
        </w:rPr>
      </w:pPr>
    </w:p>
    <w:p w:rsidR="00C0455E" w:rsidRPr="00C10071" w:rsidRDefault="00C0455E" w:rsidP="00C10071">
      <w:pPr>
        <w:ind w:right="-283"/>
        <w:jc w:val="both"/>
        <w:rPr>
          <w:rFonts w:ascii="Arial" w:hAnsi="Arial" w:cs="Arial"/>
          <w:sz w:val="20"/>
          <w:szCs w:val="20"/>
        </w:rPr>
      </w:pPr>
    </w:p>
    <w:sectPr w:rsidR="00C0455E" w:rsidRPr="00C10071" w:rsidSect="001A6CF8">
      <w:headerReference w:type="even" r:id="rId7"/>
      <w:headerReference w:type="default" r:id="rId8"/>
      <w:footerReference w:type="default" r:id="rId9"/>
      <w:headerReference w:type="first" r:id="rId10"/>
      <w:pgSz w:w="12240" w:h="15840"/>
      <w:pgMar w:top="2268"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5B" w:rsidRDefault="0061495B">
      <w:r>
        <w:separator/>
      </w:r>
    </w:p>
  </w:endnote>
  <w:endnote w:type="continuationSeparator" w:id="0">
    <w:p w:rsidR="0061495B" w:rsidRDefault="0061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79619"/>
      <w:docPartObj>
        <w:docPartGallery w:val="Page Numbers (Bottom of Page)"/>
        <w:docPartUnique/>
      </w:docPartObj>
    </w:sdtPr>
    <w:sdtEndPr>
      <w:rPr>
        <w:color w:val="7F7F7F" w:themeColor="background1" w:themeShade="7F"/>
        <w:spacing w:val="60"/>
        <w:lang w:val="es-ES"/>
      </w:rPr>
    </w:sdtEndPr>
    <w:sdtContent>
      <w:p w:rsidR="009C1B7A" w:rsidRDefault="00237D1A">
        <w:pPr>
          <w:pStyle w:val="Piedepgina"/>
          <w:pBdr>
            <w:top w:val="single" w:sz="4" w:space="1" w:color="D9D9D9" w:themeColor="background1" w:themeShade="D9"/>
          </w:pBdr>
          <w:jc w:val="right"/>
        </w:pPr>
        <w:r>
          <w:fldChar w:fldCharType="begin"/>
        </w:r>
        <w:r>
          <w:instrText>PAGE   \* MERGEFORMAT</w:instrText>
        </w:r>
        <w:r>
          <w:fldChar w:fldCharType="separate"/>
        </w:r>
        <w:r w:rsidR="00C0455E" w:rsidRPr="00C0455E">
          <w:rPr>
            <w:noProof/>
            <w:lang w:val="es-ES"/>
          </w:rPr>
          <w:t>7</w:t>
        </w:r>
        <w:r>
          <w:fldChar w:fldCharType="end"/>
        </w:r>
        <w:r>
          <w:rPr>
            <w:lang w:val="es-ES"/>
          </w:rPr>
          <w:t xml:space="preserve"> | </w:t>
        </w:r>
        <w:r>
          <w:rPr>
            <w:color w:val="7F7F7F" w:themeColor="background1" w:themeShade="7F"/>
            <w:spacing w:val="60"/>
            <w:lang w:val="es-ES"/>
          </w:rPr>
          <w:t>Página</w:t>
        </w:r>
      </w:p>
    </w:sdtContent>
  </w:sdt>
  <w:p w:rsidR="00AA1E88" w:rsidRDefault="006149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5B" w:rsidRDefault="0061495B">
      <w:r>
        <w:separator/>
      </w:r>
    </w:p>
  </w:footnote>
  <w:footnote w:type="continuationSeparator" w:id="0">
    <w:p w:rsidR="0061495B" w:rsidRDefault="00614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6149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6149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237D1A">
      <w:rPr>
        <w:noProof/>
        <w:lang w:val="es-MX" w:eastAsia="es-MX"/>
      </w:rPr>
      <w:drawing>
        <wp:anchor distT="0" distB="0" distL="114300" distR="114300" simplePos="0" relativeHeight="251659264" behindDoc="0" locked="0" layoutInCell="1" allowOverlap="1" wp14:anchorId="49BDEB4D" wp14:editId="15F8CCA1">
          <wp:simplePos x="0" y="0"/>
          <wp:positionH relativeFrom="column">
            <wp:posOffset>3540637</wp:posOffset>
          </wp:positionH>
          <wp:positionV relativeFrom="paragraph">
            <wp:posOffset>-274320</wp:posOffset>
          </wp:positionV>
          <wp:extent cx="2362200" cy="110934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88" w:rsidRDefault="006149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9F"/>
    <w:rsid w:val="00237D1A"/>
    <w:rsid w:val="002449C3"/>
    <w:rsid w:val="004B7BE4"/>
    <w:rsid w:val="005253F9"/>
    <w:rsid w:val="0056603D"/>
    <w:rsid w:val="0061495B"/>
    <w:rsid w:val="007E7A9F"/>
    <w:rsid w:val="008D0237"/>
    <w:rsid w:val="009A40CD"/>
    <w:rsid w:val="00C0455E"/>
    <w:rsid w:val="00C10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04AC3"/>
  <w15:chartTrackingRefBased/>
  <w15:docId w15:val="{50174CFB-77A8-4877-B761-B4C2B274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9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A9F"/>
    <w:pPr>
      <w:tabs>
        <w:tab w:val="center" w:pos="4252"/>
        <w:tab w:val="right" w:pos="8504"/>
      </w:tabs>
    </w:pPr>
  </w:style>
  <w:style w:type="character" w:customStyle="1" w:styleId="EncabezadoCar">
    <w:name w:val="Encabezado Car"/>
    <w:basedOn w:val="Fuentedeprrafopredeter"/>
    <w:link w:val="Encabezado"/>
    <w:uiPriority w:val="99"/>
    <w:rsid w:val="007E7A9F"/>
    <w:rPr>
      <w:rFonts w:eastAsiaTheme="minorEastAsia"/>
      <w:sz w:val="24"/>
      <w:szCs w:val="24"/>
      <w:lang w:val="es-ES_tradnl" w:eastAsia="es-ES"/>
    </w:rPr>
  </w:style>
  <w:style w:type="paragraph" w:styleId="Piedepgina">
    <w:name w:val="footer"/>
    <w:basedOn w:val="Normal"/>
    <w:link w:val="PiedepginaCar"/>
    <w:uiPriority w:val="99"/>
    <w:unhideWhenUsed/>
    <w:rsid w:val="007E7A9F"/>
    <w:pPr>
      <w:tabs>
        <w:tab w:val="center" w:pos="4252"/>
        <w:tab w:val="right" w:pos="8504"/>
      </w:tabs>
    </w:pPr>
  </w:style>
  <w:style w:type="character" w:customStyle="1" w:styleId="PiedepginaCar">
    <w:name w:val="Pie de página Car"/>
    <w:basedOn w:val="Fuentedeprrafopredeter"/>
    <w:link w:val="Piedepgina"/>
    <w:uiPriority w:val="99"/>
    <w:rsid w:val="007E7A9F"/>
    <w:rPr>
      <w:rFonts w:eastAsiaTheme="minorEastAsia"/>
      <w:sz w:val="24"/>
      <w:szCs w:val="24"/>
      <w:lang w:val="es-ES_tradnl" w:eastAsia="es-ES"/>
    </w:rPr>
  </w:style>
  <w:style w:type="paragraph" w:styleId="Prrafodelista">
    <w:name w:val="List Paragraph"/>
    <w:basedOn w:val="Normal"/>
    <w:link w:val="PrrafodelistaCar"/>
    <w:uiPriority w:val="34"/>
    <w:qFormat/>
    <w:rsid w:val="007E7A9F"/>
    <w:pPr>
      <w:spacing w:after="160" w:line="259" w:lineRule="auto"/>
      <w:ind w:left="720"/>
      <w:contextualSpacing/>
    </w:pPr>
    <w:rPr>
      <w:rFonts w:eastAsiaTheme="minorHAnsi"/>
      <w:sz w:val="22"/>
      <w:szCs w:val="22"/>
      <w:lang w:val="es-MX" w:eastAsia="en-US"/>
    </w:rPr>
  </w:style>
  <w:style w:type="character" w:customStyle="1" w:styleId="PrrafodelistaCar">
    <w:name w:val="Párrafo de lista Car"/>
    <w:link w:val="Prrafodelista"/>
    <w:uiPriority w:val="34"/>
    <w:locked/>
    <w:rsid w:val="007E7A9F"/>
  </w:style>
  <w:style w:type="paragraph" w:customStyle="1" w:styleId="Cuerpo">
    <w:name w:val="Cuerpo"/>
    <w:rsid w:val="007E7A9F"/>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7E7A9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dcterms:created xsi:type="dcterms:W3CDTF">2024-06-25T16:59:00Z</dcterms:created>
  <dcterms:modified xsi:type="dcterms:W3CDTF">2024-06-25T17:47:00Z</dcterms:modified>
</cp:coreProperties>
</file>