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3CE356" w14:textId="77777777" w:rsidR="009D5C71" w:rsidRPr="00C0075B" w:rsidRDefault="009D5C71" w:rsidP="009D5C71">
      <w:pPr>
        <w:spacing w:line="276" w:lineRule="auto"/>
        <w:jc w:val="center"/>
        <w:rPr>
          <w:rFonts w:ascii="Arial" w:hAnsi="Arial" w:cs="Arial"/>
          <w:b/>
          <w:color w:val="000000" w:themeColor="text1"/>
          <w:lang w:val="es-ES"/>
        </w:rPr>
      </w:pPr>
      <w:r w:rsidRPr="00C0075B">
        <w:rPr>
          <w:rFonts w:ascii="Arial" w:hAnsi="Arial" w:cs="Arial"/>
          <w:b/>
          <w:color w:val="000000" w:themeColor="text1"/>
          <w:lang w:val="es-ES"/>
        </w:rPr>
        <w:t>Sesión Ordinaria No. 3 de la</w:t>
      </w:r>
    </w:p>
    <w:p w14:paraId="0FEA362F" w14:textId="77777777" w:rsidR="009D5C71" w:rsidRPr="00C0075B" w:rsidRDefault="009D5C71" w:rsidP="009D5C71">
      <w:pPr>
        <w:spacing w:line="276" w:lineRule="auto"/>
        <w:jc w:val="center"/>
        <w:rPr>
          <w:rFonts w:ascii="Arial" w:hAnsi="Arial" w:cs="Arial"/>
          <w:b/>
          <w:color w:val="000000" w:themeColor="text1"/>
          <w:lang w:val="es-ES"/>
        </w:rPr>
      </w:pPr>
      <w:r w:rsidRPr="00C0075B">
        <w:rPr>
          <w:rFonts w:ascii="Arial" w:hAnsi="Arial" w:cs="Arial"/>
          <w:b/>
          <w:color w:val="000000" w:themeColor="text1"/>
          <w:lang w:val="es-ES"/>
        </w:rPr>
        <w:t>Comisión Edilicia de Transito y Protección Civil.</w:t>
      </w:r>
    </w:p>
    <w:p w14:paraId="1189874E" w14:textId="77777777" w:rsidR="009D5C71" w:rsidRPr="00C0075B" w:rsidRDefault="009D5C71" w:rsidP="009D5C71">
      <w:pPr>
        <w:jc w:val="center"/>
        <w:rPr>
          <w:rFonts w:ascii="Arial" w:hAnsi="Arial" w:cs="Arial"/>
          <w:b/>
          <w:color w:val="000000" w:themeColor="text1"/>
          <w:lang w:val="es-ES"/>
        </w:rPr>
      </w:pPr>
      <w:r w:rsidRPr="00C0075B">
        <w:rPr>
          <w:rFonts w:ascii="Arial" w:hAnsi="Arial" w:cs="Arial"/>
          <w:b/>
          <w:color w:val="000000" w:themeColor="text1"/>
          <w:lang w:val="es-ES"/>
        </w:rPr>
        <w:t>01 de febrero de 2022</w:t>
      </w:r>
    </w:p>
    <w:p w14:paraId="55635257" w14:textId="780E70A0" w:rsidR="00D0582F" w:rsidRPr="00C0075B" w:rsidRDefault="00D0582F" w:rsidP="00457BE4">
      <w:pPr>
        <w:rPr>
          <w:rFonts w:ascii="Arial" w:hAnsi="Arial" w:cs="Arial"/>
          <w:color w:val="000000" w:themeColor="text1"/>
        </w:rPr>
      </w:pPr>
    </w:p>
    <w:p w14:paraId="0FB3ECA0" w14:textId="77777777" w:rsidR="008D6431" w:rsidRPr="00C0075B" w:rsidRDefault="008D6431" w:rsidP="00457BE4">
      <w:pPr>
        <w:rPr>
          <w:rFonts w:ascii="Arial" w:hAnsi="Arial" w:cs="Arial"/>
          <w:color w:val="000000" w:themeColor="text1"/>
        </w:rPr>
      </w:pPr>
    </w:p>
    <w:p w14:paraId="1313812C" w14:textId="0A40A7BE" w:rsidR="009D5C71" w:rsidRPr="00C0075B" w:rsidRDefault="009D5C71" w:rsidP="003B3444">
      <w:pPr>
        <w:jc w:val="both"/>
        <w:rPr>
          <w:rFonts w:ascii="Arial" w:hAnsi="Arial" w:cs="Arial"/>
          <w:color w:val="000000" w:themeColor="text1"/>
        </w:rPr>
      </w:pPr>
      <w:r w:rsidRPr="00C0075B">
        <w:rPr>
          <w:rFonts w:ascii="Arial" w:hAnsi="Arial" w:cs="Arial"/>
          <w:color w:val="000000" w:themeColor="text1"/>
        </w:rPr>
        <w:t>En Zapotlán el Grande, Jalisco; a 1 de Febrero del 2022, siendo las 13 trece horas con 50 cincuenta minutos reunidos en el lugar que ocupa la Sala</w:t>
      </w:r>
      <w:r w:rsidR="003B3444" w:rsidRPr="00C0075B">
        <w:rPr>
          <w:rFonts w:ascii="Arial" w:hAnsi="Arial" w:cs="Arial"/>
          <w:color w:val="000000" w:themeColor="text1"/>
        </w:rPr>
        <w:t xml:space="preserve"> Juan S. Vizcaino localizada en la Planta alta de las instalaciones de la Presidencia Municipal, ubicada en la calle Colón No. 62 de Ciudad Guzmán municipio de Zapotlán el Grande, Jalisco </w:t>
      </w:r>
      <w:r w:rsidRPr="00C0075B">
        <w:rPr>
          <w:rFonts w:ascii="Arial" w:hAnsi="Arial" w:cs="Arial"/>
          <w:color w:val="000000" w:themeColor="text1"/>
        </w:rPr>
        <w:t xml:space="preserve">previamente convocados comparecen los CC. Edgar Joel Salvador Bautista, Marisol Mendoza Pinto y Francisco Ignacio Carrillo Gómez, en su carácter de Regidor Presidente el primero y los subsecuentes como vocales de la Comisión Edilicia permanente de </w:t>
      </w:r>
      <w:r w:rsidR="003B3444" w:rsidRPr="00C0075B">
        <w:rPr>
          <w:rFonts w:ascii="Arial" w:hAnsi="Arial" w:cs="Arial"/>
          <w:color w:val="000000" w:themeColor="text1"/>
        </w:rPr>
        <w:t xml:space="preserve">Tránsito y Protección Civil como convocante y los Regidores Lic. Magali Casillas Contreras, Tania Magdalena Bernardino Juárez, Betsy Magaly Campos Corona, Sara Moreno Ramírez y Jorge de Jesús Juárez Parra integrantes de la Comisión Edilicia de Reglamentos y Gobernación como coadyubante </w:t>
      </w:r>
      <w:r w:rsidRPr="00C0075B">
        <w:rPr>
          <w:rFonts w:ascii="Arial" w:hAnsi="Arial" w:cs="Arial"/>
          <w:color w:val="000000" w:themeColor="text1"/>
        </w:rPr>
        <w:t xml:space="preserve"> conforme a lo establecido por los artículos 27 de la </w:t>
      </w:r>
      <w:r w:rsidR="00487F8B">
        <w:rPr>
          <w:rFonts w:ascii="Arial" w:hAnsi="Arial" w:cs="Arial"/>
          <w:color w:val="000000" w:themeColor="text1"/>
        </w:rPr>
        <w:t>L</w:t>
      </w:r>
      <w:r w:rsidRPr="00C0075B">
        <w:rPr>
          <w:rFonts w:ascii="Arial" w:hAnsi="Arial" w:cs="Arial"/>
          <w:color w:val="000000" w:themeColor="text1"/>
        </w:rPr>
        <w:t>ey de Gobierno y</w:t>
      </w:r>
      <w:r w:rsidR="00487F8B">
        <w:rPr>
          <w:rFonts w:ascii="Arial" w:hAnsi="Arial" w:cs="Arial"/>
          <w:color w:val="000000" w:themeColor="text1"/>
        </w:rPr>
        <w:t xml:space="preserve"> la Administración Pú</w:t>
      </w:r>
      <w:r w:rsidRPr="00C0075B">
        <w:rPr>
          <w:rFonts w:ascii="Arial" w:hAnsi="Arial" w:cs="Arial"/>
          <w:color w:val="000000" w:themeColor="text1"/>
        </w:rPr>
        <w:t xml:space="preserve">blica </w:t>
      </w:r>
      <w:r w:rsidR="00487F8B">
        <w:rPr>
          <w:rFonts w:ascii="Arial" w:hAnsi="Arial" w:cs="Arial"/>
          <w:color w:val="000000" w:themeColor="text1"/>
        </w:rPr>
        <w:t>d</w:t>
      </w:r>
      <w:r w:rsidRPr="00C0075B">
        <w:rPr>
          <w:rFonts w:ascii="Arial" w:hAnsi="Arial" w:cs="Arial"/>
          <w:color w:val="000000" w:themeColor="text1"/>
        </w:rPr>
        <w:t>el Estado de Jalisco y 40 al 48, 67 y demás relativos del Reglamento interior del Ayuntamiento de Zapotlán el Grande, Jalisco</w:t>
      </w:r>
      <w:r w:rsidR="00487F8B">
        <w:rPr>
          <w:rFonts w:ascii="Arial" w:hAnsi="Arial" w:cs="Arial"/>
          <w:color w:val="000000" w:themeColor="text1"/>
        </w:rPr>
        <w:t xml:space="preserve">. </w:t>
      </w:r>
    </w:p>
    <w:p w14:paraId="0FB35444" w14:textId="77777777" w:rsidR="009D5C71" w:rsidRPr="00C0075B" w:rsidRDefault="009D5C71" w:rsidP="009D5C71">
      <w:pPr>
        <w:pStyle w:val="NormalWeb"/>
        <w:spacing w:before="0" w:beforeAutospacing="0" w:after="0" w:afterAutospacing="0" w:line="276" w:lineRule="auto"/>
        <w:jc w:val="both"/>
        <w:rPr>
          <w:rFonts w:ascii="Arial" w:hAnsi="Arial" w:cs="Arial"/>
          <w:color w:val="000000" w:themeColor="text1"/>
        </w:rPr>
      </w:pPr>
    </w:p>
    <w:p w14:paraId="14191CC7" w14:textId="77777777" w:rsidR="009D5C71" w:rsidRPr="00C0075B" w:rsidRDefault="009D5C71" w:rsidP="009D5C71">
      <w:pPr>
        <w:pStyle w:val="Sinespaciado"/>
        <w:jc w:val="both"/>
        <w:rPr>
          <w:rFonts w:ascii="Arial" w:hAnsi="Arial" w:cs="Arial"/>
          <w:color w:val="000000" w:themeColor="text1"/>
          <w:sz w:val="24"/>
          <w:szCs w:val="24"/>
        </w:rPr>
      </w:pPr>
      <w:r w:rsidRPr="00C0075B">
        <w:rPr>
          <w:rFonts w:ascii="Arial" w:hAnsi="Arial" w:cs="Arial"/>
          <w:color w:val="000000" w:themeColor="text1"/>
          <w:sz w:val="24"/>
          <w:szCs w:val="24"/>
        </w:rPr>
        <w:t>Primer punto del orden del día Lista de Asistencia y Verificación de Quorum Legal. Por lo que se realizó el pase de lista a los regidores integrantes de la Comisión Edilicia de Tránsito y Protección Civil:</w:t>
      </w:r>
    </w:p>
    <w:p w14:paraId="2271BCA3" w14:textId="77777777" w:rsidR="009D5C71" w:rsidRPr="00C0075B" w:rsidRDefault="009D5C71" w:rsidP="009D5C71">
      <w:pPr>
        <w:pStyle w:val="Sinespaciado"/>
        <w:jc w:val="both"/>
        <w:rPr>
          <w:rFonts w:ascii="Arial" w:hAnsi="Arial" w:cs="Arial"/>
          <w:color w:val="000000" w:themeColor="text1"/>
          <w:sz w:val="24"/>
          <w:szCs w:val="24"/>
        </w:rPr>
      </w:pPr>
    </w:p>
    <w:p w14:paraId="0294EED3" w14:textId="36055708" w:rsidR="009D5C71" w:rsidRPr="00C0075B" w:rsidRDefault="009D5C71" w:rsidP="009D5C71">
      <w:pPr>
        <w:pStyle w:val="Sinespaciado"/>
        <w:jc w:val="center"/>
        <w:rPr>
          <w:rFonts w:ascii="Arial" w:hAnsi="Arial" w:cs="Arial"/>
          <w:b/>
          <w:color w:val="000000" w:themeColor="text1"/>
          <w:sz w:val="24"/>
          <w:szCs w:val="24"/>
        </w:rPr>
      </w:pPr>
      <w:r w:rsidRPr="00C0075B">
        <w:rPr>
          <w:rFonts w:ascii="Arial" w:hAnsi="Arial" w:cs="Arial"/>
          <w:b/>
          <w:color w:val="000000" w:themeColor="text1"/>
          <w:sz w:val="24"/>
          <w:szCs w:val="24"/>
        </w:rPr>
        <w:t>Comisión de Tránsito y Protección Civil</w:t>
      </w:r>
    </w:p>
    <w:tbl>
      <w:tblPr>
        <w:tblStyle w:val="Tablaconcuadrcula"/>
        <w:tblW w:w="9125" w:type="dxa"/>
        <w:tblLook w:val="04A0" w:firstRow="1" w:lastRow="0" w:firstColumn="1" w:lastColumn="0" w:noHBand="0" w:noVBand="1"/>
      </w:tblPr>
      <w:tblGrid>
        <w:gridCol w:w="6734"/>
        <w:gridCol w:w="2391"/>
      </w:tblGrid>
      <w:tr w:rsidR="008339D2" w:rsidRPr="00C0075B" w14:paraId="51E6BE6B" w14:textId="77777777" w:rsidTr="009D5C71">
        <w:tc>
          <w:tcPr>
            <w:tcW w:w="6734" w:type="dxa"/>
          </w:tcPr>
          <w:p w14:paraId="42348BB2" w14:textId="77777777" w:rsidR="009D5C71" w:rsidRPr="00C0075B" w:rsidRDefault="009D5C71" w:rsidP="004D011E">
            <w:pPr>
              <w:pStyle w:val="Sinespaciado"/>
              <w:jc w:val="both"/>
              <w:rPr>
                <w:rFonts w:ascii="Arial" w:hAnsi="Arial" w:cs="Arial"/>
                <w:b/>
                <w:color w:val="000000" w:themeColor="text1"/>
                <w:sz w:val="24"/>
                <w:szCs w:val="24"/>
              </w:rPr>
            </w:pPr>
            <w:r w:rsidRPr="00C0075B">
              <w:rPr>
                <w:rFonts w:ascii="Arial" w:hAnsi="Arial" w:cs="Arial"/>
                <w:b/>
                <w:color w:val="000000" w:themeColor="text1"/>
                <w:sz w:val="24"/>
                <w:szCs w:val="24"/>
              </w:rPr>
              <w:t>Regidor</w:t>
            </w:r>
          </w:p>
        </w:tc>
        <w:tc>
          <w:tcPr>
            <w:tcW w:w="2391" w:type="dxa"/>
          </w:tcPr>
          <w:p w14:paraId="74E009D9" w14:textId="77777777" w:rsidR="009D5C71" w:rsidRPr="00C0075B" w:rsidRDefault="009D5C71" w:rsidP="004D011E">
            <w:pPr>
              <w:pStyle w:val="Sinespaciado"/>
              <w:jc w:val="both"/>
              <w:rPr>
                <w:rFonts w:ascii="Arial" w:hAnsi="Arial" w:cs="Arial"/>
                <w:b/>
                <w:color w:val="000000" w:themeColor="text1"/>
                <w:sz w:val="24"/>
                <w:szCs w:val="24"/>
              </w:rPr>
            </w:pPr>
            <w:r w:rsidRPr="00C0075B">
              <w:rPr>
                <w:rFonts w:ascii="Arial" w:hAnsi="Arial" w:cs="Arial"/>
                <w:b/>
                <w:color w:val="000000" w:themeColor="text1"/>
                <w:sz w:val="24"/>
                <w:szCs w:val="24"/>
              </w:rPr>
              <w:t>Asistencia</w:t>
            </w:r>
          </w:p>
        </w:tc>
      </w:tr>
      <w:tr w:rsidR="008339D2" w:rsidRPr="00C0075B" w14:paraId="2FBCA659" w14:textId="77777777" w:rsidTr="009D5C71">
        <w:tc>
          <w:tcPr>
            <w:tcW w:w="6734" w:type="dxa"/>
          </w:tcPr>
          <w:p w14:paraId="1C2400FD" w14:textId="77777777" w:rsidR="009D5C71" w:rsidRPr="00C0075B" w:rsidRDefault="009D5C71" w:rsidP="004D011E">
            <w:pPr>
              <w:pStyle w:val="Sinespaciado"/>
              <w:jc w:val="both"/>
              <w:rPr>
                <w:rFonts w:ascii="Arial" w:hAnsi="Arial" w:cs="Arial"/>
                <w:b/>
                <w:color w:val="000000" w:themeColor="text1"/>
                <w:sz w:val="24"/>
                <w:szCs w:val="24"/>
              </w:rPr>
            </w:pPr>
            <w:r w:rsidRPr="00C0075B">
              <w:rPr>
                <w:rFonts w:ascii="Arial" w:hAnsi="Arial" w:cs="Arial"/>
                <w:color w:val="000000" w:themeColor="text1"/>
                <w:sz w:val="24"/>
                <w:szCs w:val="24"/>
              </w:rPr>
              <w:t>Edgar Joel Salvador Bautista</w:t>
            </w:r>
          </w:p>
        </w:tc>
        <w:tc>
          <w:tcPr>
            <w:tcW w:w="2391" w:type="dxa"/>
          </w:tcPr>
          <w:p w14:paraId="2C46B5E4" w14:textId="77777777" w:rsidR="009D5C71" w:rsidRPr="00C0075B" w:rsidRDefault="009D5C71" w:rsidP="004D011E">
            <w:pPr>
              <w:pStyle w:val="Sinespaciado"/>
              <w:jc w:val="both"/>
              <w:rPr>
                <w:rFonts w:ascii="Arial" w:hAnsi="Arial" w:cs="Arial"/>
                <w:b/>
                <w:color w:val="000000" w:themeColor="text1"/>
                <w:sz w:val="24"/>
                <w:szCs w:val="24"/>
              </w:rPr>
            </w:pPr>
            <w:r w:rsidRPr="00C0075B">
              <w:rPr>
                <w:rFonts w:ascii="Arial" w:hAnsi="Arial" w:cs="Arial"/>
                <w:noProof/>
                <w:color w:val="000000" w:themeColor="text1"/>
                <w:sz w:val="24"/>
                <w:szCs w:val="24"/>
                <w:lang w:val="es-MX" w:eastAsia="es-MX"/>
              </w:rPr>
              <w:drawing>
                <wp:inline distT="0" distB="0" distL="0" distR="0" wp14:anchorId="58ECD005" wp14:editId="0FF5290F">
                  <wp:extent cx="282947" cy="209550"/>
                  <wp:effectExtent l="0" t="0" r="3175" b="0"/>
                  <wp:docPr id="1" name="Imagen 1"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339D2" w:rsidRPr="00C0075B" w14:paraId="4CA0BB42" w14:textId="77777777" w:rsidTr="009D5C71">
        <w:tc>
          <w:tcPr>
            <w:tcW w:w="6734" w:type="dxa"/>
          </w:tcPr>
          <w:p w14:paraId="734678D9" w14:textId="77777777" w:rsidR="009D5C71" w:rsidRPr="00C0075B" w:rsidRDefault="009D5C71" w:rsidP="004D011E">
            <w:pPr>
              <w:pStyle w:val="Sinespaciado"/>
              <w:jc w:val="both"/>
              <w:rPr>
                <w:rFonts w:ascii="Arial" w:hAnsi="Arial" w:cs="Arial"/>
                <w:b/>
                <w:color w:val="000000" w:themeColor="text1"/>
                <w:sz w:val="24"/>
                <w:szCs w:val="24"/>
              </w:rPr>
            </w:pPr>
            <w:r w:rsidRPr="00C0075B">
              <w:rPr>
                <w:rFonts w:ascii="Arial" w:hAnsi="Arial" w:cs="Arial"/>
                <w:color w:val="000000" w:themeColor="text1"/>
                <w:sz w:val="24"/>
                <w:szCs w:val="24"/>
              </w:rPr>
              <w:t>Marisol Mendoza Pinto</w:t>
            </w:r>
          </w:p>
        </w:tc>
        <w:tc>
          <w:tcPr>
            <w:tcW w:w="2391" w:type="dxa"/>
          </w:tcPr>
          <w:p w14:paraId="719718D6" w14:textId="77777777" w:rsidR="009D5C71" w:rsidRPr="00C0075B" w:rsidRDefault="009D5C71" w:rsidP="004D011E">
            <w:pPr>
              <w:pStyle w:val="Sinespaciado"/>
              <w:jc w:val="both"/>
              <w:rPr>
                <w:rFonts w:ascii="Arial" w:hAnsi="Arial" w:cs="Arial"/>
                <w:b/>
                <w:color w:val="000000" w:themeColor="text1"/>
                <w:sz w:val="24"/>
                <w:szCs w:val="24"/>
              </w:rPr>
            </w:pPr>
            <w:r w:rsidRPr="00C0075B">
              <w:rPr>
                <w:rFonts w:ascii="Arial" w:hAnsi="Arial" w:cs="Arial"/>
                <w:noProof/>
                <w:color w:val="000000" w:themeColor="text1"/>
                <w:sz w:val="24"/>
                <w:szCs w:val="24"/>
                <w:lang w:val="es-MX" w:eastAsia="es-MX"/>
              </w:rPr>
              <w:drawing>
                <wp:inline distT="0" distB="0" distL="0" distR="0" wp14:anchorId="4B34E4BD" wp14:editId="4737FAA8">
                  <wp:extent cx="282947" cy="209550"/>
                  <wp:effectExtent l="0" t="0" r="3175" b="0"/>
                  <wp:docPr id="6" name="Imagen 6"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D5C71" w:rsidRPr="00C0075B" w14:paraId="25653F7A" w14:textId="77777777" w:rsidTr="009D5C71">
        <w:tc>
          <w:tcPr>
            <w:tcW w:w="6734" w:type="dxa"/>
          </w:tcPr>
          <w:p w14:paraId="4D3CB402" w14:textId="77777777" w:rsidR="009D5C71" w:rsidRPr="00C0075B" w:rsidRDefault="009D5C71" w:rsidP="004D011E">
            <w:pPr>
              <w:pStyle w:val="Sinespaciado"/>
              <w:jc w:val="both"/>
              <w:rPr>
                <w:rFonts w:ascii="Arial" w:hAnsi="Arial" w:cs="Arial"/>
                <w:b/>
                <w:color w:val="000000" w:themeColor="text1"/>
                <w:sz w:val="24"/>
                <w:szCs w:val="24"/>
              </w:rPr>
            </w:pPr>
            <w:r w:rsidRPr="00C0075B">
              <w:rPr>
                <w:rFonts w:ascii="Arial" w:hAnsi="Arial" w:cs="Arial"/>
                <w:color w:val="000000" w:themeColor="text1"/>
                <w:sz w:val="24"/>
                <w:szCs w:val="24"/>
              </w:rPr>
              <w:t>Francisco Ignacio Carrillo Gómez</w:t>
            </w:r>
          </w:p>
        </w:tc>
        <w:tc>
          <w:tcPr>
            <w:tcW w:w="2391" w:type="dxa"/>
          </w:tcPr>
          <w:p w14:paraId="2CD2932F" w14:textId="77777777" w:rsidR="009D5C71" w:rsidRPr="00C0075B" w:rsidRDefault="009D5C71" w:rsidP="004D011E">
            <w:pPr>
              <w:pStyle w:val="Sinespaciado"/>
              <w:jc w:val="both"/>
              <w:rPr>
                <w:rFonts w:ascii="Arial" w:hAnsi="Arial" w:cs="Arial"/>
                <w:b/>
                <w:color w:val="000000" w:themeColor="text1"/>
                <w:sz w:val="24"/>
                <w:szCs w:val="24"/>
              </w:rPr>
            </w:pPr>
            <w:r w:rsidRPr="00C0075B">
              <w:rPr>
                <w:rFonts w:ascii="Arial" w:hAnsi="Arial" w:cs="Arial"/>
                <w:noProof/>
                <w:color w:val="000000" w:themeColor="text1"/>
                <w:sz w:val="24"/>
                <w:szCs w:val="24"/>
                <w:lang w:val="es-MX" w:eastAsia="es-MX"/>
              </w:rPr>
              <w:drawing>
                <wp:inline distT="0" distB="0" distL="0" distR="0" wp14:anchorId="4997CA42" wp14:editId="5F372DE7">
                  <wp:extent cx="282947" cy="209550"/>
                  <wp:effectExtent l="0" t="0" r="3175" b="0"/>
                  <wp:docPr id="7" name="Imagen 7"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840F726" w14:textId="77777777" w:rsidR="009D5C71" w:rsidRPr="00C0075B" w:rsidRDefault="009D5C71" w:rsidP="009D5C71">
      <w:pPr>
        <w:pStyle w:val="Sinespaciado"/>
        <w:jc w:val="both"/>
        <w:rPr>
          <w:rFonts w:ascii="Arial" w:hAnsi="Arial" w:cs="Arial"/>
          <w:color w:val="000000" w:themeColor="text1"/>
          <w:sz w:val="24"/>
          <w:szCs w:val="24"/>
        </w:rPr>
      </w:pPr>
    </w:p>
    <w:p w14:paraId="2F563FC0" w14:textId="77777777" w:rsidR="009D5C71" w:rsidRPr="00C0075B" w:rsidRDefault="009D5C71" w:rsidP="009D5C71">
      <w:pPr>
        <w:pStyle w:val="Sinespaciado"/>
        <w:jc w:val="both"/>
        <w:rPr>
          <w:rFonts w:ascii="Arial" w:hAnsi="Arial" w:cs="Arial"/>
          <w:color w:val="000000" w:themeColor="text1"/>
          <w:sz w:val="24"/>
          <w:szCs w:val="24"/>
        </w:rPr>
      </w:pPr>
    </w:p>
    <w:p w14:paraId="18FED097" w14:textId="77777777" w:rsidR="009D5C71" w:rsidRPr="00C0075B" w:rsidRDefault="009D5C71" w:rsidP="009D5C71">
      <w:pPr>
        <w:pStyle w:val="Sinespaciado"/>
        <w:jc w:val="center"/>
        <w:rPr>
          <w:rFonts w:ascii="Arial" w:hAnsi="Arial" w:cs="Arial"/>
          <w:b/>
          <w:color w:val="000000" w:themeColor="text1"/>
          <w:sz w:val="24"/>
          <w:szCs w:val="24"/>
        </w:rPr>
      </w:pPr>
      <w:r w:rsidRPr="00C0075B">
        <w:rPr>
          <w:rFonts w:ascii="Arial" w:hAnsi="Arial" w:cs="Arial"/>
          <w:b/>
          <w:color w:val="000000" w:themeColor="text1"/>
          <w:sz w:val="24"/>
          <w:szCs w:val="24"/>
        </w:rPr>
        <w:t>Comisión de Reglamentos y Gobernación</w:t>
      </w:r>
    </w:p>
    <w:tbl>
      <w:tblPr>
        <w:tblStyle w:val="Tablaconcuadrcula"/>
        <w:tblW w:w="9125" w:type="dxa"/>
        <w:tblLook w:val="04A0" w:firstRow="1" w:lastRow="0" w:firstColumn="1" w:lastColumn="0" w:noHBand="0" w:noVBand="1"/>
      </w:tblPr>
      <w:tblGrid>
        <w:gridCol w:w="6734"/>
        <w:gridCol w:w="2391"/>
      </w:tblGrid>
      <w:tr w:rsidR="008339D2" w:rsidRPr="00C0075B" w14:paraId="64364503" w14:textId="77777777" w:rsidTr="009D5C71">
        <w:tc>
          <w:tcPr>
            <w:tcW w:w="6734" w:type="dxa"/>
          </w:tcPr>
          <w:p w14:paraId="7FC4F8A8" w14:textId="77777777" w:rsidR="009D5C71" w:rsidRPr="00C0075B" w:rsidRDefault="009D5C71" w:rsidP="004D011E">
            <w:pPr>
              <w:pStyle w:val="Sinespaciado"/>
              <w:jc w:val="both"/>
              <w:rPr>
                <w:rFonts w:ascii="Arial" w:hAnsi="Arial" w:cs="Arial"/>
                <w:b/>
                <w:color w:val="000000" w:themeColor="text1"/>
                <w:sz w:val="24"/>
                <w:szCs w:val="24"/>
              </w:rPr>
            </w:pPr>
            <w:r w:rsidRPr="00C0075B">
              <w:rPr>
                <w:rFonts w:ascii="Arial" w:hAnsi="Arial" w:cs="Arial"/>
                <w:b/>
                <w:color w:val="000000" w:themeColor="text1"/>
                <w:sz w:val="24"/>
                <w:szCs w:val="24"/>
              </w:rPr>
              <w:t>Regidor</w:t>
            </w:r>
          </w:p>
        </w:tc>
        <w:tc>
          <w:tcPr>
            <w:tcW w:w="2391" w:type="dxa"/>
          </w:tcPr>
          <w:p w14:paraId="4284301B" w14:textId="34FB5FDF" w:rsidR="009D5C71" w:rsidRPr="00C0075B" w:rsidRDefault="009D5C71" w:rsidP="004D011E">
            <w:pPr>
              <w:pStyle w:val="Sinespaciado"/>
              <w:jc w:val="both"/>
              <w:rPr>
                <w:rFonts w:ascii="Arial" w:hAnsi="Arial" w:cs="Arial"/>
                <w:b/>
                <w:color w:val="000000" w:themeColor="text1"/>
                <w:sz w:val="24"/>
                <w:szCs w:val="24"/>
              </w:rPr>
            </w:pPr>
            <w:r w:rsidRPr="00C0075B">
              <w:rPr>
                <w:rFonts w:ascii="Arial" w:hAnsi="Arial" w:cs="Arial"/>
                <w:b/>
                <w:color w:val="000000" w:themeColor="text1"/>
                <w:sz w:val="24"/>
                <w:szCs w:val="24"/>
              </w:rPr>
              <w:t>Asistencia</w:t>
            </w:r>
          </w:p>
        </w:tc>
      </w:tr>
      <w:tr w:rsidR="008339D2" w:rsidRPr="00C0075B" w14:paraId="41CB0AD4" w14:textId="77777777" w:rsidTr="009D5C71">
        <w:tc>
          <w:tcPr>
            <w:tcW w:w="6734" w:type="dxa"/>
          </w:tcPr>
          <w:p w14:paraId="11026FB1" w14:textId="77777777" w:rsidR="009D5C71" w:rsidRPr="00C0075B" w:rsidRDefault="009D5C71" w:rsidP="004D011E">
            <w:pPr>
              <w:pStyle w:val="Sinespaciado"/>
              <w:jc w:val="both"/>
              <w:rPr>
                <w:rFonts w:ascii="Arial" w:hAnsi="Arial" w:cs="Arial"/>
                <w:b/>
                <w:color w:val="000000" w:themeColor="text1"/>
                <w:sz w:val="24"/>
                <w:szCs w:val="24"/>
              </w:rPr>
            </w:pPr>
            <w:r w:rsidRPr="00C0075B">
              <w:rPr>
                <w:rFonts w:ascii="Arial" w:hAnsi="Arial" w:cs="Arial"/>
                <w:color w:val="000000" w:themeColor="text1"/>
                <w:sz w:val="24"/>
                <w:szCs w:val="24"/>
              </w:rPr>
              <w:t>Magali Casillas Contreras</w:t>
            </w:r>
          </w:p>
        </w:tc>
        <w:tc>
          <w:tcPr>
            <w:tcW w:w="2391" w:type="dxa"/>
          </w:tcPr>
          <w:p w14:paraId="2583867C" w14:textId="77777777" w:rsidR="009D5C71" w:rsidRPr="00C0075B" w:rsidRDefault="009D5C71" w:rsidP="004D011E">
            <w:pPr>
              <w:pStyle w:val="Sinespaciado"/>
              <w:jc w:val="both"/>
              <w:rPr>
                <w:rFonts w:ascii="Arial" w:hAnsi="Arial" w:cs="Arial"/>
                <w:b/>
                <w:color w:val="000000" w:themeColor="text1"/>
                <w:sz w:val="24"/>
                <w:szCs w:val="24"/>
              </w:rPr>
            </w:pPr>
            <w:r w:rsidRPr="00C0075B">
              <w:rPr>
                <w:rFonts w:ascii="Arial" w:hAnsi="Arial" w:cs="Arial"/>
                <w:noProof/>
                <w:color w:val="000000" w:themeColor="text1"/>
                <w:sz w:val="24"/>
                <w:szCs w:val="24"/>
                <w:lang w:val="es-MX" w:eastAsia="es-MX"/>
              </w:rPr>
              <w:drawing>
                <wp:inline distT="0" distB="0" distL="0" distR="0" wp14:anchorId="5FE24104" wp14:editId="05E51936">
                  <wp:extent cx="282947" cy="209550"/>
                  <wp:effectExtent l="0" t="0" r="3175" b="0"/>
                  <wp:docPr id="12" name="Imagen 12"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339D2" w:rsidRPr="00C0075B" w14:paraId="25F7A32B" w14:textId="77777777" w:rsidTr="009D5C71">
        <w:tc>
          <w:tcPr>
            <w:tcW w:w="6734" w:type="dxa"/>
          </w:tcPr>
          <w:p w14:paraId="256B414E" w14:textId="77777777" w:rsidR="009D5C71" w:rsidRPr="00C0075B" w:rsidRDefault="009D5C71" w:rsidP="004D011E">
            <w:pPr>
              <w:pStyle w:val="Sinespaciado"/>
              <w:jc w:val="both"/>
              <w:rPr>
                <w:rFonts w:ascii="Arial" w:hAnsi="Arial" w:cs="Arial"/>
                <w:b/>
                <w:color w:val="000000" w:themeColor="text1"/>
                <w:sz w:val="24"/>
                <w:szCs w:val="24"/>
              </w:rPr>
            </w:pPr>
            <w:r w:rsidRPr="00C0075B">
              <w:rPr>
                <w:rFonts w:ascii="Arial" w:hAnsi="Arial" w:cs="Arial"/>
                <w:color w:val="000000" w:themeColor="text1"/>
                <w:sz w:val="24"/>
                <w:szCs w:val="24"/>
              </w:rPr>
              <w:t>Tania Magdalena Bernardino Juárez</w:t>
            </w:r>
          </w:p>
        </w:tc>
        <w:tc>
          <w:tcPr>
            <w:tcW w:w="2391" w:type="dxa"/>
          </w:tcPr>
          <w:p w14:paraId="1EB52275" w14:textId="77777777" w:rsidR="009D5C71" w:rsidRPr="00C0075B" w:rsidRDefault="009D5C71" w:rsidP="004D011E">
            <w:pPr>
              <w:pStyle w:val="Sinespaciado"/>
              <w:jc w:val="both"/>
              <w:rPr>
                <w:rFonts w:ascii="Arial" w:hAnsi="Arial" w:cs="Arial"/>
                <w:b/>
                <w:color w:val="000000" w:themeColor="text1"/>
                <w:sz w:val="24"/>
                <w:szCs w:val="24"/>
              </w:rPr>
            </w:pPr>
            <w:r w:rsidRPr="00C0075B">
              <w:rPr>
                <w:rFonts w:ascii="Arial" w:hAnsi="Arial" w:cs="Arial"/>
                <w:noProof/>
                <w:color w:val="000000" w:themeColor="text1"/>
                <w:sz w:val="24"/>
                <w:szCs w:val="24"/>
                <w:lang w:val="es-MX" w:eastAsia="es-MX"/>
              </w:rPr>
              <w:drawing>
                <wp:inline distT="0" distB="0" distL="0" distR="0" wp14:anchorId="4104EF87" wp14:editId="7565EFBF">
                  <wp:extent cx="282947" cy="209550"/>
                  <wp:effectExtent l="0" t="0" r="3175" b="0"/>
                  <wp:docPr id="13" name="Imagen 13"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339D2" w:rsidRPr="00C0075B" w14:paraId="27876531" w14:textId="77777777" w:rsidTr="00C80349">
        <w:trPr>
          <w:trHeight w:val="396"/>
        </w:trPr>
        <w:tc>
          <w:tcPr>
            <w:tcW w:w="6734" w:type="dxa"/>
          </w:tcPr>
          <w:p w14:paraId="283B7919" w14:textId="77777777" w:rsidR="009D5C71" w:rsidRPr="00C0075B" w:rsidRDefault="009D5C71" w:rsidP="004D011E">
            <w:pPr>
              <w:pStyle w:val="Sinespaciado"/>
              <w:jc w:val="both"/>
              <w:rPr>
                <w:rFonts w:ascii="Arial" w:hAnsi="Arial" w:cs="Arial"/>
                <w:b/>
                <w:color w:val="000000" w:themeColor="text1"/>
                <w:sz w:val="24"/>
                <w:szCs w:val="24"/>
              </w:rPr>
            </w:pPr>
            <w:proofErr w:type="spellStart"/>
            <w:r w:rsidRPr="00C0075B">
              <w:rPr>
                <w:rFonts w:ascii="Arial" w:hAnsi="Arial" w:cs="Arial"/>
                <w:color w:val="000000" w:themeColor="text1"/>
                <w:sz w:val="24"/>
                <w:szCs w:val="24"/>
              </w:rPr>
              <w:t>Betsy</w:t>
            </w:r>
            <w:proofErr w:type="spellEnd"/>
            <w:r w:rsidRPr="00C0075B">
              <w:rPr>
                <w:rFonts w:ascii="Arial" w:hAnsi="Arial" w:cs="Arial"/>
                <w:color w:val="000000" w:themeColor="text1"/>
                <w:sz w:val="24"/>
                <w:szCs w:val="24"/>
              </w:rPr>
              <w:t xml:space="preserve"> Magaly Campos Corona</w:t>
            </w:r>
          </w:p>
        </w:tc>
        <w:tc>
          <w:tcPr>
            <w:tcW w:w="2391" w:type="dxa"/>
            <w:vAlign w:val="center"/>
          </w:tcPr>
          <w:p w14:paraId="0CA16AB5" w14:textId="5C7DECEA" w:rsidR="009D5C71" w:rsidRPr="00C0075B" w:rsidRDefault="00C80349" w:rsidP="00C80349">
            <w:pPr>
              <w:pStyle w:val="Sinespaciado"/>
              <w:rPr>
                <w:rFonts w:ascii="Arial" w:hAnsi="Arial" w:cs="Arial"/>
                <w:b/>
                <w:color w:val="000000" w:themeColor="text1"/>
                <w:sz w:val="24"/>
                <w:szCs w:val="24"/>
              </w:rPr>
            </w:pPr>
            <w:r w:rsidRPr="00C0075B">
              <w:rPr>
                <w:rFonts w:ascii="Arial" w:hAnsi="Arial" w:cs="Arial"/>
                <w:b/>
                <w:noProof/>
                <w:color w:val="000000" w:themeColor="text1"/>
                <w:sz w:val="24"/>
                <w:szCs w:val="24"/>
                <w:lang w:eastAsia="es-ES"/>
              </w:rPr>
              <w:t>x</w:t>
            </w:r>
          </w:p>
        </w:tc>
      </w:tr>
      <w:tr w:rsidR="008339D2" w:rsidRPr="00C0075B" w14:paraId="1887B8F2" w14:textId="77777777" w:rsidTr="009D5C71">
        <w:tc>
          <w:tcPr>
            <w:tcW w:w="6734" w:type="dxa"/>
          </w:tcPr>
          <w:p w14:paraId="1041CE90" w14:textId="77777777" w:rsidR="009D5C71" w:rsidRPr="00C0075B" w:rsidRDefault="009D5C71" w:rsidP="004D011E">
            <w:pPr>
              <w:pStyle w:val="Sinespaciado"/>
              <w:jc w:val="both"/>
              <w:rPr>
                <w:rFonts w:ascii="Arial" w:hAnsi="Arial" w:cs="Arial"/>
                <w:color w:val="000000" w:themeColor="text1"/>
                <w:sz w:val="24"/>
                <w:szCs w:val="24"/>
              </w:rPr>
            </w:pPr>
            <w:r w:rsidRPr="00C0075B">
              <w:rPr>
                <w:rFonts w:ascii="Arial" w:hAnsi="Arial" w:cs="Arial"/>
                <w:color w:val="000000" w:themeColor="text1"/>
                <w:sz w:val="24"/>
                <w:szCs w:val="24"/>
              </w:rPr>
              <w:t xml:space="preserve">Sara Moreno Ramírez </w:t>
            </w:r>
          </w:p>
        </w:tc>
        <w:tc>
          <w:tcPr>
            <w:tcW w:w="2391" w:type="dxa"/>
          </w:tcPr>
          <w:p w14:paraId="479E21E9" w14:textId="77777777" w:rsidR="009D5C71" w:rsidRPr="00C0075B" w:rsidRDefault="009D5C71" w:rsidP="004D011E">
            <w:pPr>
              <w:pStyle w:val="Sinespaciado"/>
              <w:jc w:val="both"/>
              <w:rPr>
                <w:rFonts w:ascii="Arial" w:hAnsi="Arial" w:cs="Arial"/>
                <w:noProof/>
                <w:color w:val="000000" w:themeColor="text1"/>
                <w:sz w:val="24"/>
                <w:szCs w:val="24"/>
                <w:lang w:eastAsia="es-ES"/>
              </w:rPr>
            </w:pPr>
            <w:r w:rsidRPr="00C0075B">
              <w:rPr>
                <w:rFonts w:ascii="Arial" w:hAnsi="Arial" w:cs="Arial"/>
                <w:noProof/>
                <w:color w:val="000000" w:themeColor="text1"/>
                <w:sz w:val="24"/>
                <w:szCs w:val="24"/>
                <w:lang w:val="es-MX" w:eastAsia="es-MX"/>
              </w:rPr>
              <w:drawing>
                <wp:inline distT="0" distB="0" distL="0" distR="0" wp14:anchorId="4FE9182D" wp14:editId="3C514BD7">
                  <wp:extent cx="282947" cy="209550"/>
                  <wp:effectExtent l="0" t="0" r="3175" b="0"/>
                  <wp:docPr id="15" name="Imagen 15"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D5C71" w:rsidRPr="00C0075B" w14:paraId="31352BE8" w14:textId="77777777" w:rsidTr="009D5C71">
        <w:tc>
          <w:tcPr>
            <w:tcW w:w="6734" w:type="dxa"/>
          </w:tcPr>
          <w:p w14:paraId="29CED277" w14:textId="77777777" w:rsidR="009D5C71" w:rsidRPr="00C0075B" w:rsidRDefault="009D5C71" w:rsidP="004D011E">
            <w:pPr>
              <w:pStyle w:val="Sinespaciado"/>
              <w:jc w:val="both"/>
              <w:rPr>
                <w:rFonts w:ascii="Arial" w:hAnsi="Arial" w:cs="Arial"/>
                <w:color w:val="000000" w:themeColor="text1"/>
                <w:sz w:val="24"/>
                <w:szCs w:val="24"/>
              </w:rPr>
            </w:pPr>
            <w:r w:rsidRPr="00C0075B">
              <w:rPr>
                <w:rFonts w:ascii="Arial" w:hAnsi="Arial" w:cs="Arial"/>
                <w:color w:val="000000" w:themeColor="text1"/>
                <w:sz w:val="24"/>
                <w:szCs w:val="24"/>
              </w:rPr>
              <w:t xml:space="preserve">Jorge de Jesús Juárez Parra </w:t>
            </w:r>
          </w:p>
        </w:tc>
        <w:tc>
          <w:tcPr>
            <w:tcW w:w="2391" w:type="dxa"/>
          </w:tcPr>
          <w:p w14:paraId="7E6CDBB2" w14:textId="77777777" w:rsidR="009D5C71" w:rsidRPr="00C0075B" w:rsidRDefault="009D5C71" w:rsidP="004D011E">
            <w:pPr>
              <w:pStyle w:val="Sinespaciado"/>
              <w:jc w:val="both"/>
              <w:rPr>
                <w:rFonts w:ascii="Arial" w:hAnsi="Arial" w:cs="Arial"/>
                <w:noProof/>
                <w:color w:val="000000" w:themeColor="text1"/>
                <w:sz w:val="24"/>
                <w:szCs w:val="24"/>
                <w:lang w:eastAsia="es-ES"/>
              </w:rPr>
            </w:pPr>
            <w:r w:rsidRPr="00C0075B">
              <w:rPr>
                <w:rFonts w:ascii="Arial" w:hAnsi="Arial" w:cs="Arial"/>
                <w:noProof/>
                <w:color w:val="000000" w:themeColor="text1"/>
                <w:sz w:val="24"/>
                <w:szCs w:val="24"/>
                <w:lang w:val="es-MX" w:eastAsia="es-MX"/>
              </w:rPr>
              <w:drawing>
                <wp:inline distT="0" distB="0" distL="0" distR="0" wp14:anchorId="15D75A9D" wp14:editId="01BBF4E8">
                  <wp:extent cx="282947" cy="209550"/>
                  <wp:effectExtent l="0" t="0" r="3175" b="0"/>
                  <wp:docPr id="16" name="Imagen 16"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00AF77B" w14:textId="04895CB8" w:rsidR="009D5C71" w:rsidRPr="00C0075B" w:rsidRDefault="009D5C71" w:rsidP="009D5C71">
      <w:pPr>
        <w:pStyle w:val="Sinespaciado"/>
        <w:jc w:val="both"/>
        <w:rPr>
          <w:rFonts w:ascii="Arial" w:hAnsi="Arial" w:cs="Arial"/>
          <w:color w:val="000000" w:themeColor="text1"/>
          <w:sz w:val="24"/>
          <w:szCs w:val="24"/>
        </w:rPr>
      </w:pPr>
    </w:p>
    <w:p w14:paraId="24B6A0DD" w14:textId="77777777" w:rsidR="008D6431" w:rsidRPr="00C0075B" w:rsidRDefault="008D6431" w:rsidP="009D5C71">
      <w:pPr>
        <w:pStyle w:val="Sinespaciado"/>
        <w:jc w:val="both"/>
        <w:rPr>
          <w:rFonts w:ascii="Arial" w:hAnsi="Arial" w:cs="Arial"/>
          <w:color w:val="000000" w:themeColor="text1"/>
          <w:sz w:val="24"/>
          <w:szCs w:val="24"/>
        </w:rPr>
      </w:pPr>
    </w:p>
    <w:p w14:paraId="1AD88584" w14:textId="37292781" w:rsidR="009D5C71" w:rsidRPr="00C0075B" w:rsidRDefault="009D5C71" w:rsidP="009D5C71">
      <w:pPr>
        <w:pStyle w:val="Sinespaciado"/>
        <w:jc w:val="both"/>
        <w:rPr>
          <w:rFonts w:ascii="Arial" w:hAnsi="Arial" w:cs="Arial"/>
          <w:color w:val="000000" w:themeColor="text1"/>
          <w:sz w:val="24"/>
          <w:szCs w:val="24"/>
        </w:rPr>
      </w:pPr>
      <w:r w:rsidRPr="00C0075B">
        <w:rPr>
          <w:rFonts w:ascii="Arial" w:hAnsi="Arial" w:cs="Arial"/>
          <w:color w:val="000000" w:themeColor="text1"/>
          <w:sz w:val="24"/>
          <w:szCs w:val="24"/>
        </w:rPr>
        <w:t xml:space="preserve">Una vez realizado el pase de lista se hizo constar la presencia de los 3 tres integrantes de la comisión de Tránsito y Protección </w:t>
      </w:r>
      <w:proofErr w:type="gramStart"/>
      <w:r w:rsidRPr="00C0075B">
        <w:rPr>
          <w:rFonts w:ascii="Arial" w:hAnsi="Arial" w:cs="Arial"/>
          <w:color w:val="000000" w:themeColor="text1"/>
          <w:sz w:val="24"/>
          <w:szCs w:val="24"/>
        </w:rPr>
        <w:t>Civil</w:t>
      </w:r>
      <w:proofErr w:type="gramEnd"/>
      <w:r w:rsidRPr="00C0075B">
        <w:rPr>
          <w:rFonts w:ascii="Arial" w:hAnsi="Arial" w:cs="Arial"/>
          <w:color w:val="000000" w:themeColor="text1"/>
          <w:sz w:val="24"/>
          <w:szCs w:val="24"/>
        </w:rPr>
        <w:t xml:space="preserve"> así como los 4 integrantes de la Comisión de </w:t>
      </w:r>
      <w:r w:rsidRPr="00C0075B">
        <w:rPr>
          <w:rFonts w:ascii="Arial" w:hAnsi="Arial" w:cs="Arial"/>
          <w:color w:val="000000" w:themeColor="text1"/>
          <w:sz w:val="24"/>
          <w:szCs w:val="24"/>
        </w:rPr>
        <w:lastRenderedPageBreak/>
        <w:t>Reglamentos y Gobernación por lo cual el Regidor Presidente declaró la existencia de quórum legal, dando por instalada la Sesión Ordinaria No 3 de la Comisión Edilicia de Tránsito y Protección Civil conjuntamente con la Comisión de Reglamentos y Gobernación y validos los acuerdos que en ella se tomen.</w:t>
      </w:r>
    </w:p>
    <w:p w14:paraId="647580B8" w14:textId="77777777" w:rsidR="00775390" w:rsidRPr="00C0075B" w:rsidRDefault="00775390" w:rsidP="009D5C71">
      <w:pPr>
        <w:pStyle w:val="Sinespaciado"/>
        <w:jc w:val="both"/>
        <w:rPr>
          <w:rFonts w:ascii="Arial" w:hAnsi="Arial" w:cs="Arial"/>
          <w:color w:val="000000" w:themeColor="text1"/>
          <w:sz w:val="24"/>
          <w:szCs w:val="24"/>
        </w:rPr>
      </w:pPr>
    </w:p>
    <w:p w14:paraId="0AD7F946" w14:textId="4710C80C" w:rsidR="00775390" w:rsidRPr="00C0075B" w:rsidRDefault="008D6431" w:rsidP="009D5C71">
      <w:pPr>
        <w:pStyle w:val="Sinespaciado"/>
        <w:jc w:val="both"/>
        <w:rPr>
          <w:rFonts w:ascii="Arial" w:hAnsi="Arial" w:cs="Arial"/>
          <w:color w:val="000000" w:themeColor="text1"/>
          <w:sz w:val="24"/>
          <w:szCs w:val="24"/>
        </w:rPr>
      </w:pPr>
      <w:r w:rsidRPr="00C0075B">
        <w:rPr>
          <w:rFonts w:ascii="Arial" w:hAnsi="Arial" w:cs="Arial"/>
          <w:color w:val="000000" w:themeColor="text1"/>
          <w:sz w:val="24"/>
          <w:szCs w:val="24"/>
        </w:rPr>
        <w:t xml:space="preserve">El Presidente de la Comisión de Tránsito y Protección Civil dio </w:t>
      </w:r>
      <w:r w:rsidR="00775390" w:rsidRPr="00C0075B">
        <w:rPr>
          <w:rFonts w:ascii="Arial" w:hAnsi="Arial" w:cs="Arial"/>
          <w:color w:val="000000" w:themeColor="text1"/>
          <w:sz w:val="24"/>
          <w:szCs w:val="24"/>
        </w:rPr>
        <w:t xml:space="preserve">cuenta </w:t>
      </w:r>
      <w:r w:rsidRPr="00C0075B">
        <w:rPr>
          <w:rFonts w:ascii="Arial" w:hAnsi="Arial" w:cs="Arial"/>
          <w:color w:val="000000" w:themeColor="text1"/>
          <w:sz w:val="24"/>
          <w:szCs w:val="24"/>
        </w:rPr>
        <w:t xml:space="preserve">de la asistencia del </w:t>
      </w:r>
      <w:r w:rsidR="00775390" w:rsidRPr="00C0075B">
        <w:rPr>
          <w:rFonts w:ascii="Arial" w:hAnsi="Arial" w:cs="Arial"/>
          <w:color w:val="000000" w:themeColor="text1"/>
          <w:sz w:val="24"/>
          <w:szCs w:val="24"/>
        </w:rPr>
        <w:t xml:space="preserve">titular de la </w:t>
      </w:r>
      <w:r w:rsidR="00E379AB" w:rsidRPr="00C0075B">
        <w:rPr>
          <w:rFonts w:ascii="Arial" w:hAnsi="Arial" w:cs="Arial"/>
          <w:color w:val="000000" w:themeColor="text1"/>
          <w:sz w:val="24"/>
          <w:szCs w:val="24"/>
        </w:rPr>
        <w:t xml:space="preserve">Dirección </w:t>
      </w:r>
      <w:r w:rsidR="00775390" w:rsidRPr="00C0075B">
        <w:rPr>
          <w:rFonts w:ascii="Arial" w:hAnsi="Arial" w:cs="Arial"/>
          <w:color w:val="000000" w:themeColor="text1"/>
          <w:sz w:val="24"/>
          <w:szCs w:val="24"/>
        </w:rPr>
        <w:t>de Tránsito</w:t>
      </w:r>
      <w:r w:rsidR="00E379AB" w:rsidRPr="00C0075B">
        <w:rPr>
          <w:rFonts w:ascii="Arial" w:hAnsi="Arial" w:cs="Arial"/>
          <w:color w:val="000000" w:themeColor="text1"/>
          <w:sz w:val="24"/>
          <w:szCs w:val="24"/>
        </w:rPr>
        <w:t xml:space="preserve"> y Movilidad</w:t>
      </w:r>
      <w:r w:rsidR="00775390" w:rsidRPr="00C0075B">
        <w:rPr>
          <w:rFonts w:ascii="Arial" w:hAnsi="Arial" w:cs="Arial"/>
          <w:color w:val="000000" w:themeColor="text1"/>
          <w:sz w:val="24"/>
          <w:szCs w:val="24"/>
        </w:rPr>
        <w:t xml:space="preserve">, Lic. Jorge Jiménez Pérez y el Asesor Jurídico de la </w:t>
      </w:r>
      <w:r w:rsidR="00E379AB" w:rsidRPr="00C0075B">
        <w:rPr>
          <w:rFonts w:ascii="Arial" w:hAnsi="Arial" w:cs="Arial"/>
          <w:color w:val="000000" w:themeColor="text1"/>
          <w:sz w:val="24"/>
          <w:szCs w:val="24"/>
        </w:rPr>
        <w:t xml:space="preserve">Dirección de Tránsito y Movilidad </w:t>
      </w:r>
      <w:r w:rsidR="00775390" w:rsidRPr="00C0075B">
        <w:rPr>
          <w:rFonts w:ascii="Arial" w:hAnsi="Arial" w:cs="Arial"/>
          <w:color w:val="000000" w:themeColor="text1"/>
          <w:sz w:val="24"/>
          <w:szCs w:val="24"/>
        </w:rPr>
        <w:t>Lic. Samuel Anaya Trejo</w:t>
      </w:r>
      <w:r w:rsidR="00B138AE" w:rsidRPr="00C0075B">
        <w:rPr>
          <w:rFonts w:ascii="Arial" w:hAnsi="Arial" w:cs="Arial"/>
          <w:color w:val="000000" w:themeColor="text1"/>
          <w:sz w:val="24"/>
          <w:szCs w:val="24"/>
        </w:rPr>
        <w:t>.</w:t>
      </w:r>
    </w:p>
    <w:p w14:paraId="7F86C77B" w14:textId="77777777" w:rsidR="009D5C71" w:rsidRPr="00C0075B" w:rsidRDefault="009D5C71" w:rsidP="009D5C71">
      <w:pPr>
        <w:pStyle w:val="Sinespaciado"/>
        <w:jc w:val="both"/>
        <w:rPr>
          <w:rFonts w:ascii="Arial" w:hAnsi="Arial" w:cs="Arial"/>
          <w:color w:val="000000" w:themeColor="text1"/>
          <w:sz w:val="24"/>
          <w:szCs w:val="24"/>
        </w:rPr>
      </w:pPr>
    </w:p>
    <w:p w14:paraId="709FB22A" w14:textId="77777777" w:rsidR="009D5C71" w:rsidRPr="00C0075B" w:rsidRDefault="009D5C71" w:rsidP="009D5C71">
      <w:pPr>
        <w:pStyle w:val="Sinespaciado"/>
        <w:jc w:val="both"/>
        <w:rPr>
          <w:rFonts w:ascii="Arial" w:hAnsi="Arial" w:cs="Arial"/>
          <w:color w:val="000000" w:themeColor="text1"/>
          <w:sz w:val="24"/>
          <w:szCs w:val="24"/>
        </w:rPr>
      </w:pPr>
      <w:r w:rsidRPr="00C0075B">
        <w:rPr>
          <w:rFonts w:ascii="Arial" w:hAnsi="Arial" w:cs="Arial"/>
          <w:color w:val="000000" w:themeColor="text1"/>
          <w:sz w:val="24"/>
          <w:szCs w:val="24"/>
        </w:rPr>
        <w:t>Acto continuo fue sometido a votación el orden del día propuesto, siendo el siguiente:</w:t>
      </w:r>
    </w:p>
    <w:p w14:paraId="3982F875" w14:textId="77777777" w:rsidR="009D5C71" w:rsidRPr="00C0075B" w:rsidRDefault="009D5C71" w:rsidP="009D5C71">
      <w:pPr>
        <w:pStyle w:val="Sinespaciado"/>
        <w:jc w:val="both"/>
        <w:rPr>
          <w:rFonts w:ascii="Arial" w:hAnsi="Arial" w:cs="Arial"/>
          <w:color w:val="000000" w:themeColor="text1"/>
          <w:sz w:val="24"/>
          <w:szCs w:val="24"/>
        </w:rPr>
      </w:pPr>
    </w:p>
    <w:p w14:paraId="70827C70" w14:textId="77777777" w:rsidR="009D5C71" w:rsidRPr="00C0075B" w:rsidRDefault="009D5C71" w:rsidP="009D5C71">
      <w:pPr>
        <w:pStyle w:val="Sinespaciado"/>
        <w:jc w:val="both"/>
        <w:rPr>
          <w:rFonts w:ascii="Arial" w:hAnsi="Arial" w:cs="Arial"/>
          <w:b/>
          <w:bCs/>
          <w:color w:val="000000" w:themeColor="text1"/>
          <w:sz w:val="24"/>
          <w:szCs w:val="24"/>
          <w:lang w:val="es-ES_tradnl" w:eastAsia="es-ES_tradnl"/>
        </w:rPr>
      </w:pPr>
      <w:r w:rsidRPr="00C0075B">
        <w:rPr>
          <w:rFonts w:ascii="Arial" w:hAnsi="Arial" w:cs="Arial"/>
          <w:b/>
          <w:bCs/>
          <w:color w:val="000000" w:themeColor="text1"/>
          <w:sz w:val="24"/>
          <w:szCs w:val="24"/>
          <w:lang w:val="es-ES_tradnl" w:eastAsia="es-ES_tradnl"/>
        </w:rPr>
        <w:t>ORDEN DEL DÍA PROPUESTA</w:t>
      </w:r>
    </w:p>
    <w:p w14:paraId="37A9C99C" w14:textId="77777777" w:rsidR="009D5C71" w:rsidRPr="00C0075B" w:rsidRDefault="009D5C71" w:rsidP="009D5C71">
      <w:pPr>
        <w:pStyle w:val="NormalWeb"/>
        <w:spacing w:before="0" w:beforeAutospacing="0" w:after="0" w:afterAutospacing="0" w:line="276" w:lineRule="auto"/>
        <w:jc w:val="both"/>
        <w:rPr>
          <w:rFonts w:ascii="Arial" w:hAnsi="Arial" w:cs="Arial"/>
          <w:color w:val="000000" w:themeColor="text1"/>
        </w:rPr>
      </w:pPr>
    </w:p>
    <w:p w14:paraId="689752AF" w14:textId="77777777" w:rsidR="009D5C71" w:rsidRPr="00C0075B" w:rsidRDefault="009D5C71" w:rsidP="009D5C71">
      <w:pPr>
        <w:jc w:val="both"/>
        <w:rPr>
          <w:rFonts w:ascii="Arial" w:hAnsi="Arial" w:cs="Arial"/>
          <w:color w:val="000000" w:themeColor="text1"/>
        </w:rPr>
      </w:pPr>
      <w:r w:rsidRPr="00C0075B">
        <w:rPr>
          <w:rFonts w:ascii="Arial" w:hAnsi="Arial" w:cs="Arial"/>
          <w:b/>
          <w:color w:val="000000" w:themeColor="text1"/>
        </w:rPr>
        <w:t>PRIMERO.-</w:t>
      </w:r>
      <w:r w:rsidRPr="00C0075B">
        <w:rPr>
          <w:rFonts w:ascii="Arial" w:hAnsi="Arial" w:cs="Arial"/>
          <w:color w:val="000000" w:themeColor="text1"/>
        </w:rPr>
        <w:t xml:space="preserve"> Lista de Asistencia, verificación de quórum e instalación de la Sesión.</w:t>
      </w:r>
    </w:p>
    <w:p w14:paraId="104BECA0" w14:textId="77777777" w:rsidR="009D5C71" w:rsidRPr="00C0075B" w:rsidRDefault="009D5C71" w:rsidP="009D5C71">
      <w:pPr>
        <w:jc w:val="both"/>
        <w:rPr>
          <w:rFonts w:ascii="Arial" w:hAnsi="Arial" w:cs="Arial"/>
          <w:color w:val="000000" w:themeColor="text1"/>
        </w:rPr>
      </w:pPr>
      <w:r w:rsidRPr="00C0075B">
        <w:rPr>
          <w:rFonts w:ascii="Arial" w:hAnsi="Arial" w:cs="Arial"/>
          <w:b/>
          <w:color w:val="000000" w:themeColor="text1"/>
        </w:rPr>
        <w:t>SEGUNDO.-</w:t>
      </w:r>
      <w:r w:rsidRPr="00C0075B">
        <w:rPr>
          <w:rFonts w:ascii="Arial" w:hAnsi="Arial" w:cs="Arial"/>
          <w:color w:val="000000" w:themeColor="text1"/>
        </w:rPr>
        <w:t xml:space="preserve"> Lectura y aprobación del orden del día.</w:t>
      </w:r>
    </w:p>
    <w:p w14:paraId="4BC182ED" w14:textId="77777777" w:rsidR="009D5C71" w:rsidRPr="00C0075B" w:rsidRDefault="009D5C71" w:rsidP="009D5C71">
      <w:pPr>
        <w:jc w:val="both"/>
        <w:rPr>
          <w:rFonts w:ascii="Arial" w:hAnsi="Arial" w:cs="Arial"/>
          <w:color w:val="000000" w:themeColor="text1"/>
        </w:rPr>
      </w:pPr>
      <w:r w:rsidRPr="00C0075B">
        <w:rPr>
          <w:rFonts w:ascii="Arial" w:hAnsi="Arial" w:cs="Arial"/>
          <w:b/>
          <w:color w:val="000000" w:themeColor="text1"/>
        </w:rPr>
        <w:t>TERCERO.-</w:t>
      </w:r>
      <w:r w:rsidRPr="00C0075B">
        <w:rPr>
          <w:rFonts w:ascii="Arial" w:hAnsi="Arial" w:cs="Arial"/>
          <w:color w:val="000000" w:themeColor="text1"/>
        </w:rPr>
        <w:t xml:space="preserve"> Informe de la notificación NOT/64/2021 enviada por la Secretario General del Ayuntamiento Mtra. Claudia Margarita Robles Gómez, que notifica del Punto de Acuerdo aprobado por el Pleno del Ayuntamiento de Zapotlán el Grande en el que se turna a esta Comisión Edilicia Permanente como convocante y a la Comisión Edilicia de Reglamentos y Gobernación como coadyuvante, para que se avoquen al estudio de la “INICIATIVA DE ORDENAMIENTO QUE TURNA A COMISIONES LA PROPUESTA DE PROYECTO DE ABROGACIÓN DEL REGLAMENTO DE MOVILIDAD, TRÁNSITO Y SEGURIDAD VIAL PARA ZAPOTLÁN EL GRANDE, JALISCO Y LA CREACIÓN DE 4 REGLAMENTOS DE LA DIRECCIÓN DE TRÁNSITO Y MOVILIDAD DEL AYUNTAMIENTO DE ZAPOTLÁN EL GRANDE, JALISCO”.</w:t>
      </w:r>
    </w:p>
    <w:p w14:paraId="59C89EE7" w14:textId="77777777" w:rsidR="009D5C71" w:rsidRPr="00C0075B" w:rsidRDefault="009D5C71" w:rsidP="009D5C71">
      <w:pPr>
        <w:jc w:val="both"/>
        <w:rPr>
          <w:rFonts w:ascii="Arial" w:hAnsi="Arial" w:cs="Arial"/>
          <w:color w:val="000000" w:themeColor="text1"/>
        </w:rPr>
      </w:pPr>
      <w:r w:rsidRPr="00C0075B">
        <w:rPr>
          <w:rFonts w:ascii="Arial" w:hAnsi="Arial" w:cs="Arial"/>
          <w:b/>
          <w:color w:val="000000" w:themeColor="text1"/>
        </w:rPr>
        <w:t>CUARTO.-</w:t>
      </w:r>
      <w:r w:rsidRPr="00C0075B">
        <w:rPr>
          <w:rFonts w:ascii="Arial" w:hAnsi="Arial" w:cs="Arial"/>
          <w:color w:val="000000" w:themeColor="text1"/>
        </w:rPr>
        <w:t xml:space="preserve"> Iniciar los trabajos, planeación, estudio y análisis de la propuesta de proyecto de abrogación del Reglamento de Movilidad, Tránsito y Transporte para el Municipio de Zapotlán el Grande, Jalisco y la creación de 4 reglamentos de la Dirección de Tránsito y Movilidad del Ayuntamiento de Zapotlán el Grande, Jalisco.</w:t>
      </w:r>
    </w:p>
    <w:p w14:paraId="0084F7D6" w14:textId="77777777" w:rsidR="009D5C71" w:rsidRPr="00C0075B" w:rsidRDefault="009D5C71" w:rsidP="009D5C71">
      <w:pPr>
        <w:jc w:val="both"/>
        <w:rPr>
          <w:rFonts w:ascii="Arial" w:hAnsi="Arial" w:cs="Arial"/>
          <w:color w:val="000000" w:themeColor="text1"/>
        </w:rPr>
      </w:pPr>
      <w:r w:rsidRPr="00C0075B">
        <w:rPr>
          <w:rFonts w:ascii="Arial" w:hAnsi="Arial" w:cs="Arial"/>
          <w:b/>
          <w:color w:val="000000" w:themeColor="text1"/>
        </w:rPr>
        <w:t xml:space="preserve">QUINTO.- </w:t>
      </w:r>
      <w:r w:rsidRPr="00C0075B">
        <w:rPr>
          <w:rFonts w:ascii="Arial" w:hAnsi="Arial" w:cs="Arial"/>
          <w:color w:val="000000" w:themeColor="text1"/>
        </w:rPr>
        <w:t>Receso</w:t>
      </w:r>
    </w:p>
    <w:p w14:paraId="08248026" w14:textId="77777777" w:rsidR="009D5C71" w:rsidRPr="00C0075B" w:rsidRDefault="009D5C71" w:rsidP="009D5C71">
      <w:pPr>
        <w:pStyle w:val="NormalWeb"/>
        <w:spacing w:before="0" w:beforeAutospacing="0" w:after="0" w:afterAutospacing="0" w:line="276" w:lineRule="auto"/>
        <w:jc w:val="both"/>
        <w:rPr>
          <w:rFonts w:ascii="Arial" w:eastAsiaTheme="minorEastAsia" w:hAnsi="Arial" w:cs="Arial"/>
          <w:noProof/>
          <w:color w:val="000000" w:themeColor="text1"/>
          <w:lang w:eastAsia="es-ES"/>
        </w:rPr>
      </w:pPr>
      <w:r w:rsidRPr="00C0075B">
        <w:rPr>
          <w:rFonts w:ascii="Arial" w:eastAsiaTheme="minorEastAsia" w:hAnsi="Arial" w:cs="Arial"/>
          <w:b/>
          <w:noProof/>
          <w:color w:val="000000" w:themeColor="text1"/>
          <w:lang w:eastAsia="es-ES"/>
        </w:rPr>
        <w:t>SEXTO.-</w:t>
      </w:r>
      <w:r w:rsidRPr="00C0075B">
        <w:rPr>
          <w:rFonts w:ascii="Arial" w:eastAsiaTheme="minorEastAsia" w:hAnsi="Arial" w:cs="Arial"/>
          <w:noProof/>
          <w:color w:val="000000" w:themeColor="text1"/>
          <w:lang w:eastAsia="es-ES"/>
        </w:rPr>
        <w:t xml:space="preserve"> Analizada, estudiada y aceptada la propuesta de abrogación y creación de los reglamentos antes mencionados, se somete a votación, aprobación y firma del dictamen correspondiente.</w:t>
      </w:r>
    </w:p>
    <w:p w14:paraId="7B54D625" w14:textId="77777777" w:rsidR="009D5C71" w:rsidRPr="00C0075B" w:rsidRDefault="009D5C71" w:rsidP="009D5C71">
      <w:pPr>
        <w:pStyle w:val="NormalWeb"/>
        <w:spacing w:before="0" w:beforeAutospacing="0" w:after="0" w:afterAutospacing="0" w:line="276" w:lineRule="auto"/>
        <w:jc w:val="both"/>
        <w:rPr>
          <w:rFonts w:ascii="Arial" w:hAnsi="Arial" w:cs="Arial"/>
          <w:color w:val="000000" w:themeColor="text1"/>
        </w:rPr>
      </w:pPr>
      <w:proofErr w:type="gramStart"/>
      <w:r w:rsidRPr="00C0075B">
        <w:rPr>
          <w:rFonts w:ascii="Arial" w:hAnsi="Arial" w:cs="Arial"/>
          <w:b/>
          <w:color w:val="000000" w:themeColor="text1"/>
        </w:rPr>
        <w:t>SEPTIMO.-</w:t>
      </w:r>
      <w:proofErr w:type="gramEnd"/>
      <w:r w:rsidRPr="00C0075B">
        <w:rPr>
          <w:rFonts w:ascii="Arial" w:hAnsi="Arial" w:cs="Arial"/>
          <w:color w:val="000000" w:themeColor="text1"/>
        </w:rPr>
        <w:t xml:space="preserve"> Asuntos Varios</w:t>
      </w:r>
    </w:p>
    <w:p w14:paraId="00A83275" w14:textId="77777777" w:rsidR="009D5C71" w:rsidRPr="00C0075B" w:rsidRDefault="009D5C71" w:rsidP="009D5C71">
      <w:pPr>
        <w:pStyle w:val="NormalWeb"/>
        <w:spacing w:before="0" w:beforeAutospacing="0" w:after="0" w:afterAutospacing="0" w:line="276" w:lineRule="auto"/>
        <w:jc w:val="both"/>
        <w:rPr>
          <w:rFonts w:ascii="Arial" w:eastAsiaTheme="minorEastAsia" w:hAnsi="Arial" w:cs="Arial"/>
          <w:noProof/>
          <w:color w:val="000000" w:themeColor="text1"/>
          <w:lang w:eastAsia="es-ES"/>
        </w:rPr>
      </w:pPr>
      <w:r w:rsidRPr="00C0075B">
        <w:rPr>
          <w:rFonts w:ascii="Arial" w:eastAsiaTheme="minorEastAsia" w:hAnsi="Arial" w:cs="Arial"/>
          <w:b/>
          <w:noProof/>
          <w:color w:val="000000" w:themeColor="text1"/>
          <w:lang w:eastAsia="es-ES"/>
        </w:rPr>
        <w:t>OCTAVO.-</w:t>
      </w:r>
      <w:r w:rsidRPr="00C0075B">
        <w:rPr>
          <w:rFonts w:ascii="Arial" w:eastAsiaTheme="minorEastAsia" w:hAnsi="Arial" w:cs="Arial"/>
          <w:noProof/>
          <w:color w:val="000000" w:themeColor="text1"/>
          <w:lang w:eastAsia="es-ES"/>
        </w:rPr>
        <w:t xml:space="preserve"> Clausura</w:t>
      </w:r>
    </w:p>
    <w:p w14:paraId="4FA468AD" w14:textId="07B3BF88" w:rsidR="009D5C71" w:rsidRDefault="009D5C71" w:rsidP="009D5C71">
      <w:pPr>
        <w:jc w:val="both"/>
        <w:rPr>
          <w:rFonts w:ascii="Arial" w:hAnsi="Arial" w:cs="Arial"/>
          <w:color w:val="000000" w:themeColor="text1"/>
          <w:lang w:val="es-ES"/>
        </w:rPr>
      </w:pPr>
    </w:p>
    <w:p w14:paraId="15C78034" w14:textId="77777777" w:rsidR="00C0075B" w:rsidRPr="00C0075B" w:rsidRDefault="00C0075B" w:rsidP="009D5C71">
      <w:pPr>
        <w:jc w:val="both"/>
        <w:rPr>
          <w:rFonts w:ascii="Arial" w:hAnsi="Arial" w:cs="Arial"/>
          <w:color w:val="000000" w:themeColor="text1"/>
          <w:lang w:val="es-ES"/>
        </w:rPr>
      </w:pPr>
    </w:p>
    <w:p w14:paraId="71509B33" w14:textId="0D460399" w:rsidR="009D5C71" w:rsidRPr="00C0075B" w:rsidRDefault="008D6431" w:rsidP="009D5C71">
      <w:pPr>
        <w:pStyle w:val="Textoindependiente"/>
        <w:spacing w:line="283" w:lineRule="auto"/>
        <w:jc w:val="both"/>
        <w:rPr>
          <w:rFonts w:ascii="Arial" w:hAnsi="Arial" w:cs="Arial"/>
          <w:color w:val="000000" w:themeColor="text1"/>
          <w:sz w:val="24"/>
          <w:szCs w:val="24"/>
        </w:rPr>
      </w:pPr>
      <w:r w:rsidRPr="00C0075B">
        <w:rPr>
          <w:rFonts w:ascii="Arial" w:hAnsi="Arial" w:cs="Arial"/>
          <w:color w:val="000000" w:themeColor="text1"/>
          <w:sz w:val="24"/>
          <w:szCs w:val="24"/>
        </w:rPr>
        <w:t>Acto continuo el orden del día fue sometido a la consideración de los regidores quienes lo aprobaron por unanimidad</w:t>
      </w:r>
      <w:r w:rsidR="009D5C71" w:rsidRPr="00C0075B">
        <w:rPr>
          <w:rFonts w:ascii="Arial" w:hAnsi="Arial" w:cs="Arial"/>
          <w:color w:val="000000" w:themeColor="text1"/>
          <w:sz w:val="24"/>
          <w:szCs w:val="24"/>
        </w:rPr>
        <w:t>.</w:t>
      </w:r>
    </w:p>
    <w:p w14:paraId="5204B8BB" w14:textId="13608DB9" w:rsidR="008D6431" w:rsidRPr="00C0075B" w:rsidRDefault="008D6431" w:rsidP="009D5C71">
      <w:pPr>
        <w:pStyle w:val="Textoindependiente"/>
        <w:spacing w:line="283" w:lineRule="auto"/>
        <w:jc w:val="both"/>
        <w:rPr>
          <w:rFonts w:ascii="Arial" w:hAnsi="Arial" w:cs="Arial"/>
          <w:color w:val="000000" w:themeColor="text1"/>
          <w:sz w:val="24"/>
          <w:szCs w:val="24"/>
        </w:rPr>
      </w:pPr>
    </w:p>
    <w:p w14:paraId="7A29AB99" w14:textId="77777777" w:rsidR="008D6431" w:rsidRPr="00C0075B" w:rsidRDefault="008D6431" w:rsidP="009D5C71">
      <w:pPr>
        <w:pStyle w:val="Textoindependiente"/>
        <w:spacing w:line="283" w:lineRule="auto"/>
        <w:jc w:val="both"/>
        <w:rPr>
          <w:rFonts w:ascii="Arial" w:hAnsi="Arial" w:cs="Arial"/>
          <w:color w:val="000000" w:themeColor="text1"/>
          <w:sz w:val="24"/>
          <w:szCs w:val="24"/>
        </w:rPr>
      </w:pPr>
    </w:p>
    <w:p w14:paraId="3DA25442" w14:textId="26DF9EB8" w:rsidR="009D5C71" w:rsidRPr="00C0075B" w:rsidRDefault="009D5C71" w:rsidP="009D5C71">
      <w:pPr>
        <w:pStyle w:val="Textoindependiente"/>
        <w:spacing w:before="1" w:line="283" w:lineRule="auto"/>
        <w:jc w:val="center"/>
        <w:rPr>
          <w:rFonts w:ascii="Arial" w:hAnsi="Arial" w:cs="Arial"/>
          <w:b/>
          <w:color w:val="000000" w:themeColor="text1"/>
          <w:sz w:val="24"/>
          <w:szCs w:val="24"/>
        </w:rPr>
      </w:pPr>
      <w:r w:rsidRPr="00C0075B">
        <w:rPr>
          <w:rFonts w:ascii="Arial" w:hAnsi="Arial" w:cs="Arial"/>
          <w:b/>
          <w:color w:val="000000" w:themeColor="text1"/>
          <w:sz w:val="24"/>
          <w:szCs w:val="24"/>
        </w:rPr>
        <w:t>Comisión Edilicia de Tránsito y Protección Civil.</w:t>
      </w:r>
    </w:p>
    <w:p w14:paraId="19ECA14C" w14:textId="77777777" w:rsidR="009D5C71" w:rsidRPr="00C0075B" w:rsidRDefault="009D5C71" w:rsidP="009D5C71">
      <w:pPr>
        <w:pStyle w:val="Sinespaciado"/>
        <w:jc w:val="both"/>
        <w:rPr>
          <w:rFonts w:ascii="Arial" w:hAnsi="Arial" w:cs="Arial"/>
          <w:b/>
          <w:color w:val="000000" w:themeColor="text1"/>
          <w:sz w:val="24"/>
          <w:szCs w:val="24"/>
        </w:rPr>
      </w:pPr>
      <w:r w:rsidRPr="00C0075B">
        <w:rPr>
          <w:rFonts w:ascii="Arial" w:hAnsi="Arial" w:cs="Arial"/>
          <w:b/>
          <w:color w:val="000000" w:themeColor="text1"/>
          <w:sz w:val="24"/>
          <w:szCs w:val="24"/>
        </w:rPr>
        <w:lastRenderedPageBreak/>
        <w:t>SENTIDO DE LA VOTACIÓN</w:t>
      </w:r>
    </w:p>
    <w:tbl>
      <w:tblPr>
        <w:tblStyle w:val="Tablaconcuadrcula"/>
        <w:tblW w:w="9125" w:type="dxa"/>
        <w:tblLook w:val="04A0" w:firstRow="1" w:lastRow="0" w:firstColumn="1" w:lastColumn="0" w:noHBand="0" w:noVBand="1"/>
      </w:tblPr>
      <w:tblGrid>
        <w:gridCol w:w="4390"/>
        <w:gridCol w:w="1559"/>
        <w:gridCol w:w="1701"/>
        <w:gridCol w:w="1475"/>
      </w:tblGrid>
      <w:tr w:rsidR="008339D2" w:rsidRPr="00C0075B" w14:paraId="53D1820E" w14:textId="77777777" w:rsidTr="004D011E">
        <w:tc>
          <w:tcPr>
            <w:tcW w:w="4390" w:type="dxa"/>
          </w:tcPr>
          <w:p w14:paraId="25F4B308" w14:textId="77777777" w:rsidR="009D5C71" w:rsidRPr="00C0075B" w:rsidRDefault="009D5C71" w:rsidP="004D011E">
            <w:pPr>
              <w:pStyle w:val="Sinespaciado"/>
              <w:jc w:val="both"/>
              <w:rPr>
                <w:rFonts w:ascii="Arial" w:hAnsi="Arial" w:cs="Arial"/>
                <w:b/>
                <w:color w:val="000000" w:themeColor="text1"/>
                <w:sz w:val="24"/>
                <w:szCs w:val="24"/>
              </w:rPr>
            </w:pPr>
            <w:r w:rsidRPr="00C0075B">
              <w:rPr>
                <w:rFonts w:ascii="Arial" w:hAnsi="Arial" w:cs="Arial"/>
                <w:b/>
                <w:color w:val="000000" w:themeColor="text1"/>
                <w:sz w:val="24"/>
                <w:szCs w:val="24"/>
              </w:rPr>
              <w:t>Regidor</w:t>
            </w:r>
          </w:p>
        </w:tc>
        <w:tc>
          <w:tcPr>
            <w:tcW w:w="1559" w:type="dxa"/>
          </w:tcPr>
          <w:p w14:paraId="37850C41" w14:textId="77777777" w:rsidR="009D5C71" w:rsidRPr="00C0075B" w:rsidRDefault="009D5C71" w:rsidP="004D011E">
            <w:pPr>
              <w:pStyle w:val="Sinespaciado"/>
              <w:jc w:val="both"/>
              <w:rPr>
                <w:rFonts w:ascii="Arial" w:hAnsi="Arial" w:cs="Arial"/>
                <w:b/>
                <w:color w:val="000000" w:themeColor="text1"/>
                <w:sz w:val="24"/>
                <w:szCs w:val="24"/>
              </w:rPr>
            </w:pPr>
            <w:r w:rsidRPr="00C0075B">
              <w:rPr>
                <w:rFonts w:ascii="Arial" w:hAnsi="Arial" w:cs="Arial"/>
                <w:b/>
                <w:color w:val="000000" w:themeColor="text1"/>
                <w:sz w:val="24"/>
                <w:szCs w:val="24"/>
              </w:rPr>
              <w:t>Aprobado</w:t>
            </w:r>
          </w:p>
        </w:tc>
        <w:tc>
          <w:tcPr>
            <w:tcW w:w="1701" w:type="dxa"/>
          </w:tcPr>
          <w:p w14:paraId="0633E4FF" w14:textId="77777777" w:rsidR="009D5C71" w:rsidRPr="00C0075B" w:rsidRDefault="009D5C71" w:rsidP="004D011E">
            <w:pPr>
              <w:pStyle w:val="Sinespaciado"/>
              <w:jc w:val="both"/>
              <w:rPr>
                <w:rFonts w:ascii="Arial" w:hAnsi="Arial" w:cs="Arial"/>
                <w:b/>
                <w:color w:val="000000" w:themeColor="text1"/>
                <w:sz w:val="24"/>
                <w:szCs w:val="24"/>
              </w:rPr>
            </w:pPr>
            <w:r w:rsidRPr="00C0075B">
              <w:rPr>
                <w:rFonts w:ascii="Arial" w:hAnsi="Arial" w:cs="Arial"/>
                <w:b/>
                <w:color w:val="000000" w:themeColor="text1"/>
                <w:sz w:val="24"/>
                <w:szCs w:val="24"/>
              </w:rPr>
              <w:t xml:space="preserve">Abstención </w:t>
            </w:r>
          </w:p>
        </w:tc>
        <w:tc>
          <w:tcPr>
            <w:tcW w:w="1475" w:type="dxa"/>
          </w:tcPr>
          <w:p w14:paraId="0FE4B3C7" w14:textId="77777777" w:rsidR="009D5C71" w:rsidRPr="00C0075B" w:rsidRDefault="009D5C71" w:rsidP="004D011E">
            <w:pPr>
              <w:pStyle w:val="Sinespaciado"/>
              <w:jc w:val="both"/>
              <w:rPr>
                <w:rFonts w:ascii="Arial" w:hAnsi="Arial" w:cs="Arial"/>
                <w:b/>
                <w:color w:val="000000" w:themeColor="text1"/>
                <w:sz w:val="24"/>
                <w:szCs w:val="24"/>
              </w:rPr>
            </w:pPr>
            <w:r w:rsidRPr="00C0075B">
              <w:rPr>
                <w:rFonts w:ascii="Arial" w:hAnsi="Arial" w:cs="Arial"/>
                <w:b/>
                <w:color w:val="000000" w:themeColor="text1"/>
                <w:sz w:val="24"/>
                <w:szCs w:val="24"/>
              </w:rPr>
              <w:t>En contra</w:t>
            </w:r>
          </w:p>
        </w:tc>
      </w:tr>
      <w:tr w:rsidR="008339D2" w:rsidRPr="00C0075B" w14:paraId="1B8293C4" w14:textId="77777777" w:rsidTr="004D011E">
        <w:tc>
          <w:tcPr>
            <w:tcW w:w="4390" w:type="dxa"/>
          </w:tcPr>
          <w:p w14:paraId="277725BC" w14:textId="77777777" w:rsidR="009D5C71" w:rsidRPr="00C0075B" w:rsidRDefault="009D5C71" w:rsidP="004D011E">
            <w:pPr>
              <w:pStyle w:val="Sinespaciado"/>
              <w:jc w:val="both"/>
              <w:rPr>
                <w:rFonts w:ascii="Arial" w:hAnsi="Arial" w:cs="Arial"/>
                <w:b/>
                <w:color w:val="000000" w:themeColor="text1"/>
                <w:sz w:val="24"/>
                <w:szCs w:val="24"/>
              </w:rPr>
            </w:pPr>
            <w:r w:rsidRPr="00C0075B">
              <w:rPr>
                <w:rFonts w:ascii="Arial" w:hAnsi="Arial" w:cs="Arial"/>
                <w:color w:val="000000" w:themeColor="text1"/>
                <w:sz w:val="24"/>
                <w:szCs w:val="24"/>
              </w:rPr>
              <w:t>Edgar Joel Salvador Bautista</w:t>
            </w:r>
          </w:p>
        </w:tc>
        <w:tc>
          <w:tcPr>
            <w:tcW w:w="1559" w:type="dxa"/>
          </w:tcPr>
          <w:p w14:paraId="20EF5E30" w14:textId="77777777" w:rsidR="009D5C71" w:rsidRPr="00C0075B" w:rsidRDefault="009D5C71" w:rsidP="004D011E">
            <w:pPr>
              <w:pStyle w:val="Sinespaciado"/>
              <w:jc w:val="both"/>
              <w:rPr>
                <w:rFonts w:ascii="Arial" w:hAnsi="Arial" w:cs="Arial"/>
                <w:b/>
                <w:color w:val="000000" w:themeColor="text1"/>
                <w:sz w:val="24"/>
                <w:szCs w:val="24"/>
              </w:rPr>
            </w:pPr>
            <w:r w:rsidRPr="00C0075B">
              <w:rPr>
                <w:rFonts w:ascii="Arial" w:hAnsi="Arial" w:cs="Arial"/>
                <w:noProof/>
                <w:color w:val="000000" w:themeColor="text1"/>
                <w:sz w:val="24"/>
                <w:szCs w:val="24"/>
                <w:lang w:val="es-MX" w:eastAsia="es-MX"/>
              </w:rPr>
              <w:drawing>
                <wp:inline distT="0" distB="0" distL="0" distR="0" wp14:anchorId="45DBE7E4" wp14:editId="205BF6A3">
                  <wp:extent cx="282947" cy="209550"/>
                  <wp:effectExtent l="0" t="0" r="3175" b="0"/>
                  <wp:docPr id="2" name="Imagen 2"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Pr>
          <w:p w14:paraId="19FD1674" w14:textId="77777777" w:rsidR="009D5C71" w:rsidRPr="00C0075B" w:rsidRDefault="009D5C71" w:rsidP="004D011E">
            <w:pPr>
              <w:pStyle w:val="Sinespaciado"/>
              <w:jc w:val="both"/>
              <w:rPr>
                <w:rFonts w:ascii="Arial" w:hAnsi="Arial" w:cs="Arial"/>
                <w:b/>
                <w:color w:val="000000" w:themeColor="text1"/>
                <w:sz w:val="24"/>
                <w:szCs w:val="24"/>
              </w:rPr>
            </w:pPr>
          </w:p>
        </w:tc>
        <w:tc>
          <w:tcPr>
            <w:tcW w:w="1475" w:type="dxa"/>
          </w:tcPr>
          <w:p w14:paraId="1D5330C4" w14:textId="77777777" w:rsidR="009D5C71" w:rsidRPr="00C0075B" w:rsidRDefault="009D5C71" w:rsidP="004D011E">
            <w:pPr>
              <w:pStyle w:val="Sinespaciado"/>
              <w:jc w:val="both"/>
              <w:rPr>
                <w:rFonts w:ascii="Arial" w:hAnsi="Arial" w:cs="Arial"/>
                <w:b/>
                <w:color w:val="000000" w:themeColor="text1"/>
                <w:sz w:val="24"/>
                <w:szCs w:val="24"/>
              </w:rPr>
            </w:pPr>
          </w:p>
        </w:tc>
      </w:tr>
      <w:tr w:rsidR="008339D2" w:rsidRPr="00C0075B" w14:paraId="16C4B8A7" w14:textId="77777777" w:rsidTr="004D011E">
        <w:tc>
          <w:tcPr>
            <w:tcW w:w="4390" w:type="dxa"/>
          </w:tcPr>
          <w:p w14:paraId="7B6B8165" w14:textId="77777777" w:rsidR="009D5C71" w:rsidRPr="00C0075B" w:rsidRDefault="009D5C71" w:rsidP="004D011E">
            <w:pPr>
              <w:pStyle w:val="Sinespaciado"/>
              <w:jc w:val="both"/>
              <w:rPr>
                <w:rFonts w:ascii="Arial" w:hAnsi="Arial" w:cs="Arial"/>
                <w:b/>
                <w:color w:val="000000" w:themeColor="text1"/>
                <w:sz w:val="24"/>
                <w:szCs w:val="24"/>
              </w:rPr>
            </w:pPr>
            <w:r w:rsidRPr="00C0075B">
              <w:rPr>
                <w:rFonts w:ascii="Arial" w:hAnsi="Arial" w:cs="Arial"/>
                <w:color w:val="000000" w:themeColor="text1"/>
                <w:sz w:val="24"/>
                <w:szCs w:val="24"/>
              </w:rPr>
              <w:t>Marisol Mendoza Pinto</w:t>
            </w:r>
          </w:p>
        </w:tc>
        <w:tc>
          <w:tcPr>
            <w:tcW w:w="1559" w:type="dxa"/>
          </w:tcPr>
          <w:p w14:paraId="664FEC8F" w14:textId="77777777" w:rsidR="009D5C71" w:rsidRPr="00C0075B" w:rsidRDefault="009D5C71" w:rsidP="004D011E">
            <w:pPr>
              <w:pStyle w:val="Sinespaciado"/>
              <w:jc w:val="both"/>
              <w:rPr>
                <w:rFonts w:ascii="Arial" w:hAnsi="Arial" w:cs="Arial"/>
                <w:b/>
                <w:color w:val="000000" w:themeColor="text1"/>
                <w:sz w:val="24"/>
                <w:szCs w:val="24"/>
              </w:rPr>
            </w:pPr>
            <w:r w:rsidRPr="00C0075B">
              <w:rPr>
                <w:rFonts w:ascii="Arial" w:hAnsi="Arial" w:cs="Arial"/>
                <w:noProof/>
                <w:color w:val="000000" w:themeColor="text1"/>
                <w:sz w:val="24"/>
                <w:szCs w:val="24"/>
                <w:lang w:val="es-MX" w:eastAsia="es-MX"/>
              </w:rPr>
              <w:drawing>
                <wp:inline distT="0" distB="0" distL="0" distR="0" wp14:anchorId="031198C5" wp14:editId="551E70F7">
                  <wp:extent cx="282947" cy="209550"/>
                  <wp:effectExtent l="0" t="0" r="3175" b="0"/>
                  <wp:docPr id="3" name="Imagen 3"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Pr>
          <w:p w14:paraId="2333274E" w14:textId="77777777" w:rsidR="009D5C71" w:rsidRPr="00C0075B" w:rsidRDefault="009D5C71" w:rsidP="004D011E">
            <w:pPr>
              <w:pStyle w:val="Sinespaciado"/>
              <w:jc w:val="both"/>
              <w:rPr>
                <w:rFonts w:ascii="Arial" w:hAnsi="Arial" w:cs="Arial"/>
                <w:b/>
                <w:color w:val="000000" w:themeColor="text1"/>
                <w:sz w:val="24"/>
                <w:szCs w:val="24"/>
              </w:rPr>
            </w:pPr>
          </w:p>
        </w:tc>
        <w:tc>
          <w:tcPr>
            <w:tcW w:w="1475" w:type="dxa"/>
          </w:tcPr>
          <w:p w14:paraId="7C77B0C0" w14:textId="77777777" w:rsidR="009D5C71" w:rsidRPr="00C0075B" w:rsidRDefault="009D5C71" w:rsidP="004D011E">
            <w:pPr>
              <w:pStyle w:val="Sinespaciado"/>
              <w:jc w:val="both"/>
              <w:rPr>
                <w:rFonts w:ascii="Arial" w:hAnsi="Arial" w:cs="Arial"/>
                <w:b/>
                <w:color w:val="000000" w:themeColor="text1"/>
                <w:sz w:val="24"/>
                <w:szCs w:val="24"/>
              </w:rPr>
            </w:pPr>
          </w:p>
        </w:tc>
      </w:tr>
      <w:tr w:rsidR="009D5C71" w:rsidRPr="00C0075B" w14:paraId="3BF4B7C4" w14:textId="77777777" w:rsidTr="004D011E">
        <w:tc>
          <w:tcPr>
            <w:tcW w:w="4390" w:type="dxa"/>
          </w:tcPr>
          <w:p w14:paraId="13EC9EBC" w14:textId="77777777" w:rsidR="009D5C71" w:rsidRPr="00C0075B" w:rsidRDefault="009D5C71" w:rsidP="004D011E">
            <w:pPr>
              <w:pStyle w:val="Sinespaciado"/>
              <w:jc w:val="both"/>
              <w:rPr>
                <w:rFonts w:ascii="Arial" w:hAnsi="Arial" w:cs="Arial"/>
                <w:b/>
                <w:color w:val="000000" w:themeColor="text1"/>
                <w:sz w:val="24"/>
                <w:szCs w:val="24"/>
              </w:rPr>
            </w:pPr>
            <w:r w:rsidRPr="00C0075B">
              <w:rPr>
                <w:rFonts w:ascii="Arial" w:hAnsi="Arial" w:cs="Arial"/>
                <w:color w:val="000000" w:themeColor="text1"/>
                <w:sz w:val="24"/>
                <w:szCs w:val="24"/>
              </w:rPr>
              <w:t>Francisco Ignacio Carrillo Gómez</w:t>
            </w:r>
          </w:p>
        </w:tc>
        <w:tc>
          <w:tcPr>
            <w:tcW w:w="1559" w:type="dxa"/>
          </w:tcPr>
          <w:p w14:paraId="77925162" w14:textId="77777777" w:rsidR="009D5C71" w:rsidRPr="00C0075B" w:rsidRDefault="009D5C71" w:rsidP="004D011E">
            <w:pPr>
              <w:pStyle w:val="Sinespaciado"/>
              <w:jc w:val="both"/>
              <w:rPr>
                <w:rFonts w:ascii="Arial" w:hAnsi="Arial" w:cs="Arial"/>
                <w:b/>
                <w:color w:val="000000" w:themeColor="text1"/>
                <w:sz w:val="24"/>
                <w:szCs w:val="24"/>
              </w:rPr>
            </w:pPr>
            <w:r w:rsidRPr="00C0075B">
              <w:rPr>
                <w:rFonts w:ascii="Arial" w:hAnsi="Arial" w:cs="Arial"/>
                <w:noProof/>
                <w:color w:val="000000" w:themeColor="text1"/>
                <w:sz w:val="24"/>
                <w:szCs w:val="24"/>
                <w:lang w:val="es-MX" w:eastAsia="es-MX"/>
              </w:rPr>
              <w:drawing>
                <wp:inline distT="0" distB="0" distL="0" distR="0" wp14:anchorId="0BE0A4CE" wp14:editId="441F1A9F">
                  <wp:extent cx="282947" cy="209550"/>
                  <wp:effectExtent l="0" t="0" r="3175" b="0"/>
                  <wp:docPr id="4" name="Imagen 4"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Pr>
          <w:p w14:paraId="43491A8E" w14:textId="77777777" w:rsidR="009D5C71" w:rsidRPr="00C0075B" w:rsidRDefault="009D5C71" w:rsidP="004D011E">
            <w:pPr>
              <w:pStyle w:val="Sinespaciado"/>
              <w:jc w:val="both"/>
              <w:rPr>
                <w:rFonts w:ascii="Arial" w:hAnsi="Arial" w:cs="Arial"/>
                <w:b/>
                <w:color w:val="000000" w:themeColor="text1"/>
                <w:sz w:val="24"/>
                <w:szCs w:val="24"/>
              </w:rPr>
            </w:pPr>
          </w:p>
        </w:tc>
        <w:tc>
          <w:tcPr>
            <w:tcW w:w="1475" w:type="dxa"/>
          </w:tcPr>
          <w:p w14:paraId="668CA076" w14:textId="77777777" w:rsidR="009D5C71" w:rsidRPr="00C0075B" w:rsidRDefault="009D5C71" w:rsidP="004D011E">
            <w:pPr>
              <w:pStyle w:val="Sinespaciado"/>
              <w:jc w:val="both"/>
              <w:rPr>
                <w:rFonts w:ascii="Arial" w:hAnsi="Arial" w:cs="Arial"/>
                <w:b/>
                <w:color w:val="000000" w:themeColor="text1"/>
                <w:sz w:val="24"/>
                <w:szCs w:val="24"/>
              </w:rPr>
            </w:pPr>
          </w:p>
        </w:tc>
      </w:tr>
    </w:tbl>
    <w:p w14:paraId="363ABF6F" w14:textId="77777777" w:rsidR="009D5C71" w:rsidRPr="00C0075B" w:rsidRDefault="009D5C71" w:rsidP="009D5C71">
      <w:pPr>
        <w:pStyle w:val="Sinespaciado"/>
        <w:jc w:val="both"/>
        <w:rPr>
          <w:rFonts w:ascii="Arial" w:hAnsi="Arial" w:cs="Arial"/>
          <w:b/>
          <w:color w:val="000000" w:themeColor="text1"/>
          <w:sz w:val="24"/>
          <w:szCs w:val="24"/>
        </w:rPr>
      </w:pPr>
    </w:p>
    <w:p w14:paraId="3D0540F3" w14:textId="6BD8B156" w:rsidR="009D5C71" w:rsidRPr="00C0075B" w:rsidRDefault="009D5C71" w:rsidP="009D5C71">
      <w:pPr>
        <w:pStyle w:val="Sinespaciado"/>
        <w:jc w:val="center"/>
        <w:rPr>
          <w:rFonts w:ascii="Arial" w:hAnsi="Arial" w:cs="Arial"/>
          <w:b/>
          <w:color w:val="000000" w:themeColor="text1"/>
          <w:sz w:val="24"/>
          <w:szCs w:val="24"/>
        </w:rPr>
      </w:pPr>
      <w:r w:rsidRPr="00C0075B">
        <w:rPr>
          <w:rFonts w:ascii="Arial" w:hAnsi="Arial" w:cs="Arial"/>
          <w:b/>
          <w:color w:val="000000" w:themeColor="text1"/>
          <w:sz w:val="24"/>
          <w:szCs w:val="24"/>
        </w:rPr>
        <w:t>Comisión de Reglamentos y Gobernación</w:t>
      </w:r>
    </w:p>
    <w:p w14:paraId="41B353B8" w14:textId="77777777" w:rsidR="009D5C71" w:rsidRPr="00C0075B" w:rsidRDefault="009D5C71" w:rsidP="009D5C71">
      <w:pPr>
        <w:pStyle w:val="Sinespaciado"/>
        <w:jc w:val="both"/>
        <w:rPr>
          <w:rFonts w:ascii="Arial" w:hAnsi="Arial" w:cs="Arial"/>
          <w:b/>
          <w:color w:val="000000" w:themeColor="text1"/>
          <w:sz w:val="24"/>
          <w:szCs w:val="24"/>
        </w:rPr>
      </w:pPr>
      <w:r w:rsidRPr="00C0075B">
        <w:rPr>
          <w:rFonts w:ascii="Arial" w:hAnsi="Arial" w:cs="Arial"/>
          <w:b/>
          <w:color w:val="000000" w:themeColor="text1"/>
          <w:sz w:val="24"/>
          <w:szCs w:val="24"/>
        </w:rPr>
        <w:t>SENTIDO DE LA VOTACIÓN</w:t>
      </w:r>
    </w:p>
    <w:tbl>
      <w:tblPr>
        <w:tblStyle w:val="Tablaconcuadrcula"/>
        <w:tblW w:w="9125" w:type="dxa"/>
        <w:tblLook w:val="04A0" w:firstRow="1" w:lastRow="0" w:firstColumn="1" w:lastColumn="0" w:noHBand="0" w:noVBand="1"/>
      </w:tblPr>
      <w:tblGrid>
        <w:gridCol w:w="4390"/>
        <w:gridCol w:w="1559"/>
        <w:gridCol w:w="1701"/>
        <w:gridCol w:w="1475"/>
      </w:tblGrid>
      <w:tr w:rsidR="008339D2" w:rsidRPr="00C0075B" w14:paraId="4042653F" w14:textId="77777777" w:rsidTr="004D011E">
        <w:tc>
          <w:tcPr>
            <w:tcW w:w="4390" w:type="dxa"/>
          </w:tcPr>
          <w:p w14:paraId="179F8500" w14:textId="77777777" w:rsidR="009D5C71" w:rsidRPr="00C0075B" w:rsidRDefault="009D5C71" w:rsidP="004D011E">
            <w:pPr>
              <w:pStyle w:val="Sinespaciado"/>
              <w:jc w:val="both"/>
              <w:rPr>
                <w:rFonts w:ascii="Arial" w:hAnsi="Arial" w:cs="Arial"/>
                <w:b/>
                <w:color w:val="000000" w:themeColor="text1"/>
                <w:sz w:val="24"/>
                <w:szCs w:val="24"/>
              </w:rPr>
            </w:pPr>
            <w:r w:rsidRPr="00C0075B">
              <w:rPr>
                <w:rFonts w:ascii="Arial" w:hAnsi="Arial" w:cs="Arial"/>
                <w:b/>
                <w:color w:val="000000" w:themeColor="text1"/>
                <w:sz w:val="24"/>
                <w:szCs w:val="24"/>
              </w:rPr>
              <w:t>Regidor</w:t>
            </w:r>
          </w:p>
        </w:tc>
        <w:tc>
          <w:tcPr>
            <w:tcW w:w="1559" w:type="dxa"/>
          </w:tcPr>
          <w:p w14:paraId="5DBE0B98" w14:textId="77777777" w:rsidR="009D5C71" w:rsidRPr="00C0075B" w:rsidRDefault="009D5C71" w:rsidP="004D011E">
            <w:pPr>
              <w:pStyle w:val="Sinespaciado"/>
              <w:jc w:val="both"/>
              <w:rPr>
                <w:rFonts w:ascii="Arial" w:hAnsi="Arial" w:cs="Arial"/>
                <w:b/>
                <w:color w:val="000000" w:themeColor="text1"/>
                <w:sz w:val="24"/>
                <w:szCs w:val="24"/>
              </w:rPr>
            </w:pPr>
            <w:r w:rsidRPr="00C0075B">
              <w:rPr>
                <w:rFonts w:ascii="Arial" w:hAnsi="Arial" w:cs="Arial"/>
                <w:b/>
                <w:color w:val="000000" w:themeColor="text1"/>
                <w:sz w:val="24"/>
                <w:szCs w:val="24"/>
              </w:rPr>
              <w:t>Aprobado</w:t>
            </w:r>
          </w:p>
        </w:tc>
        <w:tc>
          <w:tcPr>
            <w:tcW w:w="1701" w:type="dxa"/>
          </w:tcPr>
          <w:p w14:paraId="5ECFA1B4" w14:textId="77777777" w:rsidR="009D5C71" w:rsidRPr="00C0075B" w:rsidRDefault="009D5C71" w:rsidP="004D011E">
            <w:pPr>
              <w:pStyle w:val="Sinespaciado"/>
              <w:jc w:val="both"/>
              <w:rPr>
                <w:rFonts w:ascii="Arial" w:hAnsi="Arial" w:cs="Arial"/>
                <w:b/>
                <w:color w:val="000000" w:themeColor="text1"/>
                <w:sz w:val="24"/>
                <w:szCs w:val="24"/>
              </w:rPr>
            </w:pPr>
            <w:r w:rsidRPr="00C0075B">
              <w:rPr>
                <w:rFonts w:ascii="Arial" w:hAnsi="Arial" w:cs="Arial"/>
                <w:b/>
                <w:color w:val="000000" w:themeColor="text1"/>
                <w:sz w:val="24"/>
                <w:szCs w:val="24"/>
              </w:rPr>
              <w:t xml:space="preserve">Abstención </w:t>
            </w:r>
          </w:p>
        </w:tc>
        <w:tc>
          <w:tcPr>
            <w:tcW w:w="1475" w:type="dxa"/>
          </w:tcPr>
          <w:p w14:paraId="5E7B6E46" w14:textId="77777777" w:rsidR="009D5C71" w:rsidRPr="00C0075B" w:rsidRDefault="009D5C71" w:rsidP="004D011E">
            <w:pPr>
              <w:pStyle w:val="Sinespaciado"/>
              <w:jc w:val="both"/>
              <w:rPr>
                <w:rFonts w:ascii="Arial" w:hAnsi="Arial" w:cs="Arial"/>
                <w:b/>
                <w:color w:val="000000" w:themeColor="text1"/>
                <w:sz w:val="24"/>
                <w:szCs w:val="24"/>
              </w:rPr>
            </w:pPr>
            <w:r w:rsidRPr="00C0075B">
              <w:rPr>
                <w:rFonts w:ascii="Arial" w:hAnsi="Arial" w:cs="Arial"/>
                <w:b/>
                <w:color w:val="000000" w:themeColor="text1"/>
                <w:sz w:val="24"/>
                <w:szCs w:val="24"/>
              </w:rPr>
              <w:t>En contra</w:t>
            </w:r>
          </w:p>
        </w:tc>
      </w:tr>
      <w:tr w:rsidR="008339D2" w:rsidRPr="00C0075B" w14:paraId="1535CC06" w14:textId="77777777" w:rsidTr="004D011E">
        <w:tc>
          <w:tcPr>
            <w:tcW w:w="4390" w:type="dxa"/>
          </w:tcPr>
          <w:p w14:paraId="4E32F85A" w14:textId="01C81A03" w:rsidR="009D5C71" w:rsidRPr="00C0075B" w:rsidRDefault="009D5C71" w:rsidP="004D011E">
            <w:pPr>
              <w:pStyle w:val="Sinespaciado"/>
              <w:jc w:val="both"/>
              <w:rPr>
                <w:rFonts w:ascii="Arial" w:hAnsi="Arial" w:cs="Arial"/>
                <w:b/>
                <w:color w:val="000000" w:themeColor="text1"/>
                <w:sz w:val="24"/>
                <w:szCs w:val="24"/>
              </w:rPr>
            </w:pPr>
            <w:r w:rsidRPr="00C0075B">
              <w:rPr>
                <w:rFonts w:ascii="Arial" w:hAnsi="Arial" w:cs="Arial"/>
                <w:color w:val="000000" w:themeColor="text1"/>
                <w:sz w:val="24"/>
                <w:szCs w:val="24"/>
              </w:rPr>
              <w:t>Magali Casillas Contreras</w:t>
            </w:r>
          </w:p>
        </w:tc>
        <w:tc>
          <w:tcPr>
            <w:tcW w:w="1559" w:type="dxa"/>
          </w:tcPr>
          <w:p w14:paraId="146E8611" w14:textId="77777777" w:rsidR="009D5C71" w:rsidRPr="00C0075B" w:rsidRDefault="009D5C71" w:rsidP="004D011E">
            <w:pPr>
              <w:pStyle w:val="Sinespaciado"/>
              <w:jc w:val="both"/>
              <w:rPr>
                <w:rFonts w:ascii="Arial" w:hAnsi="Arial" w:cs="Arial"/>
                <w:b/>
                <w:color w:val="000000" w:themeColor="text1"/>
                <w:sz w:val="24"/>
                <w:szCs w:val="24"/>
              </w:rPr>
            </w:pPr>
            <w:r w:rsidRPr="00C0075B">
              <w:rPr>
                <w:rFonts w:ascii="Arial" w:hAnsi="Arial" w:cs="Arial"/>
                <w:noProof/>
                <w:color w:val="000000" w:themeColor="text1"/>
                <w:sz w:val="24"/>
                <w:szCs w:val="24"/>
                <w:lang w:val="es-MX" w:eastAsia="es-MX"/>
              </w:rPr>
              <w:drawing>
                <wp:inline distT="0" distB="0" distL="0" distR="0" wp14:anchorId="731047DD" wp14:editId="52A1E2F8">
                  <wp:extent cx="282947" cy="209550"/>
                  <wp:effectExtent l="0" t="0" r="3175" b="0"/>
                  <wp:docPr id="5" name="Imagen 5"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Pr>
          <w:p w14:paraId="6F19E6D5" w14:textId="77777777" w:rsidR="009D5C71" w:rsidRPr="00C0075B" w:rsidRDefault="009D5C71" w:rsidP="004D011E">
            <w:pPr>
              <w:pStyle w:val="Sinespaciado"/>
              <w:jc w:val="both"/>
              <w:rPr>
                <w:rFonts w:ascii="Arial" w:hAnsi="Arial" w:cs="Arial"/>
                <w:b/>
                <w:color w:val="000000" w:themeColor="text1"/>
                <w:sz w:val="24"/>
                <w:szCs w:val="24"/>
              </w:rPr>
            </w:pPr>
          </w:p>
        </w:tc>
        <w:tc>
          <w:tcPr>
            <w:tcW w:w="1475" w:type="dxa"/>
          </w:tcPr>
          <w:p w14:paraId="4FB95D1C" w14:textId="77777777" w:rsidR="009D5C71" w:rsidRPr="00C0075B" w:rsidRDefault="009D5C71" w:rsidP="004D011E">
            <w:pPr>
              <w:pStyle w:val="Sinespaciado"/>
              <w:jc w:val="both"/>
              <w:rPr>
                <w:rFonts w:ascii="Arial" w:hAnsi="Arial" w:cs="Arial"/>
                <w:b/>
                <w:color w:val="000000" w:themeColor="text1"/>
                <w:sz w:val="24"/>
                <w:szCs w:val="24"/>
              </w:rPr>
            </w:pPr>
          </w:p>
        </w:tc>
      </w:tr>
      <w:tr w:rsidR="008339D2" w:rsidRPr="00C0075B" w14:paraId="23BB0016" w14:textId="77777777" w:rsidTr="004D011E">
        <w:tc>
          <w:tcPr>
            <w:tcW w:w="4390" w:type="dxa"/>
          </w:tcPr>
          <w:p w14:paraId="4BE0B548" w14:textId="7BBC6094" w:rsidR="009D5C71" w:rsidRPr="00C0075B" w:rsidRDefault="009D5C71" w:rsidP="004D011E">
            <w:pPr>
              <w:pStyle w:val="Sinespaciado"/>
              <w:jc w:val="both"/>
              <w:rPr>
                <w:rFonts w:ascii="Arial" w:hAnsi="Arial" w:cs="Arial"/>
                <w:b/>
                <w:color w:val="000000" w:themeColor="text1"/>
                <w:sz w:val="24"/>
                <w:szCs w:val="24"/>
              </w:rPr>
            </w:pPr>
            <w:r w:rsidRPr="00C0075B">
              <w:rPr>
                <w:rFonts w:ascii="Arial" w:hAnsi="Arial" w:cs="Arial"/>
                <w:color w:val="000000" w:themeColor="text1"/>
                <w:sz w:val="24"/>
                <w:szCs w:val="24"/>
              </w:rPr>
              <w:t>Tania Magdalena Bernardino Juárez</w:t>
            </w:r>
          </w:p>
        </w:tc>
        <w:tc>
          <w:tcPr>
            <w:tcW w:w="1559" w:type="dxa"/>
          </w:tcPr>
          <w:p w14:paraId="0697605B" w14:textId="77777777" w:rsidR="009D5C71" w:rsidRPr="00C0075B" w:rsidRDefault="009D5C71" w:rsidP="004D011E">
            <w:pPr>
              <w:pStyle w:val="Sinespaciado"/>
              <w:jc w:val="both"/>
              <w:rPr>
                <w:rFonts w:ascii="Arial" w:hAnsi="Arial" w:cs="Arial"/>
                <w:b/>
                <w:color w:val="000000" w:themeColor="text1"/>
                <w:sz w:val="24"/>
                <w:szCs w:val="24"/>
              </w:rPr>
            </w:pPr>
            <w:r w:rsidRPr="00C0075B">
              <w:rPr>
                <w:rFonts w:ascii="Arial" w:hAnsi="Arial" w:cs="Arial"/>
                <w:noProof/>
                <w:color w:val="000000" w:themeColor="text1"/>
                <w:sz w:val="24"/>
                <w:szCs w:val="24"/>
                <w:lang w:val="es-MX" w:eastAsia="es-MX"/>
              </w:rPr>
              <w:drawing>
                <wp:inline distT="0" distB="0" distL="0" distR="0" wp14:anchorId="278D1D56" wp14:editId="6BAB2C87">
                  <wp:extent cx="282947" cy="209550"/>
                  <wp:effectExtent l="0" t="0" r="3175" b="0"/>
                  <wp:docPr id="8" name="Imagen 8"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Pr>
          <w:p w14:paraId="78582453" w14:textId="77777777" w:rsidR="009D5C71" w:rsidRPr="00C0075B" w:rsidRDefault="009D5C71" w:rsidP="004D011E">
            <w:pPr>
              <w:pStyle w:val="Sinespaciado"/>
              <w:jc w:val="both"/>
              <w:rPr>
                <w:rFonts w:ascii="Arial" w:hAnsi="Arial" w:cs="Arial"/>
                <w:b/>
                <w:color w:val="000000" w:themeColor="text1"/>
                <w:sz w:val="24"/>
                <w:szCs w:val="24"/>
              </w:rPr>
            </w:pPr>
          </w:p>
        </w:tc>
        <w:tc>
          <w:tcPr>
            <w:tcW w:w="1475" w:type="dxa"/>
          </w:tcPr>
          <w:p w14:paraId="687676DE" w14:textId="77777777" w:rsidR="009D5C71" w:rsidRPr="00C0075B" w:rsidRDefault="009D5C71" w:rsidP="004D011E">
            <w:pPr>
              <w:pStyle w:val="Sinespaciado"/>
              <w:jc w:val="both"/>
              <w:rPr>
                <w:rFonts w:ascii="Arial" w:hAnsi="Arial" w:cs="Arial"/>
                <w:b/>
                <w:color w:val="000000" w:themeColor="text1"/>
                <w:sz w:val="24"/>
                <w:szCs w:val="24"/>
              </w:rPr>
            </w:pPr>
          </w:p>
        </w:tc>
      </w:tr>
      <w:tr w:rsidR="008339D2" w:rsidRPr="00C0075B" w14:paraId="30060C3D" w14:textId="77777777" w:rsidTr="006E1B61">
        <w:tc>
          <w:tcPr>
            <w:tcW w:w="4390" w:type="dxa"/>
          </w:tcPr>
          <w:p w14:paraId="57FF12E0" w14:textId="73A92BC8" w:rsidR="00E379AB" w:rsidRPr="00C0075B" w:rsidRDefault="00E379AB" w:rsidP="004D011E">
            <w:pPr>
              <w:pStyle w:val="Sinespaciado"/>
              <w:jc w:val="both"/>
              <w:rPr>
                <w:rFonts w:ascii="Arial" w:hAnsi="Arial" w:cs="Arial"/>
                <w:b/>
                <w:color w:val="000000" w:themeColor="text1"/>
                <w:sz w:val="24"/>
                <w:szCs w:val="24"/>
              </w:rPr>
            </w:pPr>
            <w:proofErr w:type="spellStart"/>
            <w:r w:rsidRPr="00C0075B">
              <w:rPr>
                <w:rFonts w:ascii="Arial" w:hAnsi="Arial" w:cs="Arial"/>
                <w:color w:val="000000" w:themeColor="text1"/>
                <w:sz w:val="24"/>
                <w:szCs w:val="24"/>
              </w:rPr>
              <w:t>Betsy</w:t>
            </w:r>
            <w:proofErr w:type="spellEnd"/>
            <w:r w:rsidRPr="00C0075B">
              <w:rPr>
                <w:rFonts w:ascii="Arial" w:hAnsi="Arial" w:cs="Arial"/>
                <w:color w:val="000000" w:themeColor="text1"/>
                <w:sz w:val="24"/>
                <w:szCs w:val="24"/>
              </w:rPr>
              <w:t xml:space="preserve"> Magaly Campos Corona</w:t>
            </w:r>
          </w:p>
        </w:tc>
        <w:tc>
          <w:tcPr>
            <w:tcW w:w="4735" w:type="dxa"/>
            <w:gridSpan w:val="3"/>
          </w:tcPr>
          <w:p w14:paraId="4BDB1D76" w14:textId="560AD47E" w:rsidR="00E379AB" w:rsidRPr="00C0075B" w:rsidRDefault="00E379AB" w:rsidP="004D011E">
            <w:pPr>
              <w:pStyle w:val="Sinespaciado"/>
              <w:jc w:val="both"/>
              <w:rPr>
                <w:rFonts w:ascii="Arial" w:hAnsi="Arial" w:cs="Arial"/>
                <w:b/>
                <w:color w:val="000000" w:themeColor="text1"/>
                <w:sz w:val="24"/>
                <w:szCs w:val="24"/>
              </w:rPr>
            </w:pPr>
            <w:r w:rsidRPr="00C0075B">
              <w:rPr>
                <w:rFonts w:ascii="Arial" w:hAnsi="Arial" w:cs="Arial"/>
                <w:b/>
                <w:color w:val="000000" w:themeColor="text1"/>
                <w:sz w:val="24"/>
                <w:szCs w:val="24"/>
              </w:rPr>
              <w:t>AUSENTE</w:t>
            </w:r>
          </w:p>
        </w:tc>
      </w:tr>
      <w:tr w:rsidR="008339D2" w:rsidRPr="00C0075B" w14:paraId="26EA3529" w14:textId="77777777" w:rsidTr="004D011E">
        <w:tc>
          <w:tcPr>
            <w:tcW w:w="4390" w:type="dxa"/>
          </w:tcPr>
          <w:p w14:paraId="65B6AAAF" w14:textId="43F32A8A" w:rsidR="009D5C71" w:rsidRPr="00C0075B" w:rsidRDefault="009D5C71" w:rsidP="004D011E">
            <w:pPr>
              <w:pStyle w:val="Sinespaciado"/>
              <w:jc w:val="both"/>
              <w:rPr>
                <w:rFonts w:ascii="Arial" w:hAnsi="Arial" w:cs="Arial"/>
                <w:color w:val="000000" w:themeColor="text1"/>
                <w:sz w:val="24"/>
                <w:szCs w:val="24"/>
              </w:rPr>
            </w:pPr>
            <w:r w:rsidRPr="00C0075B">
              <w:rPr>
                <w:rFonts w:ascii="Arial" w:hAnsi="Arial" w:cs="Arial"/>
                <w:color w:val="000000" w:themeColor="text1"/>
                <w:sz w:val="24"/>
                <w:szCs w:val="24"/>
              </w:rPr>
              <w:t xml:space="preserve">Sara Moreno Ramírez </w:t>
            </w:r>
          </w:p>
        </w:tc>
        <w:tc>
          <w:tcPr>
            <w:tcW w:w="1559" w:type="dxa"/>
          </w:tcPr>
          <w:p w14:paraId="2BBEF855" w14:textId="0A4787E3" w:rsidR="009D5C71" w:rsidRPr="00C0075B" w:rsidRDefault="009D5C71" w:rsidP="004D011E">
            <w:pPr>
              <w:pStyle w:val="Sinespaciado"/>
              <w:jc w:val="both"/>
              <w:rPr>
                <w:rFonts w:ascii="Arial" w:hAnsi="Arial" w:cs="Arial"/>
                <w:noProof/>
                <w:color w:val="000000" w:themeColor="text1"/>
                <w:sz w:val="24"/>
                <w:szCs w:val="24"/>
                <w:lang w:eastAsia="es-ES"/>
              </w:rPr>
            </w:pPr>
            <w:r w:rsidRPr="00C0075B">
              <w:rPr>
                <w:rFonts w:ascii="Arial" w:hAnsi="Arial" w:cs="Arial"/>
                <w:noProof/>
                <w:color w:val="000000" w:themeColor="text1"/>
                <w:sz w:val="24"/>
                <w:szCs w:val="24"/>
                <w:lang w:val="es-MX" w:eastAsia="es-MX"/>
              </w:rPr>
              <w:drawing>
                <wp:inline distT="0" distB="0" distL="0" distR="0" wp14:anchorId="7534CFFA" wp14:editId="061B92B9">
                  <wp:extent cx="282947" cy="209550"/>
                  <wp:effectExtent l="0" t="0" r="3175" b="0"/>
                  <wp:docPr id="10" name="Imagen 10"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Pr>
          <w:p w14:paraId="584998EA" w14:textId="77777777" w:rsidR="009D5C71" w:rsidRPr="00C0075B" w:rsidRDefault="009D5C71" w:rsidP="004D011E">
            <w:pPr>
              <w:pStyle w:val="Sinespaciado"/>
              <w:jc w:val="both"/>
              <w:rPr>
                <w:rFonts w:ascii="Arial" w:hAnsi="Arial" w:cs="Arial"/>
                <w:b/>
                <w:color w:val="000000" w:themeColor="text1"/>
                <w:sz w:val="24"/>
                <w:szCs w:val="24"/>
              </w:rPr>
            </w:pPr>
          </w:p>
        </w:tc>
        <w:tc>
          <w:tcPr>
            <w:tcW w:w="1475" w:type="dxa"/>
          </w:tcPr>
          <w:p w14:paraId="1A7C2027" w14:textId="77777777" w:rsidR="009D5C71" w:rsidRPr="00C0075B" w:rsidRDefault="009D5C71" w:rsidP="004D011E">
            <w:pPr>
              <w:pStyle w:val="Sinespaciado"/>
              <w:jc w:val="both"/>
              <w:rPr>
                <w:rFonts w:ascii="Arial" w:hAnsi="Arial" w:cs="Arial"/>
                <w:b/>
                <w:color w:val="000000" w:themeColor="text1"/>
                <w:sz w:val="24"/>
                <w:szCs w:val="24"/>
              </w:rPr>
            </w:pPr>
          </w:p>
        </w:tc>
      </w:tr>
      <w:tr w:rsidR="009D5C71" w:rsidRPr="00C0075B" w14:paraId="0CB0474D" w14:textId="77777777" w:rsidTr="004D011E">
        <w:tc>
          <w:tcPr>
            <w:tcW w:w="4390" w:type="dxa"/>
          </w:tcPr>
          <w:p w14:paraId="7F6DD07B" w14:textId="3F68A46D" w:rsidR="009D5C71" w:rsidRPr="00C0075B" w:rsidRDefault="009D5C71" w:rsidP="004D011E">
            <w:pPr>
              <w:pStyle w:val="Sinespaciado"/>
              <w:jc w:val="both"/>
              <w:rPr>
                <w:rFonts w:ascii="Arial" w:hAnsi="Arial" w:cs="Arial"/>
                <w:color w:val="000000" w:themeColor="text1"/>
                <w:sz w:val="24"/>
                <w:szCs w:val="24"/>
              </w:rPr>
            </w:pPr>
            <w:r w:rsidRPr="00C0075B">
              <w:rPr>
                <w:rFonts w:ascii="Arial" w:hAnsi="Arial" w:cs="Arial"/>
                <w:color w:val="000000" w:themeColor="text1"/>
                <w:sz w:val="24"/>
                <w:szCs w:val="24"/>
              </w:rPr>
              <w:t xml:space="preserve">Jorge de Jesús Juárez Parra </w:t>
            </w:r>
          </w:p>
        </w:tc>
        <w:tc>
          <w:tcPr>
            <w:tcW w:w="1559" w:type="dxa"/>
          </w:tcPr>
          <w:p w14:paraId="32E3F8BE" w14:textId="6AD88212" w:rsidR="009D5C71" w:rsidRPr="00C0075B" w:rsidRDefault="009D5C71" w:rsidP="004D011E">
            <w:pPr>
              <w:pStyle w:val="Sinespaciado"/>
              <w:jc w:val="both"/>
              <w:rPr>
                <w:rFonts w:ascii="Arial" w:hAnsi="Arial" w:cs="Arial"/>
                <w:noProof/>
                <w:color w:val="000000" w:themeColor="text1"/>
                <w:sz w:val="24"/>
                <w:szCs w:val="24"/>
                <w:lang w:eastAsia="es-ES"/>
              </w:rPr>
            </w:pPr>
            <w:r w:rsidRPr="00C0075B">
              <w:rPr>
                <w:rFonts w:ascii="Arial" w:hAnsi="Arial" w:cs="Arial"/>
                <w:noProof/>
                <w:color w:val="000000" w:themeColor="text1"/>
                <w:sz w:val="24"/>
                <w:szCs w:val="24"/>
                <w:lang w:val="es-MX" w:eastAsia="es-MX"/>
              </w:rPr>
              <w:drawing>
                <wp:inline distT="0" distB="0" distL="0" distR="0" wp14:anchorId="0F02D598" wp14:editId="7AC8CECE">
                  <wp:extent cx="282947" cy="209550"/>
                  <wp:effectExtent l="0" t="0" r="3175" b="0"/>
                  <wp:docPr id="11" name="Imagen 11"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Pr>
          <w:p w14:paraId="6ECA66D0" w14:textId="77777777" w:rsidR="009D5C71" w:rsidRPr="00C0075B" w:rsidRDefault="009D5C71" w:rsidP="004D011E">
            <w:pPr>
              <w:pStyle w:val="Sinespaciado"/>
              <w:jc w:val="both"/>
              <w:rPr>
                <w:rFonts w:ascii="Arial" w:hAnsi="Arial" w:cs="Arial"/>
                <w:b/>
                <w:color w:val="000000" w:themeColor="text1"/>
                <w:sz w:val="24"/>
                <w:szCs w:val="24"/>
              </w:rPr>
            </w:pPr>
          </w:p>
        </w:tc>
        <w:tc>
          <w:tcPr>
            <w:tcW w:w="1475" w:type="dxa"/>
          </w:tcPr>
          <w:p w14:paraId="65D738F0" w14:textId="77777777" w:rsidR="009D5C71" w:rsidRPr="00C0075B" w:rsidRDefault="009D5C71" w:rsidP="004D011E">
            <w:pPr>
              <w:pStyle w:val="Sinespaciado"/>
              <w:jc w:val="both"/>
              <w:rPr>
                <w:rFonts w:ascii="Arial" w:hAnsi="Arial" w:cs="Arial"/>
                <w:b/>
                <w:color w:val="000000" w:themeColor="text1"/>
                <w:sz w:val="24"/>
                <w:szCs w:val="24"/>
              </w:rPr>
            </w:pPr>
          </w:p>
        </w:tc>
      </w:tr>
    </w:tbl>
    <w:p w14:paraId="0D997429" w14:textId="77777777" w:rsidR="009D5C71" w:rsidRPr="00C0075B" w:rsidRDefault="009D5C71" w:rsidP="009D5C71">
      <w:pPr>
        <w:pStyle w:val="Sinespaciado"/>
        <w:jc w:val="both"/>
        <w:rPr>
          <w:rFonts w:ascii="Arial" w:hAnsi="Arial" w:cs="Arial"/>
          <w:b/>
          <w:color w:val="000000" w:themeColor="text1"/>
          <w:sz w:val="24"/>
          <w:szCs w:val="24"/>
        </w:rPr>
      </w:pPr>
    </w:p>
    <w:p w14:paraId="530A001E" w14:textId="77777777" w:rsidR="009D5C71" w:rsidRPr="00C0075B" w:rsidRDefault="009D5C71" w:rsidP="009D5C71">
      <w:pPr>
        <w:pStyle w:val="Sinespaciado"/>
        <w:jc w:val="both"/>
        <w:rPr>
          <w:rFonts w:ascii="Arial" w:hAnsi="Arial" w:cs="Arial"/>
          <w:b/>
          <w:color w:val="000000" w:themeColor="text1"/>
          <w:sz w:val="24"/>
          <w:szCs w:val="24"/>
        </w:rPr>
      </w:pPr>
    </w:p>
    <w:p w14:paraId="445A5681" w14:textId="30A1D467" w:rsidR="009D5C71" w:rsidRPr="00C0075B" w:rsidRDefault="009D5C71" w:rsidP="00623180">
      <w:pPr>
        <w:pStyle w:val="Sinespaciado"/>
        <w:jc w:val="both"/>
        <w:rPr>
          <w:rFonts w:ascii="Arial" w:hAnsi="Arial" w:cs="Arial"/>
          <w:color w:val="000000" w:themeColor="text1"/>
          <w:sz w:val="24"/>
          <w:szCs w:val="24"/>
        </w:rPr>
      </w:pPr>
      <w:r w:rsidRPr="00C0075B">
        <w:rPr>
          <w:rFonts w:ascii="Arial" w:hAnsi="Arial" w:cs="Arial"/>
          <w:b/>
          <w:bCs/>
          <w:color w:val="000000" w:themeColor="text1"/>
          <w:sz w:val="24"/>
          <w:szCs w:val="24"/>
        </w:rPr>
        <w:t>TERCER PUNTO DEL ORDEN DEL DÍA:</w:t>
      </w:r>
      <w:r w:rsidRPr="00C0075B">
        <w:rPr>
          <w:rFonts w:ascii="Arial" w:hAnsi="Arial" w:cs="Arial"/>
          <w:color w:val="000000" w:themeColor="text1"/>
          <w:sz w:val="24"/>
          <w:szCs w:val="24"/>
        </w:rPr>
        <w:t xml:space="preserve"> el Regidor Edgar Joel Salvador Bautista procedió </w:t>
      </w:r>
      <w:r w:rsidR="00623180" w:rsidRPr="00C0075B">
        <w:rPr>
          <w:rFonts w:ascii="Arial" w:hAnsi="Arial" w:cs="Arial"/>
          <w:color w:val="000000" w:themeColor="text1"/>
          <w:sz w:val="24"/>
          <w:szCs w:val="24"/>
        </w:rPr>
        <w:t xml:space="preserve">informar </w:t>
      </w:r>
      <w:r w:rsidRPr="00C0075B">
        <w:rPr>
          <w:rFonts w:ascii="Arial" w:hAnsi="Arial" w:cs="Arial"/>
          <w:color w:val="000000" w:themeColor="text1"/>
          <w:sz w:val="24"/>
          <w:szCs w:val="24"/>
        </w:rPr>
        <w:t xml:space="preserve"> de la notificación NOT/64/2021 enviada por la Secretario General del Ayuntamiento Mtra. Claudia Margarita Robles Gómez, que notifica del Punto de Acuerdo aprobado por el Pleno del Ayuntamiento de Zapotlán el Grande en el que se turna a esta Comisión Edilicia Permanente como convocante y a la Comisión Edilicia de Reglamentos y Gobernación como coadyuvante, para que se avoquen al estudio de la “INICIATIVA DE ORDENAMIENTO QUE TURNA A COMISIONES LA PROPUESTA DE PROYECTO DE ABROGACIÓN DEL REGLAMENTO DE MOVILIDAD, TRÁNSITO Y SEGURIDAD VIAL PARA ZAPOTLÁN EL GRANDE, JALISCO Y LA CREACIÓN DE 4 REGLAMENTOS DE LA DIRECCIÓN DE TRÁNSITO Y MOVILIDAD DEL AYUNTAMIENTO DE ZAPOTLÁN EL GRANDE, JALISCO”.</w:t>
      </w:r>
      <w:r w:rsidR="008D6431" w:rsidRPr="00C0075B">
        <w:rPr>
          <w:rFonts w:ascii="Arial" w:hAnsi="Arial" w:cs="Arial"/>
          <w:color w:val="000000" w:themeColor="text1"/>
          <w:sz w:val="24"/>
          <w:szCs w:val="24"/>
        </w:rPr>
        <w:t xml:space="preserve"> Por lo que dio lectura de la notificación.</w:t>
      </w:r>
    </w:p>
    <w:p w14:paraId="4B5E4C44" w14:textId="7BA09861" w:rsidR="00C21BC2" w:rsidRPr="00C0075B" w:rsidRDefault="00C21BC2" w:rsidP="00623180">
      <w:pPr>
        <w:pStyle w:val="Sinespaciado"/>
        <w:jc w:val="both"/>
        <w:rPr>
          <w:rFonts w:ascii="Arial" w:hAnsi="Arial" w:cs="Arial"/>
          <w:color w:val="000000" w:themeColor="text1"/>
          <w:sz w:val="24"/>
          <w:szCs w:val="24"/>
        </w:rPr>
      </w:pPr>
    </w:p>
    <w:p w14:paraId="1CFB6A81" w14:textId="77777777" w:rsidR="00D131A0" w:rsidRPr="00C0075B" w:rsidRDefault="00C21BC2" w:rsidP="00C21BC2">
      <w:pPr>
        <w:pStyle w:val="Sinespaciado"/>
        <w:jc w:val="both"/>
        <w:rPr>
          <w:rFonts w:ascii="Arial" w:hAnsi="Arial" w:cs="Arial"/>
          <w:color w:val="000000" w:themeColor="text1"/>
          <w:sz w:val="24"/>
          <w:szCs w:val="24"/>
        </w:rPr>
      </w:pPr>
      <w:r w:rsidRPr="00C0075B">
        <w:rPr>
          <w:rFonts w:ascii="Arial" w:hAnsi="Arial" w:cs="Arial"/>
          <w:color w:val="000000" w:themeColor="text1"/>
          <w:sz w:val="24"/>
          <w:szCs w:val="24"/>
        </w:rPr>
        <w:t xml:space="preserve">En el desahogo del punto 4 del orden del día correspondiente al inicio de los trabajos, planeación, estudio y análisis de la propuesta de proyecto de abrogación del Reglamento de Movilidad, Tránsito y Transporte para el Municipio de Zapotlán el Grande, Jalisco y la creación de 4 reglamentos de la Dirección de Tránsito y Movilidad del Ayuntamiento de Zapotlán el Grande, Jalisco. </w:t>
      </w:r>
      <w:r w:rsidR="00E00C5C" w:rsidRPr="00C0075B">
        <w:rPr>
          <w:rFonts w:ascii="Arial" w:hAnsi="Arial" w:cs="Arial"/>
          <w:color w:val="000000" w:themeColor="text1"/>
          <w:sz w:val="24"/>
          <w:szCs w:val="24"/>
        </w:rPr>
        <w:t xml:space="preserve">El Presidente de la Comisión de Tránsito y Protección Civil en el uso de la voz agregó </w:t>
      </w:r>
      <w:r w:rsidR="009D5C71" w:rsidRPr="00C0075B">
        <w:rPr>
          <w:rFonts w:ascii="Arial" w:hAnsi="Arial" w:cs="Arial"/>
          <w:color w:val="000000" w:themeColor="text1"/>
          <w:sz w:val="24"/>
          <w:szCs w:val="24"/>
        </w:rPr>
        <w:t xml:space="preserve">que la notificación y la iniciativa originalmente presentada en el Pleno del Ayuntamiento de Zapotlán el Grande señala “ABROGACIÓN DEL REGLAMENTO DE MOVILIDAD, TRÁNSITO Y SEGURIDAD VIAL PARA ZAPOTLÁN EL GRANDE, JALISCO” sin embargo </w:t>
      </w:r>
      <w:r w:rsidR="00A4622D" w:rsidRPr="00C0075B">
        <w:rPr>
          <w:rFonts w:ascii="Arial" w:hAnsi="Arial" w:cs="Arial"/>
          <w:color w:val="000000" w:themeColor="text1"/>
          <w:sz w:val="24"/>
          <w:szCs w:val="24"/>
        </w:rPr>
        <w:t xml:space="preserve">previo al análisis de los proyectos de reglamento </w:t>
      </w:r>
      <w:r w:rsidR="00D131A0" w:rsidRPr="00C0075B">
        <w:rPr>
          <w:rFonts w:ascii="Arial" w:hAnsi="Arial" w:cs="Arial"/>
          <w:color w:val="000000" w:themeColor="text1"/>
          <w:sz w:val="24"/>
          <w:szCs w:val="24"/>
        </w:rPr>
        <w:t>vistos y analizados puso a consideración los siguientes puntos:</w:t>
      </w:r>
    </w:p>
    <w:p w14:paraId="05C2AE96" w14:textId="77777777" w:rsidR="00BB3713" w:rsidRPr="00C0075B" w:rsidRDefault="00BB3713" w:rsidP="00C21BC2">
      <w:pPr>
        <w:pStyle w:val="Sinespaciado"/>
        <w:jc w:val="both"/>
        <w:rPr>
          <w:rFonts w:ascii="Arial" w:hAnsi="Arial" w:cs="Arial"/>
          <w:color w:val="000000" w:themeColor="text1"/>
          <w:sz w:val="24"/>
          <w:szCs w:val="24"/>
        </w:rPr>
      </w:pPr>
    </w:p>
    <w:p w14:paraId="616E5929" w14:textId="3BFE7419" w:rsidR="009D5C71" w:rsidRPr="00C0075B" w:rsidRDefault="00D131A0" w:rsidP="00C21BC2">
      <w:pPr>
        <w:pStyle w:val="Sinespaciado"/>
        <w:jc w:val="both"/>
        <w:rPr>
          <w:rFonts w:ascii="Arial" w:hAnsi="Arial" w:cs="Arial"/>
          <w:color w:val="000000" w:themeColor="text1"/>
          <w:sz w:val="24"/>
          <w:szCs w:val="24"/>
        </w:rPr>
      </w:pPr>
      <w:r w:rsidRPr="00C0075B">
        <w:rPr>
          <w:rFonts w:ascii="Arial" w:hAnsi="Arial" w:cs="Arial"/>
          <w:color w:val="000000" w:themeColor="text1"/>
          <w:sz w:val="24"/>
          <w:szCs w:val="24"/>
        </w:rPr>
        <w:t>1.- R</w:t>
      </w:r>
      <w:r w:rsidR="009D5C71" w:rsidRPr="00C0075B">
        <w:rPr>
          <w:rFonts w:ascii="Arial" w:hAnsi="Arial" w:cs="Arial"/>
          <w:color w:val="000000" w:themeColor="text1"/>
          <w:sz w:val="24"/>
          <w:szCs w:val="24"/>
        </w:rPr>
        <w:t xml:space="preserve">ealizando la consulta de los reglamentos vigentes en </w:t>
      </w:r>
      <w:r w:rsidR="00C21BC2" w:rsidRPr="00C0075B">
        <w:rPr>
          <w:rFonts w:ascii="Arial" w:hAnsi="Arial" w:cs="Arial"/>
          <w:color w:val="000000" w:themeColor="text1"/>
          <w:sz w:val="24"/>
          <w:szCs w:val="24"/>
        </w:rPr>
        <w:t xml:space="preserve">el </w:t>
      </w:r>
      <w:r w:rsidR="009D5C71" w:rsidRPr="00C0075B">
        <w:rPr>
          <w:rFonts w:ascii="Arial" w:hAnsi="Arial" w:cs="Arial"/>
          <w:color w:val="000000" w:themeColor="text1"/>
          <w:sz w:val="24"/>
          <w:szCs w:val="24"/>
        </w:rPr>
        <w:t xml:space="preserve">municipio, </w:t>
      </w:r>
      <w:r w:rsidR="00C21BC2" w:rsidRPr="00C0075B">
        <w:rPr>
          <w:rFonts w:ascii="Arial" w:hAnsi="Arial" w:cs="Arial"/>
          <w:color w:val="000000" w:themeColor="text1"/>
          <w:sz w:val="24"/>
          <w:szCs w:val="24"/>
        </w:rPr>
        <w:t>se</w:t>
      </w:r>
      <w:r w:rsidR="009D5C71" w:rsidRPr="00C0075B">
        <w:rPr>
          <w:rFonts w:ascii="Arial" w:hAnsi="Arial" w:cs="Arial"/>
          <w:color w:val="000000" w:themeColor="text1"/>
          <w:sz w:val="24"/>
          <w:szCs w:val="24"/>
        </w:rPr>
        <w:t xml:space="preserve"> percata</w:t>
      </w:r>
      <w:r w:rsidR="00C21BC2" w:rsidRPr="00C0075B">
        <w:rPr>
          <w:rFonts w:ascii="Arial" w:hAnsi="Arial" w:cs="Arial"/>
          <w:color w:val="000000" w:themeColor="text1"/>
          <w:sz w:val="24"/>
          <w:szCs w:val="24"/>
        </w:rPr>
        <w:t>ron</w:t>
      </w:r>
      <w:r w:rsidR="009D5C71" w:rsidRPr="00C0075B">
        <w:rPr>
          <w:rFonts w:ascii="Arial" w:hAnsi="Arial" w:cs="Arial"/>
          <w:color w:val="000000" w:themeColor="text1"/>
          <w:sz w:val="24"/>
          <w:szCs w:val="24"/>
        </w:rPr>
        <w:t xml:space="preserve"> que existe un error en el nombre del </w:t>
      </w:r>
      <w:r w:rsidRPr="00C0075B">
        <w:rPr>
          <w:rFonts w:ascii="Arial" w:hAnsi="Arial" w:cs="Arial"/>
          <w:color w:val="000000" w:themeColor="text1"/>
          <w:sz w:val="24"/>
          <w:szCs w:val="24"/>
        </w:rPr>
        <w:t>R</w:t>
      </w:r>
      <w:r w:rsidR="009D5C71" w:rsidRPr="00C0075B">
        <w:rPr>
          <w:rFonts w:ascii="Arial" w:hAnsi="Arial" w:cs="Arial"/>
          <w:color w:val="000000" w:themeColor="text1"/>
          <w:sz w:val="24"/>
          <w:szCs w:val="24"/>
        </w:rPr>
        <w:t xml:space="preserve">eglamento </w:t>
      </w:r>
      <w:r w:rsidRPr="00C0075B">
        <w:rPr>
          <w:rFonts w:ascii="Arial" w:hAnsi="Arial" w:cs="Arial"/>
          <w:color w:val="000000" w:themeColor="text1"/>
          <w:sz w:val="24"/>
          <w:szCs w:val="24"/>
        </w:rPr>
        <w:t xml:space="preserve">que se pretende abrogar ya que solicitan se abrogue el Reglamento de Movilidad Tránsito y Seguridad Vial </w:t>
      </w:r>
      <w:r w:rsidR="009D5C71" w:rsidRPr="00C0075B">
        <w:rPr>
          <w:rFonts w:ascii="Arial" w:hAnsi="Arial" w:cs="Arial"/>
          <w:color w:val="000000" w:themeColor="text1"/>
          <w:sz w:val="24"/>
          <w:szCs w:val="24"/>
        </w:rPr>
        <w:t xml:space="preserve">y </w:t>
      </w:r>
      <w:r w:rsidRPr="00C0075B">
        <w:rPr>
          <w:rFonts w:ascii="Arial" w:hAnsi="Arial" w:cs="Arial"/>
          <w:color w:val="000000" w:themeColor="text1"/>
          <w:sz w:val="24"/>
          <w:szCs w:val="24"/>
        </w:rPr>
        <w:t xml:space="preserve">mismo que no existe, </w:t>
      </w:r>
      <w:r w:rsidRPr="00C0075B">
        <w:rPr>
          <w:rFonts w:ascii="Arial" w:hAnsi="Arial" w:cs="Arial"/>
          <w:color w:val="000000" w:themeColor="text1"/>
          <w:sz w:val="24"/>
          <w:szCs w:val="24"/>
        </w:rPr>
        <w:lastRenderedPageBreak/>
        <w:t xml:space="preserve">siendo el que actualmente se encuentra vigente el </w:t>
      </w:r>
      <w:r w:rsidR="009D5C71" w:rsidRPr="00C0075B">
        <w:rPr>
          <w:rFonts w:ascii="Arial" w:hAnsi="Arial" w:cs="Arial"/>
          <w:color w:val="000000" w:themeColor="text1"/>
          <w:sz w:val="24"/>
          <w:szCs w:val="24"/>
        </w:rPr>
        <w:t>“Reglamento de Movilidad, Tránsito y Transporte para el Municipio de Zapotlán el Grande, Jalisco”.</w:t>
      </w:r>
    </w:p>
    <w:p w14:paraId="615F61F8" w14:textId="19806706" w:rsidR="009D5C71" w:rsidRPr="00C0075B" w:rsidRDefault="009D5C71" w:rsidP="009D5C71">
      <w:pPr>
        <w:pStyle w:val="Textoindependiente"/>
        <w:spacing w:line="283" w:lineRule="auto"/>
        <w:jc w:val="both"/>
        <w:rPr>
          <w:rFonts w:ascii="Arial" w:hAnsi="Arial" w:cs="Arial"/>
          <w:color w:val="000000" w:themeColor="text1"/>
          <w:sz w:val="24"/>
          <w:szCs w:val="24"/>
        </w:rPr>
      </w:pPr>
    </w:p>
    <w:p w14:paraId="079D5649" w14:textId="77777777" w:rsidR="00BB3713" w:rsidRPr="00C0075B" w:rsidRDefault="00D131A0" w:rsidP="00A4622D">
      <w:pPr>
        <w:pStyle w:val="Textoindependiente"/>
        <w:spacing w:line="283" w:lineRule="auto"/>
        <w:jc w:val="both"/>
        <w:rPr>
          <w:rFonts w:ascii="Arial" w:hAnsi="Arial" w:cs="Arial"/>
          <w:color w:val="000000" w:themeColor="text1"/>
          <w:sz w:val="24"/>
          <w:szCs w:val="24"/>
        </w:rPr>
      </w:pPr>
      <w:r w:rsidRPr="00C0075B">
        <w:rPr>
          <w:rFonts w:ascii="Arial" w:hAnsi="Arial" w:cs="Arial"/>
          <w:color w:val="000000" w:themeColor="text1"/>
          <w:sz w:val="24"/>
          <w:szCs w:val="24"/>
        </w:rPr>
        <w:t xml:space="preserve">2. </w:t>
      </w:r>
      <w:r w:rsidR="00A4622D" w:rsidRPr="00C0075B">
        <w:rPr>
          <w:rFonts w:ascii="Arial" w:hAnsi="Arial" w:cs="Arial"/>
          <w:color w:val="000000" w:themeColor="text1"/>
          <w:sz w:val="24"/>
          <w:szCs w:val="24"/>
        </w:rPr>
        <w:t xml:space="preserve">Aunado a lo anterior adjuntaron para su estudio y análisis Reglamento Interior de la Dirección de Movilidad Tránsito y Seguridad Vial </w:t>
      </w:r>
      <w:r w:rsidRPr="00C0075B">
        <w:rPr>
          <w:rFonts w:ascii="Arial" w:hAnsi="Arial" w:cs="Arial"/>
          <w:color w:val="000000" w:themeColor="text1"/>
          <w:sz w:val="24"/>
          <w:szCs w:val="24"/>
        </w:rPr>
        <w:t xml:space="preserve">de Zapotlán el Grande Jalisco, mismo que no estaría acorde </w:t>
      </w:r>
      <w:r w:rsidR="00A4622D" w:rsidRPr="00C0075B">
        <w:rPr>
          <w:rFonts w:ascii="Arial" w:hAnsi="Arial" w:cs="Arial"/>
          <w:color w:val="000000" w:themeColor="text1"/>
          <w:sz w:val="24"/>
          <w:szCs w:val="24"/>
        </w:rPr>
        <w:t>ni homologado</w:t>
      </w:r>
      <w:r w:rsidRPr="00C0075B">
        <w:rPr>
          <w:rFonts w:ascii="Arial" w:hAnsi="Arial" w:cs="Arial"/>
          <w:color w:val="000000" w:themeColor="text1"/>
          <w:sz w:val="24"/>
          <w:szCs w:val="24"/>
        </w:rPr>
        <w:t xml:space="preserve"> </w:t>
      </w:r>
      <w:r w:rsidR="00A4622D" w:rsidRPr="00C0075B">
        <w:rPr>
          <w:rFonts w:ascii="Arial" w:hAnsi="Arial" w:cs="Arial"/>
          <w:color w:val="000000" w:themeColor="text1"/>
          <w:sz w:val="24"/>
          <w:szCs w:val="24"/>
        </w:rPr>
        <w:t xml:space="preserve">en el reglamento orgánico de la administración pública municipal de </w:t>
      </w:r>
      <w:r w:rsidRPr="00C0075B">
        <w:rPr>
          <w:rFonts w:ascii="Arial" w:hAnsi="Arial" w:cs="Arial"/>
          <w:color w:val="000000" w:themeColor="text1"/>
          <w:sz w:val="24"/>
          <w:szCs w:val="24"/>
        </w:rPr>
        <w:t>Z</w:t>
      </w:r>
      <w:r w:rsidR="00A4622D" w:rsidRPr="00C0075B">
        <w:rPr>
          <w:rFonts w:ascii="Arial" w:hAnsi="Arial" w:cs="Arial"/>
          <w:color w:val="000000" w:themeColor="text1"/>
          <w:sz w:val="24"/>
          <w:szCs w:val="24"/>
        </w:rPr>
        <w:t xml:space="preserve">apotlán el </w:t>
      </w:r>
      <w:r w:rsidRPr="00C0075B">
        <w:rPr>
          <w:rFonts w:ascii="Arial" w:hAnsi="Arial" w:cs="Arial"/>
          <w:color w:val="000000" w:themeColor="text1"/>
          <w:sz w:val="24"/>
          <w:szCs w:val="24"/>
        </w:rPr>
        <w:t>G</w:t>
      </w:r>
      <w:r w:rsidR="00A4622D" w:rsidRPr="00C0075B">
        <w:rPr>
          <w:rFonts w:ascii="Arial" w:hAnsi="Arial" w:cs="Arial"/>
          <w:color w:val="000000" w:themeColor="text1"/>
          <w:sz w:val="24"/>
          <w:szCs w:val="24"/>
        </w:rPr>
        <w:t>rande</w:t>
      </w:r>
      <w:r w:rsidRPr="00C0075B">
        <w:rPr>
          <w:rFonts w:ascii="Arial" w:hAnsi="Arial" w:cs="Arial"/>
          <w:color w:val="000000" w:themeColor="text1"/>
          <w:sz w:val="24"/>
          <w:szCs w:val="24"/>
        </w:rPr>
        <w:t>,</w:t>
      </w:r>
      <w:r w:rsidR="00A4622D" w:rsidRPr="00C0075B">
        <w:rPr>
          <w:rFonts w:ascii="Arial" w:hAnsi="Arial" w:cs="Arial"/>
          <w:color w:val="000000" w:themeColor="text1"/>
          <w:sz w:val="24"/>
          <w:szCs w:val="24"/>
        </w:rPr>
        <w:t xml:space="preserve"> Jalisco</w:t>
      </w:r>
      <w:r w:rsidRPr="00C0075B">
        <w:rPr>
          <w:rFonts w:ascii="Arial" w:hAnsi="Arial" w:cs="Arial"/>
          <w:color w:val="000000" w:themeColor="text1"/>
          <w:sz w:val="24"/>
          <w:szCs w:val="24"/>
        </w:rPr>
        <w:t xml:space="preserve">, </w:t>
      </w:r>
      <w:r w:rsidR="00A351A5" w:rsidRPr="00C0075B">
        <w:rPr>
          <w:rFonts w:ascii="Arial" w:hAnsi="Arial" w:cs="Arial"/>
          <w:color w:val="000000" w:themeColor="text1"/>
          <w:sz w:val="24"/>
          <w:szCs w:val="24"/>
        </w:rPr>
        <w:t xml:space="preserve">toda vez que </w:t>
      </w:r>
      <w:r w:rsidR="00A4622D" w:rsidRPr="00C0075B">
        <w:rPr>
          <w:rFonts w:ascii="Arial" w:hAnsi="Arial" w:cs="Arial"/>
          <w:color w:val="000000" w:themeColor="text1"/>
          <w:sz w:val="24"/>
          <w:szCs w:val="24"/>
        </w:rPr>
        <w:t>pretendemos estudiar analizar y en su caso aprobar un reglamento para una</w:t>
      </w:r>
      <w:r w:rsidR="00A351A5" w:rsidRPr="00C0075B">
        <w:rPr>
          <w:rFonts w:ascii="Arial" w:hAnsi="Arial" w:cs="Arial"/>
          <w:color w:val="000000" w:themeColor="text1"/>
          <w:sz w:val="24"/>
          <w:szCs w:val="24"/>
        </w:rPr>
        <w:t xml:space="preserve"> </w:t>
      </w:r>
      <w:r w:rsidR="00A4622D" w:rsidRPr="00C0075B">
        <w:rPr>
          <w:rFonts w:ascii="Arial" w:hAnsi="Arial" w:cs="Arial"/>
          <w:color w:val="000000" w:themeColor="text1"/>
          <w:sz w:val="24"/>
          <w:szCs w:val="24"/>
        </w:rPr>
        <w:t xml:space="preserve">dirección que no existe </w:t>
      </w:r>
      <w:r w:rsidR="00A351A5" w:rsidRPr="00C0075B">
        <w:rPr>
          <w:rFonts w:ascii="Arial" w:hAnsi="Arial" w:cs="Arial"/>
          <w:color w:val="000000" w:themeColor="text1"/>
          <w:sz w:val="24"/>
          <w:szCs w:val="24"/>
        </w:rPr>
        <w:t xml:space="preserve">por lo </w:t>
      </w:r>
      <w:r w:rsidR="00A4622D" w:rsidRPr="00C0075B">
        <w:rPr>
          <w:rFonts w:ascii="Arial" w:hAnsi="Arial" w:cs="Arial"/>
          <w:color w:val="000000" w:themeColor="text1"/>
          <w:sz w:val="24"/>
          <w:szCs w:val="24"/>
        </w:rPr>
        <w:t>menos jurídicamente ya que el reglamento antes citado no prevé</w:t>
      </w:r>
      <w:r w:rsidR="00A351A5" w:rsidRPr="00C0075B">
        <w:rPr>
          <w:rFonts w:ascii="Arial" w:hAnsi="Arial" w:cs="Arial"/>
          <w:color w:val="000000" w:themeColor="text1"/>
          <w:sz w:val="24"/>
          <w:szCs w:val="24"/>
        </w:rPr>
        <w:t xml:space="preserve"> </w:t>
      </w:r>
      <w:r w:rsidR="00A4622D" w:rsidRPr="00C0075B">
        <w:rPr>
          <w:rFonts w:ascii="Arial" w:hAnsi="Arial" w:cs="Arial"/>
          <w:color w:val="000000" w:themeColor="text1"/>
          <w:sz w:val="24"/>
          <w:szCs w:val="24"/>
        </w:rPr>
        <w:t>la dirección de movilidad todavía en su artículo 25</w:t>
      </w:r>
      <w:r w:rsidR="00A351A5" w:rsidRPr="00C0075B">
        <w:rPr>
          <w:rFonts w:ascii="Arial" w:hAnsi="Arial" w:cs="Arial"/>
          <w:color w:val="000000" w:themeColor="text1"/>
          <w:sz w:val="24"/>
          <w:szCs w:val="24"/>
        </w:rPr>
        <w:t xml:space="preserve"> punto </w:t>
      </w:r>
      <w:r w:rsidR="00A4622D" w:rsidRPr="00C0075B">
        <w:rPr>
          <w:rFonts w:ascii="Arial" w:hAnsi="Arial" w:cs="Arial"/>
          <w:color w:val="000000" w:themeColor="text1"/>
          <w:sz w:val="24"/>
          <w:szCs w:val="24"/>
        </w:rPr>
        <w:t>9 fracción</w:t>
      </w:r>
      <w:r w:rsidR="00BB3713" w:rsidRPr="00C0075B">
        <w:rPr>
          <w:rFonts w:ascii="Arial" w:hAnsi="Arial" w:cs="Arial"/>
          <w:color w:val="000000" w:themeColor="text1"/>
          <w:sz w:val="24"/>
          <w:szCs w:val="24"/>
        </w:rPr>
        <w:t xml:space="preserve"> V, 154, 155 y 156 </w:t>
      </w:r>
      <w:r w:rsidR="00A4622D" w:rsidRPr="00C0075B">
        <w:rPr>
          <w:rFonts w:ascii="Arial" w:hAnsi="Arial" w:cs="Arial"/>
          <w:color w:val="000000" w:themeColor="text1"/>
          <w:sz w:val="24"/>
          <w:szCs w:val="24"/>
        </w:rPr>
        <w:t>señala que</w:t>
      </w:r>
      <w:r w:rsidR="00BB3713" w:rsidRPr="00C0075B">
        <w:rPr>
          <w:rFonts w:ascii="Arial" w:hAnsi="Arial" w:cs="Arial"/>
          <w:color w:val="000000" w:themeColor="text1"/>
          <w:sz w:val="24"/>
          <w:szCs w:val="24"/>
        </w:rPr>
        <w:t>:</w:t>
      </w:r>
      <w:r w:rsidR="00A351A5" w:rsidRPr="00C0075B">
        <w:rPr>
          <w:rFonts w:ascii="Arial" w:hAnsi="Arial" w:cs="Arial"/>
          <w:color w:val="000000" w:themeColor="text1"/>
          <w:sz w:val="24"/>
          <w:szCs w:val="24"/>
        </w:rPr>
        <w:t xml:space="preserve"> </w:t>
      </w:r>
      <w:r w:rsidR="00A4622D" w:rsidRPr="00C0075B">
        <w:rPr>
          <w:rFonts w:ascii="Arial" w:hAnsi="Arial" w:cs="Arial"/>
          <w:color w:val="000000" w:themeColor="text1"/>
          <w:sz w:val="24"/>
          <w:szCs w:val="24"/>
        </w:rPr>
        <w:t xml:space="preserve">la </w:t>
      </w:r>
      <w:r w:rsidR="00A351A5" w:rsidRPr="00C0075B">
        <w:rPr>
          <w:rFonts w:ascii="Arial" w:hAnsi="Arial" w:cs="Arial"/>
          <w:color w:val="000000" w:themeColor="text1"/>
          <w:sz w:val="24"/>
          <w:szCs w:val="24"/>
        </w:rPr>
        <w:t>C</w:t>
      </w:r>
      <w:r w:rsidR="00A4622D" w:rsidRPr="00C0075B">
        <w:rPr>
          <w:rFonts w:ascii="Arial" w:hAnsi="Arial" w:cs="Arial"/>
          <w:color w:val="000000" w:themeColor="text1"/>
          <w:sz w:val="24"/>
          <w:szCs w:val="24"/>
        </w:rPr>
        <w:t xml:space="preserve">oordinación </w:t>
      </w:r>
      <w:r w:rsidR="00A351A5" w:rsidRPr="00C0075B">
        <w:rPr>
          <w:rFonts w:ascii="Arial" w:hAnsi="Arial" w:cs="Arial"/>
          <w:color w:val="000000" w:themeColor="text1"/>
          <w:sz w:val="24"/>
          <w:szCs w:val="24"/>
        </w:rPr>
        <w:t>G</w:t>
      </w:r>
      <w:r w:rsidR="00A4622D" w:rsidRPr="00C0075B">
        <w:rPr>
          <w:rFonts w:ascii="Arial" w:hAnsi="Arial" w:cs="Arial"/>
          <w:color w:val="000000" w:themeColor="text1"/>
          <w:sz w:val="24"/>
          <w:szCs w:val="24"/>
        </w:rPr>
        <w:t xml:space="preserve">eneral de </w:t>
      </w:r>
      <w:r w:rsidR="00A351A5" w:rsidRPr="00C0075B">
        <w:rPr>
          <w:rFonts w:ascii="Arial" w:hAnsi="Arial" w:cs="Arial"/>
          <w:color w:val="000000" w:themeColor="text1"/>
          <w:sz w:val="24"/>
          <w:szCs w:val="24"/>
        </w:rPr>
        <w:t>G</w:t>
      </w:r>
      <w:r w:rsidR="00A4622D" w:rsidRPr="00C0075B">
        <w:rPr>
          <w:rFonts w:ascii="Arial" w:hAnsi="Arial" w:cs="Arial"/>
          <w:color w:val="000000" w:themeColor="text1"/>
          <w:sz w:val="24"/>
          <w:szCs w:val="24"/>
        </w:rPr>
        <w:t xml:space="preserve">estión de la </w:t>
      </w:r>
      <w:r w:rsidR="00A351A5" w:rsidRPr="00C0075B">
        <w:rPr>
          <w:rFonts w:ascii="Arial" w:hAnsi="Arial" w:cs="Arial"/>
          <w:color w:val="000000" w:themeColor="text1"/>
          <w:sz w:val="24"/>
          <w:szCs w:val="24"/>
        </w:rPr>
        <w:t>C</w:t>
      </w:r>
      <w:r w:rsidR="00A4622D" w:rsidRPr="00C0075B">
        <w:rPr>
          <w:rFonts w:ascii="Arial" w:hAnsi="Arial" w:cs="Arial"/>
          <w:color w:val="000000" w:themeColor="text1"/>
          <w:sz w:val="24"/>
          <w:szCs w:val="24"/>
        </w:rPr>
        <w:t>iudad es la estancia integradora de las áreas</w:t>
      </w:r>
      <w:r w:rsidR="00A351A5" w:rsidRPr="00C0075B">
        <w:rPr>
          <w:rFonts w:ascii="Arial" w:hAnsi="Arial" w:cs="Arial"/>
          <w:color w:val="000000" w:themeColor="text1"/>
          <w:sz w:val="24"/>
          <w:szCs w:val="24"/>
        </w:rPr>
        <w:t xml:space="preserve"> </w:t>
      </w:r>
      <w:r w:rsidR="00A4622D" w:rsidRPr="00C0075B">
        <w:rPr>
          <w:rFonts w:ascii="Arial" w:hAnsi="Arial" w:cs="Arial"/>
          <w:color w:val="000000" w:themeColor="text1"/>
          <w:sz w:val="24"/>
          <w:szCs w:val="24"/>
        </w:rPr>
        <w:t>destinadas al ordenamiento</w:t>
      </w:r>
      <w:r w:rsidR="00A351A5" w:rsidRPr="00C0075B">
        <w:rPr>
          <w:rFonts w:ascii="Arial" w:hAnsi="Arial" w:cs="Arial"/>
          <w:color w:val="000000" w:themeColor="text1"/>
          <w:sz w:val="24"/>
          <w:szCs w:val="24"/>
        </w:rPr>
        <w:t>,</w:t>
      </w:r>
      <w:r w:rsidR="00A4622D" w:rsidRPr="00C0075B">
        <w:rPr>
          <w:rFonts w:ascii="Arial" w:hAnsi="Arial" w:cs="Arial"/>
          <w:color w:val="000000" w:themeColor="text1"/>
          <w:sz w:val="24"/>
          <w:szCs w:val="24"/>
        </w:rPr>
        <w:t xml:space="preserve"> la gestión del territorio del municipio y la movilidad con criterios</w:t>
      </w:r>
      <w:r w:rsidR="00A351A5" w:rsidRPr="00C0075B">
        <w:rPr>
          <w:rFonts w:ascii="Arial" w:hAnsi="Arial" w:cs="Arial"/>
          <w:color w:val="000000" w:themeColor="text1"/>
          <w:sz w:val="24"/>
          <w:szCs w:val="24"/>
        </w:rPr>
        <w:t xml:space="preserve"> </w:t>
      </w:r>
      <w:r w:rsidR="00A4622D" w:rsidRPr="00C0075B">
        <w:rPr>
          <w:rFonts w:ascii="Arial" w:hAnsi="Arial" w:cs="Arial"/>
          <w:color w:val="000000" w:themeColor="text1"/>
          <w:sz w:val="24"/>
          <w:szCs w:val="24"/>
        </w:rPr>
        <w:t>de sustentabilidad y que para el desempeño de sus facultades y obligaciones contará con las</w:t>
      </w:r>
      <w:r w:rsidR="00A351A5" w:rsidRPr="00C0075B">
        <w:rPr>
          <w:rFonts w:ascii="Arial" w:hAnsi="Arial" w:cs="Arial"/>
          <w:color w:val="000000" w:themeColor="text1"/>
          <w:sz w:val="24"/>
          <w:szCs w:val="24"/>
        </w:rPr>
        <w:t xml:space="preserve"> </w:t>
      </w:r>
      <w:r w:rsidR="00A4622D" w:rsidRPr="00C0075B">
        <w:rPr>
          <w:rFonts w:ascii="Arial" w:hAnsi="Arial" w:cs="Arial"/>
          <w:color w:val="000000" w:themeColor="text1"/>
          <w:sz w:val="24"/>
          <w:szCs w:val="24"/>
        </w:rPr>
        <w:t>siguientes áreas municipales a su cargo entre ellas</w:t>
      </w:r>
      <w:r w:rsidR="00BB3713" w:rsidRPr="00C0075B">
        <w:rPr>
          <w:rFonts w:ascii="Arial" w:hAnsi="Arial" w:cs="Arial"/>
          <w:color w:val="000000" w:themeColor="text1"/>
          <w:sz w:val="24"/>
          <w:szCs w:val="24"/>
        </w:rPr>
        <w:t>:</w:t>
      </w:r>
    </w:p>
    <w:p w14:paraId="438E7376" w14:textId="77777777" w:rsidR="00BB3713" w:rsidRPr="00C0075B" w:rsidRDefault="00BB3713" w:rsidP="00A4622D">
      <w:pPr>
        <w:pStyle w:val="Textoindependiente"/>
        <w:spacing w:line="283" w:lineRule="auto"/>
        <w:jc w:val="both"/>
        <w:rPr>
          <w:rFonts w:ascii="Arial" w:hAnsi="Arial" w:cs="Arial"/>
          <w:color w:val="000000" w:themeColor="text1"/>
          <w:sz w:val="24"/>
          <w:szCs w:val="24"/>
        </w:rPr>
      </w:pPr>
    </w:p>
    <w:p w14:paraId="01201991" w14:textId="0AE43302" w:rsidR="00BB3713" w:rsidRPr="00C0075B" w:rsidRDefault="002650CB" w:rsidP="00A4622D">
      <w:pPr>
        <w:pStyle w:val="Textoindependiente"/>
        <w:spacing w:line="283" w:lineRule="auto"/>
        <w:jc w:val="both"/>
        <w:rPr>
          <w:rFonts w:ascii="Arial" w:hAnsi="Arial" w:cs="Arial"/>
          <w:color w:val="000000" w:themeColor="text1"/>
          <w:sz w:val="24"/>
          <w:szCs w:val="24"/>
        </w:rPr>
      </w:pPr>
      <w:r w:rsidRPr="00C0075B">
        <w:rPr>
          <w:rFonts w:ascii="Arial" w:hAnsi="Arial" w:cs="Arial"/>
          <w:color w:val="000000" w:themeColor="text1"/>
          <w:sz w:val="24"/>
          <w:szCs w:val="24"/>
        </w:rPr>
        <w:t>L</w:t>
      </w:r>
      <w:r w:rsidR="00A4622D" w:rsidRPr="00C0075B">
        <w:rPr>
          <w:rFonts w:ascii="Arial" w:hAnsi="Arial" w:cs="Arial"/>
          <w:color w:val="000000" w:themeColor="text1"/>
          <w:sz w:val="24"/>
          <w:szCs w:val="24"/>
        </w:rPr>
        <w:t xml:space="preserve">a </w:t>
      </w:r>
      <w:r w:rsidR="00A351A5" w:rsidRPr="00C0075B">
        <w:rPr>
          <w:rFonts w:ascii="Arial" w:hAnsi="Arial" w:cs="Arial"/>
          <w:color w:val="000000" w:themeColor="text1"/>
          <w:sz w:val="24"/>
          <w:szCs w:val="24"/>
        </w:rPr>
        <w:t>D</w:t>
      </w:r>
      <w:r w:rsidR="00A4622D" w:rsidRPr="00C0075B">
        <w:rPr>
          <w:rFonts w:ascii="Arial" w:hAnsi="Arial" w:cs="Arial"/>
          <w:color w:val="000000" w:themeColor="text1"/>
          <w:sz w:val="24"/>
          <w:szCs w:val="24"/>
        </w:rPr>
        <w:t>irección</w:t>
      </w:r>
      <w:r w:rsidR="00A351A5" w:rsidRPr="00C0075B">
        <w:rPr>
          <w:rFonts w:ascii="Arial" w:hAnsi="Arial" w:cs="Arial"/>
          <w:color w:val="000000" w:themeColor="text1"/>
          <w:sz w:val="24"/>
          <w:szCs w:val="24"/>
        </w:rPr>
        <w:t xml:space="preserve"> I</w:t>
      </w:r>
      <w:r w:rsidR="00A4622D" w:rsidRPr="00C0075B">
        <w:rPr>
          <w:rFonts w:ascii="Arial" w:hAnsi="Arial" w:cs="Arial"/>
          <w:color w:val="000000" w:themeColor="text1"/>
          <w:sz w:val="24"/>
          <w:szCs w:val="24"/>
        </w:rPr>
        <w:t xml:space="preserve">ntegral de </w:t>
      </w:r>
      <w:r w:rsidR="00A351A5" w:rsidRPr="00C0075B">
        <w:rPr>
          <w:rFonts w:ascii="Arial" w:hAnsi="Arial" w:cs="Arial"/>
          <w:color w:val="000000" w:themeColor="text1"/>
          <w:sz w:val="24"/>
          <w:szCs w:val="24"/>
        </w:rPr>
        <w:t>M</w:t>
      </w:r>
      <w:r w:rsidR="00A4622D" w:rsidRPr="00C0075B">
        <w:rPr>
          <w:rFonts w:ascii="Arial" w:hAnsi="Arial" w:cs="Arial"/>
          <w:color w:val="000000" w:themeColor="text1"/>
          <w:sz w:val="24"/>
          <w:szCs w:val="24"/>
        </w:rPr>
        <w:t>ovilidad</w:t>
      </w:r>
      <w:r w:rsidR="00A351A5" w:rsidRPr="00C0075B">
        <w:rPr>
          <w:rFonts w:ascii="Arial" w:hAnsi="Arial" w:cs="Arial"/>
          <w:color w:val="000000" w:themeColor="text1"/>
          <w:sz w:val="24"/>
          <w:szCs w:val="24"/>
        </w:rPr>
        <w:t>,</w:t>
      </w:r>
      <w:r w:rsidR="00A4622D" w:rsidRPr="00C0075B">
        <w:rPr>
          <w:rFonts w:ascii="Arial" w:hAnsi="Arial" w:cs="Arial"/>
          <w:color w:val="000000" w:themeColor="text1"/>
          <w:sz w:val="24"/>
          <w:szCs w:val="24"/>
        </w:rPr>
        <w:t xml:space="preserve"> </w:t>
      </w:r>
    </w:p>
    <w:p w14:paraId="16C35B2A" w14:textId="77777777" w:rsidR="00BB3713" w:rsidRPr="00C0075B" w:rsidRDefault="00A4622D" w:rsidP="00BB3713">
      <w:pPr>
        <w:pStyle w:val="Textoindependiente"/>
        <w:numPr>
          <w:ilvl w:val="0"/>
          <w:numId w:val="1"/>
        </w:numPr>
        <w:spacing w:line="283" w:lineRule="auto"/>
        <w:jc w:val="both"/>
        <w:rPr>
          <w:rFonts w:ascii="Arial" w:hAnsi="Arial" w:cs="Arial"/>
          <w:color w:val="000000" w:themeColor="text1"/>
          <w:sz w:val="24"/>
          <w:szCs w:val="24"/>
        </w:rPr>
      </w:pPr>
      <w:r w:rsidRPr="00C0075B">
        <w:rPr>
          <w:rFonts w:ascii="Arial" w:hAnsi="Arial" w:cs="Arial"/>
          <w:color w:val="000000" w:themeColor="text1"/>
          <w:sz w:val="24"/>
          <w:szCs w:val="24"/>
        </w:rPr>
        <w:t xml:space="preserve">Jefatura de proyectos y </w:t>
      </w:r>
      <w:r w:rsidR="00A351A5" w:rsidRPr="00C0075B">
        <w:rPr>
          <w:rFonts w:ascii="Arial" w:hAnsi="Arial" w:cs="Arial"/>
          <w:color w:val="000000" w:themeColor="text1"/>
          <w:sz w:val="24"/>
          <w:szCs w:val="24"/>
        </w:rPr>
        <w:t>G</w:t>
      </w:r>
      <w:r w:rsidRPr="00C0075B">
        <w:rPr>
          <w:rFonts w:ascii="Arial" w:hAnsi="Arial" w:cs="Arial"/>
          <w:color w:val="000000" w:themeColor="text1"/>
          <w:sz w:val="24"/>
          <w:szCs w:val="24"/>
        </w:rPr>
        <w:t>estión de la movilidad</w:t>
      </w:r>
      <w:r w:rsidR="00A351A5" w:rsidRPr="00C0075B">
        <w:rPr>
          <w:rFonts w:ascii="Arial" w:hAnsi="Arial" w:cs="Arial"/>
          <w:color w:val="000000" w:themeColor="text1"/>
          <w:sz w:val="24"/>
          <w:szCs w:val="24"/>
        </w:rPr>
        <w:t>,</w:t>
      </w:r>
      <w:r w:rsidRPr="00C0075B">
        <w:rPr>
          <w:rFonts w:ascii="Arial" w:hAnsi="Arial" w:cs="Arial"/>
          <w:color w:val="000000" w:themeColor="text1"/>
          <w:sz w:val="24"/>
          <w:szCs w:val="24"/>
        </w:rPr>
        <w:t xml:space="preserve"> </w:t>
      </w:r>
    </w:p>
    <w:p w14:paraId="563C8A34" w14:textId="77777777" w:rsidR="00BB3713" w:rsidRPr="00C0075B" w:rsidRDefault="00BB3713" w:rsidP="00BB3713">
      <w:pPr>
        <w:pStyle w:val="Textoindependiente"/>
        <w:spacing w:line="283" w:lineRule="auto"/>
        <w:ind w:left="720"/>
        <w:jc w:val="both"/>
        <w:rPr>
          <w:rFonts w:ascii="Arial" w:hAnsi="Arial" w:cs="Arial"/>
          <w:color w:val="000000" w:themeColor="text1"/>
          <w:sz w:val="24"/>
          <w:szCs w:val="24"/>
        </w:rPr>
      </w:pPr>
      <w:r w:rsidRPr="00C0075B">
        <w:rPr>
          <w:rFonts w:ascii="Arial" w:hAnsi="Arial" w:cs="Arial"/>
          <w:color w:val="000000" w:themeColor="text1"/>
          <w:sz w:val="24"/>
          <w:szCs w:val="24"/>
        </w:rPr>
        <w:t>-</w:t>
      </w:r>
      <w:r w:rsidR="00A351A5" w:rsidRPr="00C0075B">
        <w:rPr>
          <w:rFonts w:ascii="Arial" w:hAnsi="Arial" w:cs="Arial"/>
          <w:color w:val="000000" w:themeColor="text1"/>
          <w:sz w:val="24"/>
          <w:szCs w:val="24"/>
        </w:rPr>
        <w:t>U</w:t>
      </w:r>
      <w:r w:rsidR="00A4622D" w:rsidRPr="00C0075B">
        <w:rPr>
          <w:rFonts w:ascii="Arial" w:hAnsi="Arial" w:cs="Arial"/>
          <w:color w:val="000000" w:themeColor="text1"/>
          <w:sz w:val="24"/>
          <w:szCs w:val="24"/>
        </w:rPr>
        <w:t>nidad de proyectos</w:t>
      </w:r>
      <w:r w:rsidR="00A351A5" w:rsidRPr="00C0075B">
        <w:rPr>
          <w:rFonts w:ascii="Arial" w:hAnsi="Arial" w:cs="Arial"/>
          <w:color w:val="000000" w:themeColor="text1"/>
          <w:sz w:val="24"/>
          <w:szCs w:val="24"/>
        </w:rPr>
        <w:t>,</w:t>
      </w:r>
      <w:r w:rsidR="00A4622D" w:rsidRPr="00C0075B">
        <w:rPr>
          <w:rFonts w:ascii="Arial" w:hAnsi="Arial" w:cs="Arial"/>
          <w:color w:val="000000" w:themeColor="text1"/>
          <w:sz w:val="24"/>
          <w:szCs w:val="24"/>
        </w:rPr>
        <w:t xml:space="preserve"> </w:t>
      </w:r>
    </w:p>
    <w:p w14:paraId="5F5C6640" w14:textId="77777777" w:rsidR="00BB3713" w:rsidRPr="00C0075B" w:rsidRDefault="00BB3713" w:rsidP="00BB3713">
      <w:pPr>
        <w:pStyle w:val="Textoindependiente"/>
        <w:spacing w:line="283" w:lineRule="auto"/>
        <w:ind w:left="720"/>
        <w:jc w:val="both"/>
        <w:rPr>
          <w:rFonts w:ascii="Arial" w:hAnsi="Arial" w:cs="Arial"/>
          <w:color w:val="000000" w:themeColor="text1"/>
          <w:sz w:val="24"/>
          <w:szCs w:val="24"/>
        </w:rPr>
      </w:pPr>
      <w:r w:rsidRPr="00C0075B">
        <w:rPr>
          <w:rFonts w:ascii="Arial" w:hAnsi="Arial" w:cs="Arial"/>
          <w:color w:val="000000" w:themeColor="text1"/>
          <w:sz w:val="24"/>
          <w:szCs w:val="24"/>
        </w:rPr>
        <w:t>-</w:t>
      </w:r>
      <w:r w:rsidR="00A4622D" w:rsidRPr="00C0075B">
        <w:rPr>
          <w:rFonts w:ascii="Arial" w:hAnsi="Arial" w:cs="Arial"/>
          <w:color w:val="000000" w:themeColor="text1"/>
          <w:sz w:val="24"/>
          <w:szCs w:val="24"/>
        </w:rPr>
        <w:t>unidad de intervención y</w:t>
      </w:r>
      <w:r w:rsidR="00A351A5" w:rsidRPr="00C0075B">
        <w:rPr>
          <w:rFonts w:ascii="Arial" w:hAnsi="Arial" w:cs="Arial"/>
          <w:color w:val="000000" w:themeColor="text1"/>
          <w:sz w:val="24"/>
          <w:szCs w:val="24"/>
        </w:rPr>
        <w:t xml:space="preserve"> </w:t>
      </w:r>
      <w:r w:rsidR="00A4622D" w:rsidRPr="00C0075B">
        <w:rPr>
          <w:rFonts w:ascii="Arial" w:hAnsi="Arial" w:cs="Arial"/>
          <w:color w:val="000000" w:themeColor="text1"/>
          <w:sz w:val="24"/>
          <w:szCs w:val="24"/>
        </w:rPr>
        <w:t xml:space="preserve">social de movilidad y </w:t>
      </w:r>
    </w:p>
    <w:p w14:paraId="6BDBFF69" w14:textId="77777777" w:rsidR="00BB3713" w:rsidRPr="00C0075B" w:rsidRDefault="00BB3713" w:rsidP="00BB3713">
      <w:pPr>
        <w:pStyle w:val="Textoindependiente"/>
        <w:spacing w:line="283" w:lineRule="auto"/>
        <w:ind w:left="720"/>
        <w:jc w:val="both"/>
        <w:rPr>
          <w:rFonts w:ascii="Arial" w:hAnsi="Arial" w:cs="Arial"/>
          <w:color w:val="000000" w:themeColor="text1"/>
          <w:sz w:val="24"/>
          <w:szCs w:val="24"/>
        </w:rPr>
      </w:pPr>
      <w:r w:rsidRPr="00C0075B">
        <w:rPr>
          <w:rFonts w:ascii="Arial" w:hAnsi="Arial" w:cs="Arial"/>
          <w:color w:val="000000" w:themeColor="text1"/>
          <w:sz w:val="24"/>
          <w:szCs w:val="24"/>
        </w:rPr>
        <w:t>-</w:t>
      </w:r>
      <w:r w:rsidR="00A4622D" w:rsidRPr="00C0075B">
        <w:rPr>
          <w:rFonts w:ascii="Arial" w:hAnsi="Arial" w:cs="Arial"/>
          <w:color w:val="000000" w:themeColor="text1"/>
          <w:sz w:val="24"/>
          <w:szCs w:val="24"/>
        </w:rPr>
        <w:t>unidades señalamientos</w:t>
      </w:r>
      <w:r w:rsidR="00A351A5" w:rsidRPr="00C0075B">
        <w:rPr>
          <w:rFonts w:ascii="Arial" w:hAnsi="Arial" w:cs="Arial"/>
          <w:color w:val="000000" w:themeColor="text1"/>
          <w:sz w:val="24"/>
          <w:szCs w:val="24"/>
        </w:rPr>
        <w:t>,</w:t>
      </w:r>
      <w:r w:rsidR="00A4622D" w:rsidRPr="00C0075B">
        <w:rPr>
          <w:rFonts w:ascii="Arial" w:hAnsi="Arial" w:cs="Arial"/>
          <w:color w:val="000000" w:themeColor="text1"/>
          <w:sz w:val="24"/>
          <w:szCs w:val="24"/>
        </w:rPr>
        <w:t xml:space="preserve"> </w:t>
      </w:r>
    </w:p>
    <w:p w14:paraId="51D1080D" w14:textId="51809C8A" w:rsidR="00BB3713" w:rsidRPr="00C0075B" w:rsidRDefault="00BB3713" w:rsidP="00BB3713">
      <w:pPr>
        <w:pStyle w:val="Textoindependiente"/>
        <w:numPr>
          <w:ilvl w:val="0"/>
          <w:numId w:val="1"/>
        </w:numPr>
        <w:spacing w:line="283" w:lineRule="auto"/>
        <w:jc w:val="both"/>
        <w:rPr>
          <w:rFonts w:ascii="Arial" w:hAnsi="Arial" w:cs="Arial"/>
          <w:color w:val="000000" w:themeColor="text1"/>
          <w:sz w:val="24"/>
          <w:szCs w:val="24"/>
        </w:rPr>
      </w:pPr>
      <w:r w:rsidRPr="00C0075B">
        <w:rPr>
          <w:rFonts w:ascii="Arial" w:hAnsi="Arial" w:cs="Arial"/>
          <w:color w:val="000000" w:themeColor="text1"/>
          <w:sz w:val="24"/>
          <w:szCs w:val="24"/>
        </w:rPr>
        <w:t>Jefatura Operativa de Vialidad y Transito</w:t>
      </w:r>
    </w:p>
    <w:p w14:paraId="4BDB5BDF" w14:textId="77777777" w:rsidR="00BB3713" w:rsidRPr="00C0075B" w:rsidRDefault="00BB3713" w:rsidP="00BB3713">
      <w:pPr>
        <w:pStyle w:val="Textoindependiente"/>
        <w:spacing w:line="283" w:lineRule="auto"/>
        <w:ind w:left="720"/>
        <w:jc w:val="both"/>
        <w:rPr>
          <w:rFonts w:ascii="Arial" w:hAnsi="Arial" w:cs="Arial"/>
          <w:color w:val="000000" w:themeColor="text1"/>
          <w:sz w:val="24"/>
          <w:szCs w:val="24"/>
        </w:rPr>
      </w:pPr>
    </w:p>
    <w:p w14:paraId="795DD35C" w14:textId="64297162" w:rsidR="00A351A5" w:rsidRPr="00C0075B" w:rsidRDefault="00BB3713" w:rsidP="00BB3713">
      <w:pPr>
        <w:pStyle w:val="Textoindependiente"/>
        <w:spacing w:line="283" w:lineRule="auto"/>
        <w:jc w:val="both"/>
        <w:rPr>
          <w:rFonts w:ascii="Arial" w:hAnsi="Arial" w:cs="Arial"/>
          <w:color w:val="000000" w:themeColor="text1"/>
          <w:sz w:val="24"/>
          <w:szCs w:val="24"/>
        </w:rPr>
      </w:pPr>
      <w:r w:rsidRPr="00C0075B">
        <w:rPr>
          <w:rFonts w:ascii="Arial" w:hAnsi="Arial" w:cs="Arial"/>
          <w:color w:val="000000" w:themeColor="text1"/>
          <w:sz w:val="24"/>
          <w:szCs w:val="24"/>
        </w:rPr>
        <w:t>Por lo que argumentó el Presidente de la Comisión que “</w:t>
      </w:r>
      <w:r w:rsidR="00A4622D" w:rsidRPr="00C0075B">
        <w:rPr>
          <w:rFonts w:ascii="Arial" w:hAnsi="Arial" w:cs="Arial"/>
          <w:color w:val="000000" w:themeColor="text1"/>
          <w:sz w:val="24"/>
          <w:szCs w:val="24"/>
        </w:rPr>
        <w:t xml:space="preserve">en ningún momento señala la </w:t>
      </w:r>
      <w:r w:rsidR="00A351A5" w:rsidRPr="00C0075B">
        <w:rPr>
          <w:rFonts w:ascii="Arial" w:hAnsi="Arial" w:cs="Arial"/>
          <w:color w:val="000000" w:themeColor="text1"/>
          <w:sz w:val="24"/>
          <w:szCs w:val="24"/>
        </w:rPr>
        <w:t>D</w:t>
      </w:r>
      <w:r w:rsidR="00A4622D" w:rsidRPr="00C0075B">
        <w:rPr>
          <w:rFonts w:ascii="Arial" w:hAnsi="Arial" w:cs="Arial"/>
          <w:color w:val="000000" w:themeColor="text1"/>
          <w:sz w:val="24"/>
          <w:szCs w:val="24"/>
        </w:rPr>
        <w:t xml:space="preserve">irección de </w:t>
      </w:r>
      <w:r w:rsidR="00A351A5" w:rsidRPr="00C0075B">
        <w:rPr>
          <w:rFonts w:ascii="Arial" w:hAnsi="Arial" w:cs="Arial"/>
          <w:color w:val="000000" w:themeColor="text1"/>
          <w:sz w:val="24"/>
          <w:szCs w:val="24"/>
        </w:rPr>
        <w:t>M</w:t>
      </w:r>
      <w:r w:rsidR="00A4622D" w:rsidRPr="00C0075B">
        <w:rPr>
          <w:rFonts w:ascii="Arial" w:hAnsi="Arial" w:cs="Arial"/>
          <w:color w:val="000000" w:themeColor="text1"/>
          <w:sz w:val="24"/>
          <w:szCs w:val="24"/>
        </w:rPr>
        <w:t xml:space="preserve">ovilidad </w:t>
      </w:r>
      <w:r w:rsidR="00A351A5" w:rsidRPr="00C0075B">
        <w:rPr>
          <w:rFonts w:ascii="Arial" w:hAnsi="Arial" w:cs="Arial"/>
          <w:color w:val="000000" w:themeColor="text1"/>
          <w:sz w:val="24"/>
          <w:szCs w:val="24"/>
        </w:rPr>
        <w:t>T</w:t>
      </w:r>
      <w:r w:rsidR="00A4622D" w:rsidRPr="00C0075B">
        <w:rPr>
          <w:rFonts w:ascii="Arial" w:hAnsi="Arial" w:cs="Arial"/>
          <w:color w:val="000000" w:themeColor="text1"/>
          <w:sz w:val="24"/>
          <w:szCs w:val="24"/>
        </w:rPr>
        <w:t>ránsito y</w:t>
      </w:r>
      <w:r w:rsidR="00A351A5" w:rsidRPr="00C0075B">
        <w:rPr>
          <w:rFonts w:ascii="Arial" w:hAnsi="Arial" w:cs="Arial"/>
          <w:color w:val="000000" w:themeColor="text1"/>
          <w:sz w:val="24"/>
          <w:szCs w:val="24"/>
        </w:rPr>
        <w:t xml:space="preserve"> S</w:t>
      </w:r>
      <w:r w:rsidR="00A4622D" w:rsidRPr="00C0075B">
        <w:rPr>
          <w:rFonts w:ascii="Arial" w:hAnsi="Arial" w:cs="Arial"/>
          <w:color w:val="000000" w:themeColor="text1"/>
          <w:sz w:val="24"/>
          <w:szCs w:val="24"/>
        </w:rPr>
        <w:t xml:space="preserve">eguridad </w:t>
      </w:r>
      <w:r w:rsidR="00A351A5" w:rsidRPr="00C0075B">
        <w:rPr>
          <w:rFonts w:ascii="Arial" w:hAnsi="Arial" w:cs="Arial"/>
          <w:color w:val="000000" w:themeColor="text1"/>
          <w:sz w:val="24"/>
          <w:szCs w:val="24"/>
        </w:rPr>
        <w:t>V</w:t>
      </w:r>
      <w:r w:rsidR="00A4622D" w:rsidRPr="00C0075B">
        <w:rPr>
          <w:rFonts w:ascii="Arial" w:hAnsi="Arial" w:cs="Arial"/>
          <w:color w:val="000000" w:themeColor="text1"/>
          <w:sz w:val="24"/>
          <w:szCs w:val="24"/>
        </w:rPr>
        <w:t>ial</w:t>
      </w:r>
      <w:r w:rsidRPr="00C0075B">
        <w:rPr>
          <w:rFonts w:ascii="Arial" w:hAnsi="Arial" w:cs="Arial"/>
          <w:color w:val="000000" w:themeColor="text1"/>
          <w:sz w:val="24"/>
          <w:szCs w:val="24"/>
        </w:rPr>
        <w:t>”</w:t>
      </w:r>
      <w:r w:rsidR="00A351A5" w:rsidRPr="00C0075B">
        <w:rPr>
          <w:rFonts w:ascii="Arial" w:hAnsi="Arial" w:cs="Arial"/>
          <w:color w:val="000000" w:themeColor="text1"/>
          <w:sz w:val="24"/>
          <w:szCs w:val="24"/>
        </w:rPr>
        <w:t>.</w:t>
      </w:r>
    </w:p>
    <w:p w14:paraId="344D8A97" w14:textId="77777777" w:rsidR="00C0075B" w:rsidRPr="00C0075B" w:rsidRDefault="00C0075B" w:rsidP="00A4622D">
      <w:pPr>
        <w:pStyle w:val="Textoindependiente"/>
        <w:spacing w:line="283" w:lineRule="auto"/>
        <w:jc w:val="both"/>
        <w:rPr>
          <w:rFonts w:ascii="Arial" w:hAnsi="Arial" w:cs="Arial"/>
          <w:color w:val="000000" w:themeColor="text1"/>
          <w:sz w:val="24"/>
          <w:szCs w:val="24"/>
        </w:rPr>
      </w:pPr>
    </w:p>
    <w:p w14:paraId="4A9E117A" w14:textId="77777777" w:rsidR="00BB3713" w:rsidRPr="00C0075B" w:rsidRDefault="00A351A5" w:rsidP="00A4622D">
      <w:pPr>
        <w:pStyle w:val="Textoindependiente"/>
        <w:spacing w:line="283" w:lineRule="auto"/>
        <w:jc w:val="both"/>
        <w:rPr>
          <w:rFonts w:ascii="Arial" w:hAnsi="Arial" w:cs="Arial"/>
          <w:color w:val="000000" w:themeColor="text1"/>
          <w:sz w:val="24"/>
          <w:szCs w:val="24"/>
        </w:rPr>
      </w:pPr>
      <w:r w:rsidRPr="00C0075B">
        <w:rPr>
          <w:rFonts w:ascii="Arial" w:hAnsi="Arial" w:cs="Arial"/>
          <w:color w:val="000000" w:themeColor="text1"/>
          <w:sz w:val="24"/>
          <w:szCs w:val="24"/>
        </w:rPr>
        <w:t>3.</w:t>
      </w:r>
      <w:r w:rsidR="00A4622D" w:rsidRPr="00C0075B">
        <w:rPr>
          <w:rFonts w:ascii="Arial" w:hAnsi="Arial" w:cs="Arial"/>
          <w:color w:val="000000" w:themeColor="text1"/>
          <w:sz w:val="24"/>
          <w:szCs w:val="24"/>
        </w:rPr>
        <w:t xml:space="preserve"> </w:t>
      </w:r>
      <w:r w:rsidR="009470E0" w:rsidRPr="00C0075B">
        <w:rPr>
          <w:rFonts w:ascii="Arial" w:hAnsi="Arial" w:cs="Arial"/>
          <w:color w:val="000000" w:themeColor="text1"/>
          <w:sz w:val="24"/>
          <w:szCs w:val="24"/>
        </w:rPr>
        <w:t>P</w:t>
      </w:r>
      <w:r w:rsidR="00A4622D" w:rsidRPr="00C0075B">
        <w:rPr>
          <w:rFonts w:ascii="Arial" w:hAnsi="Arial" w:cs="Arial"/>
          <w:color w:val="000000" w:themeColor="text1"/>
          <w:sz w:val="24"/>
          <w:szCs w:val="24"/>
        </w:rPr>
        <w:t xml:space="preserve">or lo que ve el </w:t>
      </w:r>
      <w:r w:rsidR="009470E0" w:rsidRPr="00C0075B">
        <w:rPr>
          <w:rFonts w:ascii="Arial" w:hAnsi="Arial" w:cs="Arial"/>
          <w:color w:val="000000" w:themeColor="text1"/>
          <w:sz w:val="24"/>
          <w:szCs w:val="24"/>
        </w:rPr>
        <w:t>Reglamento Interno</w:t>
      </w:r>
      <w:r w:rsidR="00A4622D" w:rsidRPr="00C0075B">
        <w:rPr>
          <w:rFonts w:ascii="Arial" w:hAnsi="Arial" w:cs="Arial"/>
          <w:color w:val="000000" w:themeColor="text1"/>
          <w:sz w:val="24"/>
          <w:szCs w:val="24"/>
        </w:rPr>
        <w:t xml:space="preserve"> para el </w:t>
      </w:r>
      <w:r w:rsidR="009470E0" w:rsidRPr="00C0075B">
        <w:rPr>
          <w:rFonts w:ascii="Arial" w:hAnsi="Arial" w:cs="Arial"/>
          <w:color w:val="000000" w:themeColor="text1"/>
          <w:sz w:val="24"/>
          <w:szCs w:val="24"/>
        </w:rPr>
        <w:t xml:space="preserve">Personal Operativo </w:t>
      </w:r>
      <w:r w:rsidR="00A4622D" w:rsidRPr="00C0075B">
        <w:rPr>
          <w:rFonts w:ascii="Arial" w:hAnsi="Arial" w:cs="Arial"/>
          <w:color w:val="000000" w:themeColor="text1"/>
          <w:sz w:val="24"/>
          <w:szCs w:val="24"/>
        </w:rPr>
        <w:t>de</w:t>
      </w:r>
      <w:r w:rsidR="009470E0" w:rsidRPr="00C0075B">
        <w:rPr>
          <w:rFonts w:ascii="Arial" w:hAnsi="Arial" w:cs="Arial"/>
          <w:color w:val="000000" w:themeColor="text1"/>
          <w:sz w:val="24"/>
          <w:szCs w:val="24"/>
        </w:rPr>
        <w:t xml:space="preserve"> M</w:t>
      </w:r>
      <w:r w:rsidR="00A4622D" w:rsidRPr="00C0075B">
        <w:rPr>
          <w:rFonts w:ascii="Arial" w:hAnsi="Arial" w:cs="Arial"/>
          <w:color w:val="000000" w:themeColor="text1"/>
          <w:sz w:val="24"/>
          <w:szCs w:val="24"/>
        </w:rPr>
        <w:t xml:space="preserve">ovilidad y </w:t>
      </w:r>
      <w:r w:rsidR="009470E0" w:rsidRPr="00C0075B">
        <w:rPr>
          <w:rFonts w:ascii="Arial" w:hAnsi="Arial" w:cs="Arial"/>
          <w:color w:val="000000" w:themeColor="text1"/>
          <w:sz w:val="24"/>
          <w:szCs w:val="24"/>
        </w:rPr>
        <w:t xml:space="preserve">Tránsito Municipal </w:t>
      </w:r>
      <w:r w:rsidR="00A4622D" w:rsidRPr="00C0075B">
        <w:rPr>
          <w:rFonts w:ascii="Arial" w:hAnsi="Arial" w:cs="Arial"/>
          <w:color w:val="000000" w:themeColor="text1"/>
          <w:sz w:val="24"/>
          <w:szCs w:val="24"/>
        </w:rPr>
        <w:t xml:space="preserve">de </w:t>
      </w:r>
      <w:r w:rsidR="009470E0" w:rsidRPr="00C0075B">
        <w:rPr>
          <w:rFonts w:ascii="Arial" w:hAnsi="Arial" w:cs="Arial"/>
          <w:color w:val="000000" w:themeColor="text1"/>
          <w:sz w:val="24"/>
          <w:szCs w:val="24"/>
        </w:rPr>
        <w:t>Zapotlán el Grande</w:t>
      </w:r>
      <w:r w:rsidR="00BB3713" w:rsidRPr="00C0075B">
        <w:rPr>
          <w:rFonts w:ascii="Arial" w:hAnsi="Arial" w:cs="Arial"/>
          <w:color w:val="000000" w:themeColor="text1"/>
          <w:sz w:val="24"/>
          <w:szCs w:val="24"/>
        </w:rPr>
        <w:t>,</w:t>
      </w:r>
      <w:r w:rsidR="009470E0" w:rsidRPr="00C0075B">
        <w:rPr>
          <w:rFonts w:ascii="Arial" w:hAnsi="Arial" w:cs="Arial"/>
          <w:color w:val="000000" w:themeColor="text1"/>
          <w:sz w:val="24"/>
          <w:szCs w:val="24"/>
        </w:rPr>
        <w:t xml:space="preserve"> Jalisco</w:t>
      </w:r>
      <w:r w:rsidR="00BB3713" w:rsidRPr="00C0075B">
        <w:rPr>
          <w:rFonts w:ascii="Arial" w:hAnsi="Arial" w:cs="Arial"/>
          <w:color w:val="000000" w:themeColor="text1"/>
          <w:sz w:val="24"/>
          <w:szCs w:val="24"/>
        </w:rPr>
        <w:t>;</w:t>
      </w:r>
      <w:r w:rsidR="009470E0" w:rsidRPr="00C0075B">
        <w:rPr>
          <w:rFonts w:ascii="Arial" w:hAnsi="Arial" w:cs="Arial"/>
          <w:color w:val="000000" w:themeColor="text1"/>
          <w:sz w:val="24"/>
          <w:szCs w:val="24"/>
        </w:rPr>
        <w:t xml:space="preserve"> </w:t>
      </w:r>
      <w:r w:rsidR="00A4622D" w:rsidRPr="00C0075B">
        <w:rPr>
          <w:rFonts w:ascii="Arial" w:hAnsi="Arial" w:cs="Arial"/>
          <w:color w:val="000000" w:themeColor="text1"/>
          <w:sz w:val="24"/>
          <w:szCs w:val="24"/>
        </w:rPr>
        <w:t xml:space="preserve">se encuentra en las mismas condiciones que </w:t>
      </w:r>
      <w:r w:rsidR="009470E0" w:rsidRPr="00C0075B">
        <w:rPr>
          <w:rFonts w:ascii="Arial" w:hAnsi="Arial" w:cs="Arial"/>
          <w:color w:val="000000" w:themeColor="text1"/>
          <w:sz w:val="24"/>
          <w:szCs w:val="24"/>
        </w:rPr>
        <w:t xml:space="preserve">el </w:t>
      </w:r>
      <w:r w:rsidR="00A4622D" w:rsidRPr="00C0075B">
        <w:rPr>
          <w:rFonts w:ascii="Arial" w:hAnsi="Arial" w:cs="Arial"/>
          <w:color w:val="000000" w:themeColor="text1"/>
          <w:sz w:val="24"/>
          <w:szCs w:val="24"/>
        </w:rPr>
        <w:t>anterior ya que en su artículo uno menciona que el presente reglamento tiene como objeto</w:t>
      </w:r>
      <w:r w:rsidR="009470E0" w:rsidRPr="00C0075B">
        <w:rPr>
          <w:rFonts w:ascii="Arial" w:hAnsi="Arial" w:cs="Arial"/>
          <w:color w:val="000000" w:themeColor="text1"/>
          <w:sz w:val="24"/>
          <w:szCs w:val="24"/>
        </w:rPr>
        <w:t xml:space="preserve"> </w:t>
      </w:r>
      <w:r w:rsidR="00A4622D" w:rsidRPr="00C0075B">
        <w:rPr>
          <w:rFonts w:ascii="Arial" w:hAnsi="Arial" w:cs="Arial"/>
          <w:color w:val="000000" w:themeColor="text1"/>
          <w:sz w:val="24"/>
          <w:szCs w:val="24"/>
        </w:rPr>
        <w:t>establecer las normas lineamientos mecanismos e instrumentos que deberá regir el personal</w:t>
      </w:r>
      <w:r w:rsidR="009470E0" w:rsidRPr="00C0075B">
        <w:rPr>
          <w:rFonts w:ascii="Arial" w:hAnsi="Arial" w:cs="Arial"/>
          <w:color w:val="000000" w:themeColor="text1"/>
          <w:sz w:val="24"/>
          <w:szCs w:val="24"/>
        </w:rPr>
        <w:t xml:space="preserve"> </w:t>
      </w:r>
      <w:r w:rsidR="00A4622D" w:rsidRPr="00C0075B">
        <w:rPr>
          <w:rFonts w:ascii="Arial" w:hAnsi="Arial" w:cs="Arial"/>
          <w:color w:val="000000" w:themeColor="text1"/>
          <w:sz w:val="24"/>
          <w:szCs w:val="24"/>
        </w:rPr>
        <w:t xml:space="preserve">de la </w:t>
      </w:r>
      <w:r w:rsidR="009470E0" w:rsidRPr="00C0075B">
        <w:rPr>
          <w:rFonts w:ascii="Arial" w:hAnsi="Arial" w:cs="Arial"/>
          <w:color w:val="000000" w:themeColor="text1"/>
          <w:sz w:val="24"/>
          <w:szCs w:val="24"/>
        </w:rPr>
        <w:t xml:space="preserve">Subdirección Operativa De Movilidad </w:t>
      </w:r>
      <w:r w:rsidR="00A4622D" w:rsidRPr="00C0075B">
        <w:rPr>
          <w:rFonts w:ascii="Arial" w:hAnsi="Arial" w:cs="Arial"/>
          <w:color w:val="000000" w:themeColor="text1"/>
          <w:sz w:val="24"/>
          <w:szCs w:val="24"/>
        </w:rPr>
        <w:t xml:space="preserve">y </w:t>
      </w:r>
      <w:r w:rsidR="009470E0" w:rsidRPr="00C0075B">
        <w:rPr>
          <w:rFonts w:ascii="Arial" w:hAnsi="Arial" w:cs="Arial"/>
          <w:color w:val="000000" w:themeColor="text1"/>
          <w:sz w:val="24"/>
          <w:szCs w:val="24"/>
        </w:rPr>
        <w:t xml:space="preserve">Tránsito Municipal de Zapotlán el Grande </w:t>
      </w:r>
      <w:r w:rsidR="00A4622D" w:rsidRPr="00C0075B">
        <w:rPr>
          <w:rFonts w:ascii="Arial" w:hAnsi="Arial" w:cs="Arial"/>
          <w:color w:val="000000" w:themeColor="text1"/>
          <w:sz w:val="24"/>
          <w:szCs w:val="24"/>
        </w:rPr>
        <w:t>Jalisco</w:t>
      </w:r>
      <w:r w:rsidR="009470E0" w:rsidRPr="00C0075B">
        <w:rPr>
          <w:rFonts w:ascii="Arial" w:hAnsi="Arial" w:cs="Arial"/>
          <w:color w:val="000000" w:themeColor="text1"/>
          <w:sz w:val="24"/>
          <w:szCs w:val="24"/>
        </w:rPr>
        <w:t xml:space="preserve">, </w:t>
      </w:r>
      <w:r w:rsidR="00A4622D" w:rsidRPr="00C0075B">
        <w:rPr>
          <w:rFonts w:ascii="Arial" w:hAnsi="Arial" w:cs="Arial"/>
          <w:color w:val="000000" w:themeColor="text1"/>
          <w:sz w:val="24"/>
          <w:szCs w:val="24"/>
        </w:rPr>
        <w:t>más sin embargo como quedó claro en el punto anterior no podemos decir que se pretende</w:t>
      </w:r>
      <w:r w:rsidR="009470E0" w:rsidRPr="00C0075B">
        <w:rPr>
          <w:rFonts w:ascii="Arial" w:hAnsi="Arial" w:cs="Arial"/>
          <w:color w:val="000000" w:themeColor="text1"/>
          <w:sz w:val="24"/>
          <w:szCs w:val="24"/>
        </w:rPr>
        <w:t xml:space="preserve"> </w:t>
      </w:r>
      <w:r w:rsidR="00BB3713" w:rsidRPr="00C0075B">
        <w:rPr>
          <w:rFonts w:ascii="Arial" w:hAnsi="Arial" w:cs="Arial"/>
          <w:color w:val="000000" w:themeColor="text1"/>
          <w:sz w:val="24"/>
          <w:szCs w:val="24"/>
        </w:rPr>
        <w:t>dar orden</w:t>
      </w:r>
      <w:r w:rsidR="00A4622D" w:rsidRPr="00C0075B">
        <w:rPr>
          <w:rFonts w:ascii="Arial" w:hAnsi="Arial" w:cs="Arial"/>
          <w:color w:val="000000" w:themeColor="text1"/>
          <w:sz w:val="24"/>
          <w:szCs w:val="24"/>
        </w:rPr>
        <w:t xml:space="preserve"> </w:t>
      </w:r>
      <w:r w:rsidR="00BB3713" w:rsidRPr="00C0075B">
        <w:rPr>
          <w:rFonts w:ascii="Arial" w:hAnsi="Arial" w:cs="Arial"/>
          <w:color w:val="000000" w:themeColor="text1"/>
          <w:sz w:val="24"/>
          <w:szCs w:val="24"/>
        </w:rPr>
        <w:t xml:space="preserve">y </w:t>
      </w:r>
      <w:r w:rsidR="00A4622D" w:rsidRPr="00C0075B">
        <w:rPr>
          <w:rFonts w:ascii="Arial" w:hAnsi="Arial" w:cs="Arial"/>
          <w:color w:val="000000" w:themeColor="text1"/>
          <w:sz w:val="24"/>
          <w:szCs w:val="24"/>
        </w:rPr>
        <w:t xml:space="preserve">certeza jurídica a un área municipal </w:t>
      </w:r>
      <w:r w:rsidR="00BB3713" w:rsidRPr="00C0075B">
        <w:rPr>
          <w:rFonts w:ascii="Arial" w:hAnsi="Arial" w:cs="Arial"/>
          <w:color w:val="000000" w:themeColor="text1"/>
          <w:sz w:val="24"/>
          <w:szCs w:val="24"/>
        </w:rPr>
        <w:t>que no existe.</w:t>
      </w:r>
    </w:p>
    <w:p w14:paraId="0E4CF018" w14:textId="77777777" w:rsidR="00BB3713" w:rsidRPr="00C0075B" w:rsidRDefault="00BB3713" w:rsidP="00A4622D">
      <w:pPr>
        <w:pStyle w:val="Textoindependiente"/>
        <w:spacing w:line="283" w:lineRule="auto"/>
        <w:jc w:val="both"/>
        <w:rPr>
          <w:rFonts w:ascii="Arial" w:hAnsi="Arial" w:cs="Arial"/>
          <w:color w:val="000000" w:themeColor="text1"/>
          <w:sz w:val="24"/>
          <w:szCs w:val="24"/>
        </w:rPr>
      </w:pPr>
    </w:p>
    <w:p w14:paraId="73D9AB1E" w14:textId="77777777" w:rsidR="00BB3713" w:rsidRPr="00C0075B" w:rsidRDefault="00BB3713" w:rsidP="00A4622D">
      <w:pPr>
        <w:pStyle w:val="Textoindependiente"/>
        <w:spacing w:line="283" w:lineRule="auto"/>
        <w:jc w:val="both"/>
        <w:rPr>
          <w:rFonts w:ascii="Arial" w:hAnsi="Arial" w:cs="Arial"/>
          <w:color w:val="000000" w:themeColor="text1"/>
          <w:sz w:val="24"/>
          <w:szCs w:val="24"/>
        </w:rPr>
      </w:pPr>
      <w:r w:rsidRPr="00C0075B">
        <w:rPr>
          <w:rFonts w:ascii="Arial" w:hAnsi="Arial" w:cs="Arial"/>
          <w:color w:val="000000" w:themeColor="text1"/>
          <w:sz w:val="24"/>
          <w:szCs w:val="24"/>
        </w:rPr>
        <w:t>Puntualizó que “</w:t>
      </w:r>
      <w:r w:rsidR="00A4622D" w:rsidRPr="00C0075B">
        <w:rPr>
          <w:rFonts w:ascii="Arial" w:hAnsi="Arial" w:cs="Arial"/>
          <w:color w:val="000000" w:themeColor="text1"/>
          <w:sz w:val="24"/>
          <w:szCs w:val="24"/>
        </w:rPr>
        <w:t>entendiendo las normas de derecho no</w:t>
      </w:r>
      <w:r w:rsidR="009470E0" w:rsidRPr="00C0075B">
        <w:rPr>
          <w:rFonts w:ascii="Arial" w:hAnsi="Arial" w:cs="Arial"/>
          <w:color w:val="000000" w:themeColor="text1"/>
          <w:sz w:val="24"/>
          <w:szCs w:val="24"/>
        </w:rPr>
        <w:t xml:space="preserve"> </w:t>
      </w:r>
      <w:r w:rsidR="00A4622D" w:rsidRPr="00C0075B">
        <w:rPr>
          <w:rFonts w:ascii="Arial" w:hAnsi="Arial" w:cs="Arial"/>
          <w:color w:val="000000" w:themeColor="text1"/>
          <w:sz w:val="24"/>
          <w:szCs w:val="24"/>
        </w:rPr>
        <w:t>podemos aprobar de elementos subjetivos cuando los objetivos no están adecuados en</w:t>
      </w:r>
      <w:r w:rsidR="009470E0" w:rsidRPr="00C0075B">
        <w:rPr>
          <w:rFonts w:ascii="Arial" w:hAnsi="Arial" w:cs="Arial"/>
          <w:color w:val="000000" w:themeColor="text1"/>
          <w:sz w:val="24"/>
          <w:szCs w:val="24"/>
        </w:rPr>
        <w:t xml:space="preserve"> </w:t>
      </w:r>
      <w:r w:rsidR="00A4622D" w:rsidRPr="00C0075B">
        <w:rPr>
          <w:rFonts w:ascii="Arial" w:hAnsi="Arial" w:cs="Arial"/>
          <w:color w:val="000000" w:themeColor="text1"/>
          <w:sz w:val="24"/>
          <w:szCs w:val="24"/>
        </w:rPr>
        <w:t xml:space="preserve">conclusión por principio de derecho lo correcto sería primero reformar el </w:t>
      </w:r>
      <w:r w:rsidR="009470E0" w:rsidRPr="00C0075B">
        <w:rPr>
          <w:rFonts w:ascii="Arial" w:hAnsi="Arial" w:cs="Arial"/>
          <w:color w:val="000000" w:themeColor="text1"/>
          <w:sz w:val="24"/>
          <w:szCs w:val="24"/>
        </w:rPr>
        <w:t xml:space="preserve">Reglamento Orgánico </w:t>
      </w:r>
      <w:r w:rsidR="00A4622D" w:rsidRPr="00C0075B">
        <w:rPr>
          <w:rFonts w:ascii="Arial" w:hAnsi="Arial" w:cs="Arial"/>
          <w:color w:val="000000" w:themeColor="text1"/>
          <w:sz w:val="24"/>
          <w:szCs w:val="24"/>
        </w:rPr>
        <w:t xml:space="preserve">del municipio en la </w:t>
      </w:r>
      <w:r w:rsidR="009470E0" w:rsidRPr="00C0075B">
        <w:rPr>
          <w:rFonts w:ascii="Arial" w:hAnsi="Arial" w:cs="Arial"/>
          <w:color w:val="000000" w:themeColor="text1"/>
          <w:sz w:val="24"/>
          <w:szCs w:val="24"/>
        </w:rPr>
        <w:t>C</w:t>
      </w:r>
      <w:r w:rsidR="00A4622D" w:rsidRPr="00C0075B">
        <w:rPr>
          <w:rFonts w:ascii="Arial" w:hAnsi="Arial" w:cs="Arial"/>
          <w:color w:val="000000" w:themeColor="text1"/>
          <w:sz w:val="24"/>
          <w:szCs w:val="24"/>
        </w:rPr>
        <w:t xml:space="preserve">omisión de </w:t>
      </w:r>
      <w:r w:rsidR="009470E0" w:rsidRPr="00C0075B">
        <w:rPr>
          <w:rFonts w:ascii="Arial" w:hAnsi="Arial" w:cs="Arial"/>
          <w:color w:val="000000" w:themeColor="text1"/>
          <w:sz w:val="24"/>
          <w:szCs w:val="24"/>
        </w:rPr>
        <w:t>R</w:t>
      </w:r>
      <w:r w:rsidR="00A4622D" w:rsidRPr="00C0075B">
        <w:rPr>
          <w:rFonts w:ascii="Arial" w:hAnsi="Arial" w:cs="Arial"/>
          <w:color w:val="000000" w:themeColor="text1"/>
          <w:sz w:val="24"/>
          <w:szCs w:val="24"/>
        </w:rPr>
        <w:t xml:space="preserve">eglamento y Gobernación donde se cree la </w:t>
      </w:r>
      <w:r w:rsidR="009470E0" w:rsidRPr="00C0075B">
        <w:rPr>
          <w:rFonts w:ascii="Arial" w:hAnsi="Arial" w:cs="Arial"/>
          <w:color w:val="000000" w:themeColor="text1"/>
          <w:sz w:val="24"/>
          <w:szCs w:val="24"/>
        </w:rPr>
        <w:t>D</w:t>
      </w:r>
      <w:r w:rsidR="00A4622D" w:rsidRPr="00C0075B">
        <w:rPr>
          <w:rFonts w:ascii="Arial" w:hAnsi="Arial" w:cs="Arial"/>
          <w:color w:val="000000" w:themeColor="text1"/>
          <w:sz w:val="24"/>
          <w:szCs w:val="24"/>
        </w:rPr>
        <w:t>irección de</w:t>
      </w:r>
      <w:r w:rsidR="009470E0" w:rsidRPr="00C0075B">
        <w:rPr>
          <w:rFonts w:ascii="Arial" w:hAnsi="Arial" w:cs="Arial"/>
          <w:color w:val="000000" w:themeColor="text1"/>
          <w:sz w:val="24"/>
          <w:szCs w:val="24"/>
        </w:rPr>
        <w:t xml:space="preserve"> M</w:t>
      </w:r>
      <w:r w:rsidR="00A4622D" w:rsidRPr="00C0075B">
        <w:rPr>
          <w:rFonts w:ascii="Arial" w:hAnsi="Arial" w:cs="Arial"/>
          <w:color w:val="000000" w:themeColor="text1"/>
          <w:sz w:val="24"/>
          <w:szCs w:val="24"/>
        </w:rPr>
        <w:t xml:space="preserve">ovilidad </w:t>
      </w:r>
      <w:r w:rsidR="009470E0" w:rsidRPr="00C0075B">
        <w:rPr>
          <w:rFonts w:ascii="Arial" w:hAnsi="Arial" w:cs="Arial"/>
          <w:color w:val="000000" w:themeColor="text1"/>
          <w:sz w:val="24"/>
          <w:szCs w:val="24"/>
        </w:rPr>
        <w:t>T</w:t>
      </w:r>
      <w:r w:rsidR="00A4622D" w:rsidRPr="00C0075B">
        <w:rPr>
          <w:rFonts w:ascii="Arial" w:hAnsi="Arial" w:cs="Arial"/>
          <w:color w:val="000000" w:themeColor="text1"/>
          <w:sz w:val="24"/>
          <w:szCs w:val="24"/>
        </w:rPr>
        <w:t xml:space="preserve">ránsito y </w:t>
      </w:r>
      <w:r w:rsidR="009470E0" w:rsidRPr="00C0075B">
        <w:rPr>
          <w:rFonts w:ascii="Arial" w:hAnsi="Arial" w:cs="Arial"/>
          <w:color w:val="000000" w:themeColor="text1"/>
          <w:sz w:val="24"/>
          <w:szCs w:val="24"/>
        </w:rPr>
        <w:t>S</w:t>
      </w:r>
      <w:r w:rsidR="00A4622D" w:rsidRPr="00C0075B">
        <w:rPr>
          <w:rFonts w:ascii="Arial" w:hAnsi="Arial" w:cs="Arial"/>
          <w:color w:val="000000" w:themeColor="text1"/>
          <w:sz w:val="24"/>
          <w:szCs w:val="24"/>
        </w:rPr>
        <w:t xml:space="preserve">eguridad </w:t>
      </w:r>
      <w:r w:rsidR="009470E0" w:rsidRPr="00C0075B">
        <w:rPr>
          <w:rFonts w:ascii="Arial" w:hAnsi="Arial" w:cs="Arial"/>
          <w:color w:val="000000" w:themeColor="text1"/>
          <w:sz w:val="24"/>
          <w:szCs w:val="24"/>
        </w:rPr>
        <w:t>V</w:t>
      </w:r>
      <w:r w:rsidR="00A4622D" w:rsidRPr="00C0075B">
        <w:rPr>
          <w:rFonts w:ascii="Arial" w:hAnsi="Arial" w:cs="Arial"/>
          <w:color w:val="000000" w:themeColor="text1"/>
          <w:sz w:val="24"/>
          <w:szCs w:val="24"/>
        </w:rPr>
        <w:t>ia</w:t>
      </w:r>
      <w:r w:rsidR="009470E0" w:rsidRPr="00C0075B">
        <w:rPr>
          <w:rFonts w:ascii="Arial" w:hAnsi="Arial" w:cs="Arial"/>
          <w:color w:val="000000" w:themeColor="text1"/>
          <w:sz w:val="24"/>
          <w:szCs w:val="24"/>
        </w:rPr>
        <w:t>l</w:t>
      </w:r>
      <w:r w:rsidRPr="00C0075B">
        <w:rPr>
          <w:rFonts w:ascii="Arial" w:hAnsi="Arial" w:cs="Arial"/>
          <w:color w:val="000000" w:themeColor="text1"/>
          <w:sz w:val="24"/>
          <w:szCs w:val="24"/>
        </w:rPr>
        <w:t>,</w:t>
      </w:r>
      <w:r w:rsidR="009470E0" w:rsidRPr="00C0075B">
        <w:rPr>
          <w:rFonts w:ascii="Arial" w:hAnsi="Arial" w:cs="Arial"/>
          <w:color w:val="000000" w:themeColor="text1"/>
          <w:sz w:val="24"/>
          <w:szCs w:val="24"/>
        </w:rPr>
        <w:t xml:space="preserve"> y saber de </w:t>
      </w:r>
      <w:r w:rsidRPr="00C0075B">
        <w:rPr>
          <w:rFonts w:ascii="Arial" w:hAnsi="Arial" w:cs="Arial"/>
          <w:color w:val="000000" w:themeColor="text1"/>
          <w:sz w:val="24"/>
          <w:szCs w:val="24"/>
        </w:rPr>
        <w:t>qué</w:t>
      </w:r>
      <w:r w:rsidR="009470E0" w:rsidRPr="00C0075B">
        <w:rPr>
          <w:rFonts w:ascii="Arial" w:hAnsi="Arial" w:cs="Arial"/>
          <w:color w:val="000000" w:themeColor="text1"/>
          <w:sz w:val="24"/>
          <w:szCs w:val="24"/>
        </w:rPr>
        <w:t xml:space="preserve"> </w:t>
      </w:r>
      <w:r w:rsidR="00A4622D" w:rsidRPr="00C0075B">
        <w:rPr>
          <w:rFonts w:ascii="Arial" w:hAnsi="Arial" w:cs="Arial"/>
          <w:color w:val="000000" w:themeColor="text1"/>
          <w:sz w:val="24"/>
          <w:szCs w:val="24"/>
        </w:rPr>
        <w:t>coordinación dependerá</w:t>
      </w:r>
      <w:r w:rsidR="009470E0" w:rsidRPr="00C0075B">
        <w:rPr>
          <w:rFonts w:ascii="Arial" w:hAnsi="Arial" w:cs="Arial"/>
          <w:color w:val="000000" w:themeColor="text1"/>
          <w:sz w:val="24"/>
          <w:szCs w:val="24"/>
        </w:rPr>
        <w:t xml:space="preserve"> o</w:t>
      </w:r>
      <w:r w:rsidR="00A4622D" w:rsidRPr="00C0075B">
        <w:rPr>
          <w:rFonts w:ascii="Arial" w:hAnsi="Arial" w:cs="Arial"/>
          <w:color w:val="000000" w:themeColor="text1"/>
          <w:sz w:val="24"/>
          <w:szCs w:val="24"/>
        </w:rPr>
        <w:t xml:space="preserve"> </w:t>
      </w:r>
      <w:r w:rsidRPr="00C0075B">
        <w:rPr>
          <w:rFonts w:ascii="Arial" w:hAnsi="Arial" w:cs="Arial"/>
          <w:color w:val="000000" w:themeColor="text1"/>
          <w:sz w:val="24"/>
          <w:szCs w:val="24"/>
        </w:rPr>
        <w:t xml:space="preserve">si </w:t>
      </w:r>
      <w:r w:rsidR="009470E0" w:rsidRPr="00C0075B">
        <w:rPr>
          <w:rFonts w:ascii="Arial" w:hAnsi="Arial" w:cs="Arial"/>
          <w:color w:val="000000" w:themeColor="text1"/>
          <w:sz w:val="24"/>
          <w:szCs w:val="24"/>
        </w:rPr>
        <w:t xml:space="preserve">continuará </w:t>
      </w:r>
      <w:r w:rsidR="00A4622D" w:rsidRPr="00C0075B">
        <w:rPr>
          <w:rFonts w:ascii="Arial" w:hAnsi="Arial" w:cs="Arial"/>
          <w:color w:val="000000" w:themeColor="text1"/>
          <w:sz w:val="24"/>
          <w:szCs w:val="24"/>
        </w:rPr>
        <w:t>dependiendo de la misma</w:t>
      </w:r>
      <w:r w:rsidRPr="00C0075B">
        <w:rPr>
          <w:rFonts w:ascii="Arial" w:hAnsi="Arial" w:cs="Arial"/>
          <w:color w:val="000000" w:themeColor="text1"/>
          <w:sz w:val="24"/>
          <w:szCs w:val="24"/>
        </w:rPr>
        <w:t>,</w:t>
      </w:r>
      <w:r w:rsidR="00A4622D" w:rsidRPr="00C0075B">
        <w:rPr>
          <w:rFonts w:ascii="Arial" w:hAnsi="Arial" w:cs="Arial"/>
          <w:color w:val="000000" w:themeColor="text1"/>
          <w:sz w:val="24"/>
          <w:szCs w:val="24"/>
        </w:rPr>
        <w:t xml:space="preserve"> y </w:t>
      </w:r>
      <w:r w:rsidR="00A4622D" w:rsidRPr="00C0075B">
        <w:rPr>
          <w:rFonts w:ascii="Arial" w:hAnsi="Arial" w:cs="Arial"/>
          <w:color w:val="000000" w:themeColor="text1"/>
          <w:sz w:val="24"/>
          <w:szCs w:val="24"/>
        </w:rPr>
        <w:lastRenderedPageBreak/>
        <w:t>después de realizado eso</w:t>
      </w:r>
      <w:r w:rsidRPr="00C0075B">
        <w:rPr>
          <w:rFonts w:ascii="Arial" w:hAnsi="Arial" w:cs="Arial"/>
          <w:color w:val="000000" w:themeColor="text1"/>
          <w:sz w:val="24"/>
          <w:szCs w:val="24"/>
        </w:rPr>
        <w:t>,</w:t>
      </w:r>
      <w:r w:rsidR="00A4622D" w:rsidRPr="00C0075B">
        <w:rPr>
          <w:rFonts w:ascii="Arial" w:hAnsi="Arial" w:cs="Arial"/>
          <w:color w:val="000000" w:themeColor="text1"/>
          <w:sz w:val="24"/>
          <w:szCs w:val="24"/>
        </w:rPr>
        <w:t xml:space="preserve"> trabajar en el ordenamiento reglamentario como lo son los proyectos que nos fueron presentados en la sesión de</w:t>
      </w:r>
      <w:r w:rsidR="009470E0" w:rsidRPr="00C0075B">
        <w:rPr>
          <w:rFonts w:ascii="Arial" w:hAnsi="Arial" w:cs="Arial"/>
          <w:color w:val="000000" w:themeColor="text1"/>
          <w:sz w:val="24"/>
          <w:szCs w:val="24"/>
        </w:rPr>
        <w:t xml:space="preserve"> A</w:t>
      </w:r>
      <w:r w:rsidR="00A4622D" w:rsidRPr="00C0075B">
        <w:rPr>
          <w:rFonts w:ascii="Arial" w:hAnsi="Arial" w:cs="Arial"/>
          <w:color w:val="000000" w:themeColor="text1"/>
          <w:sz w:val="24"/>
          <w:szCs w:val="24"/>
        </w:rPr>
        <w:t>yuntamientos del día 28 de diciembre del año 2021 y que todos tienen en su poder al día de</w:t>
      </w:r>
      <w:r w:rsidR="00BC6022" w:rsidRPr="00C0075B">
        <w:rPr>
          <w:rFonts w:ascii="Arial" w:hAnsi="Arial" w:cs="Arial"/>
          <w:color w:val="000000" w:themeColor="text1"/>
          <w:sz w:val="24"/>
          <w:szCs w:val="24"/>
        </w:rPr>
        <w:t xml:space="preserve"> </w:t>
      </w:r>
      <w:r w:rsidR="00A4622D" w:rsidRPr="00C0075B">
        <w:rPr>
          <w:rFonts w:ascii="Arial" w:hAnsi="Arial" w:cs="Arial"/>
          <w:color w:val="000000" w:themeColor="text1"/>
          <w:sz w:val="24"/>
          <w:szCs w:val="24"/>
        </w:rPr>
        <w:t>hoy</w:t>
      </w:r>
      <w:r w:rsidRPr="00C0075B">
        <w:rPr>
          <w:rFonts w:ascii="Arial" w:hAnsi="Arial" w:cs="Arial"/>
          <w:color w:val="000000" w:themeColor="text1"/>
          <w:sz w:val="24"/>
          <w:szCs w:val="24"/>
        </w:rPr>
        <w:t>.</w:t>
      </w:r>
    </w:p>
    <w:p w14:paraId="48497329" w14:textId="77777777" w:rsidR="00BB3713" w:rsidRPr="00C0075B" w:rsidRDefault="00BB3713" w:rsidP="00A4622D">
      <w:pPr>
        <w:pStyle w:val="Textoindependiente"/>
        <w:spacing w:line="283" w:lineRule="auto"/>
        <w:jc w:val="both"/>
        <w:rPr>
          <w:rFonts w:ascii="Arial" w:hAnsi="Arial" w:cs="Arial"/>
          <w:color w:val="000000" w:themeColor="text1"/>
          <w:sz w:val="24"/>
          <w:szCs w:val="24"/>
        </w:rPr>
      </w:pPr>
    </w:p>
    <w:p w14:paraId="23FB73CE" w14:textId="53674819" w:rsidR="009A7F63" w:rsidRPr="00C0075B" w:rsidRDefault="00BB3713" w:rsidP="009A7F63">
      <w:pPr>
        <w:pStyle w:val="Textoindependiente"/>
        <w:spacing w:line="283" w:lineRule="auto"/>
        <w:jc w:val="both"/>
        <w:rPr>
          <w:rFonts w:ascii="Arial" w:hAnsi="Arial" w:cs="Arial"/>
          <w:color w:val="000000" w:themeColor="text1"/>
          <w:sz w:val="24"/>
          <w:szCs w:val="24"/>
        </w:rPr>
      </w:pPr>
      <w:r w:rsidRPr="00C0075B">
        <w:rPr>
          <w:rFonts w:ascii="Arial" w:hAnsi="Arial" w:cs="Arial"/>
          <w:color w:val="000000" w:themeColor="text1"/>
          <w:sz w:val="24"/>
          <w:szCs w:val="24"/>
        </w:rPr>
        <w:t xml:space="preserve">Ejemplificó </w:t>
      </w:r>
      <w:r w:rsidR="00A4622D" w:rsidRPr="00C0075B">
        <w:rPr>
          <w:rFonts w:ascii="Arial" w:hAnsi="Arial" w:cs="Arial"/>
          <w:color w:val="000000" w:themeColor="text1"/>
          <w:sz w:val="24"/>
          <w:szCs w:val="24"/>
        </w:rPr>
        <w:t xml:space="preserve">que </w:t>
      </w:r>
      <w:r w:rsidRPr="00C0075B">
        <w:rPr>
          <w:rFonts w:ascii="Arial" w:hAnsi="Arial" w:cs="Arial"/>
          <w:color w:val="000000" w:themeColor="text1"/>
          <w:sz w:val="24"/>
          <w:szCs w:val="24"/>
        </w:rPr>
        <w:t>“</w:t>
      </w:r>
      <w:r w:rsidR="00A4622D" w:rsidRPr="00C0075B">
        <w:rPr>
          <w:rFonts w:ascii="Arial" w:hAnsi="Arial" w:cs="Arial"/>
          <w:color w:val="000000" w:themeColor="text1"/>
          <w:sz w:val="24"/>
          <w:szCs w:val="24"/>
        </w:rPr>
        <w:t>se pretende aprobar la denominación de policía de</w:t>
      </w:r>
      <w:r w:rsidR="00BC6022" w:rsidRPr="00C0075B">
        <w:rPr>
          <w:rFonts w:ascii="Arial" w:hAnsi="Arial" w:cs="Arial"/>
          <w:color w:val="000000" w:themeColor="text1"/>
          <w:sz w:val="24"/>
          <w:szCs w:val="24"/>
        </w:rPr>
        <w:t xml:space="preserve"> </w:t>
      </w:r>
      <w:r w:rsidR="00A4622D" w:rsidRPr="00C0075B">
        <w:rPr>
          <w:rFonts w:ascii="Arial" w:hAnsi="Arial" w:cs="Arial"/>
          <w:color w:val="000000" w:themeColor="text1"/>
          <w:sz w:val="24"/>
          <w:szCs w:val="24"/>
        </w:rPr>
        <w:t>tránsito</w:t>
      </w:r>
      <w:r w:rsidR="009A7F63" w:rsidRPr="00C0075B">
        <w:rPr>
          <w:rFonts w:ascii="Arial" w:hAnsi="Arial" w:cs="Arial"/>
          <w:color w:val="000000" w:themeColor="text1"/>
          <w:sz w:val="24"/>
          <w:szCs w:val="24"/>
        </w:rPr>
        <w:t>,</w:t>
      </w:r>
      <w:r w:rsidR="00A4622D" w:rsidRPr="00C0075B">
        <w:rPr>
          <w:rFonts w:ascii="Arial" w:hAnsi="Arial" w:cs="Arial"/>
          <w:color w:val="000000" w:themeColor="text1"/>
          <w:sz w:val="24"/>
          <w:szCs w:val="24"/>
        </w:rPr>
        <w:t xml:space="preserve"> si es así los policías de tránsito deberán ser evaluados y certificados igual que en un</w:t>
      </w:r>
      <w:r w:rsidR="00BC6022" w:rsidRPr="00C0075B">
        <w:rPr>
          <w:rFonts w:ascii="Arial" w:hAnsi="Arial" w:cs="Arial"/>
          <w:color w:val="000000" w:themeColor="text1"/>
          <w:sz w:val="24"/>
          <w:szCs w:val="24"/>
        </w:rPr>
        <w:t xml:space="preserve"> </w:t>
      </w:r>
      <w:r w:rsidR="00A4622D" w:rsidRPr="00C0075B">
        <w:rPr>
          <w:rFonts w:ascii="Arial" w:hAnsi="Arial" w:cs="Arial"/>
          <w:color w:val="000000" w:themeColor="text1"/>
          <w:sz w:val="24"/>
          <w:szCs w:val="24"/>
        </w:rPr>
        <w:t>elemento de Seguridad Pública</w:t>
      </w:r>
      <w:r w:rsidR="009A7F63" w:rsidRPr="00C0075B">
        <w:rPr>
          <w:rFonts w:ascii="Arial" w:hAnsi="Arial" w:cs="Arial"/>
          <w:color w:val="000000" w:themeColor="text1"/>
          <w:sz w:val="24"/>
          <w:szCs w:val="24"/>
        </w:rPr>
        <w:t>,</w:t>
      </w:r>
      <w:r w:rsidR="00A4622D" w:rsidRPr="00C0075B">
        <w:rPr>
          <w:rFonts w:ascii="Arial" w:hAnsi="Arial" w:cs="Arial"/>
          <w:color w:val="000000" w:themeColor="text1"/>
          <w:sz w:val="24"/>
          <w:szCs w:val="24"/>
        </w:rPr>
        <w:t xml:space="preserve"> y saber si serán </w:t>
      </w:r>
      <w:r w:rsidR="009A7F63" w:rsidRPr="00C0075B">
        <w:rPr>
          <w:rFonts w:ascii="Arial" w:hAnsi="Arial" w:cs="Arial"/>
          <w:color w:val="000000" w:themeColor="text1"/>
          <w:sz w:val="24"/>
          <w:szCs w:val="24"/>
        </w:rPr>
        <w:t xml:space="preserve">policías </w:t>
      </w:r>
      <w:r w:rsidR="00A4622D" w:rsidRPr="00C0075B">
        <w:rPr>
          <w:rFonts w:ascii="Arial" w:hAnsi="Arial" w:cs="Arial"/>
          <w:color w:val="000000" w:themeColor="text1"/>
          <w:sz w:val="24"/>
          <w:szCs w:val="24"/>
        </w:rPr>
        <w:t xml:space="preserve">de tránsito municipal </w:t>
      </w:r>
      <w:r w:rsidR="009A7F63" w:rsidRPr="00C0075B">
        <w:rPr>
          <w:rFonts w:ascii="Arial" w:hAnsi="Arial" w:cs="Arial"/>
          <w:color w:val="000000" w:themeColor="text1"/>
          <w:sz w:val="24"/>
          <w:szCs w:val="24"/>
        </w:rPr>
        <w:t>¿tendrán que depender de</w:t>
      </w:r>
      <w:r w:rsidR="00A4622D" w:rsidRPr="00C0075B">
        <w:rPr>
          <w:rFonts w:ascii="Arial" w:hAnsi="Arial" w:cs="Arial"/>
          <w:color w:val="000000" w:themeColor="text1"/>
          <w:sz w:val="24"/>
          <w:szCs w:val="24"/>
        </w:rPr>
        <w:t xml:space="preserve"> Dirección General de Seguridad Pública</w:t>
      </w:r>
      <w:r w:rsidR="009A7F63" w:rsidRPr="00C0075B">
        <w:rPr>
          <w:rFonts w:ascii="Arial" w:hAnsi="Arial" w:cs="Arial"/>
          <w:color w:val="000000" w:themeColor="text1"/>
          <w:sz w:val="24"/>
          <w:szCs w:val="24"/>
        </w:rPr>
        <w:t>?</w:t>
      </w:r>
      <w:r w:rsidR="00A4622D" w:rsidRPr="00C0075B">
        <w:rPr>
          <w:rFonts w:ascii="Arial" w:hAnsi="Arial" w:cs="Arial"/>
          <w:color w:val="000000" w:themeColor="text1"/>
          <w:sz w:val="24"/>
          <w:szCs w:val="24"/>
        </w:rPr>
        <w:t xml:space="preserve"> </w:t>
      </w:r>
    </w:p>
    <w:p w14:paraId="230FA22F" w14:textId="77777777" w:rsidR="009A7F63" w:rsidRPr="00C0075B" w:rsidRDefault="009A7F63" w:rsidP="009A7F63">
      <w:pPr>
        <w:pStyle w:val="Textoindependiente"/>
        <w:spacing w:line="283" w:lineRule="auto"/>
        <w:jc w:val="both"/>
        <w:rPr>
          <w:rFonts w:ascii="Arial" w:hAnsi="Arial" w:cs="Arial"/>
          <w:color w:val="000000" w:themeColor="text1"/>
          <w:sz w:val="24"/>
          <w:szCs w:val="24"/>
        </w:rPr>
      </w:pPr>
    </w:p>
    <w:p w14:paraId="19DBAD1A" w14:textId="74E33FE9" w:rsidR="009A7F63" w:rsidRPr="00C0075B" w:rsidRDefault="009A7F63" w:rsidP="00A4622D">
      <w:pPr>
        <w:pStyle w:val="Textoindependiente"/>
        <w:spacing w:line="283" w:lineRule="auto"/>
        <w:jc w:val="both"/>
        <w:rPr>
          <w:rFonts w:ascii="Arial" w:hAnsi="Arial" w:cs="Arial"/>
          <w:color w:val="000000" w:themeColor="text1"/>
          <w:sz w:val="24"/>
          <w:szCs w:val="24"/>
        </w:rPr>
      </w:pPr>
      <w:r w:rsidRPr="00C0075B">
        <w:rPr>
          <w:rFonts w:ascii="Arial" w:hAnsi="Arial" w:cs="Arial"/>
          <w:color w:val="000000" w:themeColor="text1"/>
          <w:sz w:val="24"/>
          <w:szCs w:val="24"/>
        </w:rPr>
        <w:t xml:space="preserve">Argumentó que </w:t>
      </w:r>
      <w:r w:rsidR="00A4622D" w:rsidRPr="00C0075B">
        <w:rPr>
          <w:rFonts w:ascii="Arial" w:hAnsi="Arial" w:cs="Arial"/>
          <w:color w:val="000000" w:themeColor="text1"/>
          <w:sz w:val="24"/>
          <w:szCs w:val="24"/>
        </w:rPr>
        <w:t xml:space="preserve">además </w:t>
      </w:r>
      <w:r w:rsidRPr="00C0075B">
        <w:rPr>
          <w:rFonts w:ascii="Arial" w:hAnsi="Arial" w:cs="Arial"/>
          <w:color w:val="000000" w:themeColor="text1"/>
          <w:sz w:val="24"/>
          <w:szCs w:val="24"/>
        </w:rPr>
        <w:t xml:space="preserve">se tendrán que </w:t>
      </w:r>
      <w:r w:rsidR="00A4622D" w:rsidRPr="00C0075B">
        <w:rPr>
          <w:rFonts w:ascii="Arial" w:hAnsi="Arial" w:cs="Arial"/>
          <w:color w:val="000000" w:themeColor="text1"/>
          <w:sz w:val="24"/>
          <w:szCs w:val="24"/>
        </w:rPr>
        <w:t>realizar más reformas</w:t>
      </w:r>
      <w:r w:rsidRPr="00C0075B">
        <w:rPr>
          <w:rFonts w:ascii="Arial" w:hAnsi="Arial" w:cs="Arial"/>
          <w:color w:val="000000" w:themeColor="text1"/>
          <w:sz w:val="24"/>
          <w:szCs w:val="24"/>
        </w:rPr>
        <w:t xml:space="preserve"> </w:t>
      </w:r>
      <w:r w:rsidR="00A4622D" w:rsidRPr="00C0075B">
        <w:rPr>
          <w:rFonts w:ascii="Arial" w:hAnsi="Arial" w:cs="Arial"/>
          <w:color w:val="000000" w:themeColor="text1"/>
          <w:sz w:val="24"/>
          <w:szCs w:val="24"/>
        </w:rPr>
        <w:t xml:space="preserve">al reglamento orgánico ya que se pretende </w:t>
      </w:r>
      <w:r w:rsidRPr="00C0075B">
        <w:rPr>
          <w:rFonts w:ascii="Arial" w:hAnsi="Arial" w:cs="Arial"/>
          <w:color w:val="000000" w:themeColor="text1"/>
          <w:sz w:val="24"/>
          <w:szCs w:val="24"/>
        </w:rPr>
        <w:t xml:space="preserve">que </w:t>
      </w:r>
      <w:r w:rsidR="00A4622D" w:rsidRPr="00C0075B">
        <w:rPr>
          <w:rFonts w:ascii="Arial" w:hAnsi="Arial" w:cs="Arial"/>
          <w:color w:val="000000" w:themeColor="text1"/>
          <w:sz w:val="24"/>
          <w:szCs w:val="24"/>
        </w:rPr>
        <w:t>la subdirección de vialidad y seguridad vial cuente</w:t>
      </w:r>
      <w:r w:rsidRPr="00C0075B">
        <w:rPr>
          <w:rFonts w:ascii="Arial" w:hAnsi="Arial" w:cs="Arial"/>
          <w:color w:val="000000" w:themeColor="text1"/>
          <w:sz w:val="24"/>
          <w:szCs w:val="24"/>
        </w:rPr>
        <w:t xml:space="preserve"> </w:t>
      </w:r>
      <w:r w:rsidR="00A4622D" w:rsidRPr="00C0075B">
        <w:rPr>
          <w:rFonts w:ascii="Arial" w:hAnsi="Arial" w:cs="Arial"/>
          <w:color w:val="000000" w:themeColor="text1"/>
          <w:sz w:val="24"/>
          <w:szCs w:val="24"/>
        </w:rPr>
        <w:t xml:space="preserve">con una unidad de señalética y </w:t>
      </w:r>
      <w:r w:rsidR="00E32966" w:rsidRPr="00C0075B">
        <w:rPr>
          <w:rFonts w:ascii="Arial" w:hAnsi="Arial" w:cs="Arial"/>
          <w:color w:val="000000" w:themeColor="text1"/>
          <w:sz w:val="24"/>
          <w:szCs w:val="24"/>
        </w:rPr>
        <w:t>balizamiento,</w:t>
      </w:r>
      <w:r w:rsidR="00A4622D" w:rsidRPr="00C0075B">
        <w:rPr>
          <w:rFonts w:ascii="Arial" w:hAnsi="Arial" w:cs="Arial"/>
          <w:color w:val="000000" w:themeColor="text1"/>
          <w:sz w:val="24"/>
          <w:szCs w:val="24"/>
        </w:rPr>
        <w:t xml:space="preserve"> pero en este momento esas actividades están</w:t>
      </w:r>
      <w:r w:rsidRPr="00C0075B">
        <w:rPr>
          <w:rFonts w:ascii="Arial" w:hAnsi="Arial" w:cs="Arial"/>
          <w:color w:val="000000" w:themeColor="text1"/>
          <w:sz w:val="24"/>
          <w:szCs w:val="24"/>
        </w:rPr>
        <w:t xml:space="preserve"> </w:t>
      </w:r>
      <w:r w:rsidR="00A4622D" w:rsidRPr="00C0075B">
        <w:rPr>
          <w:rFonts w:ascii="Arial" w:hAnsi="Arial" w:cs="Arial"/>
          <w:color w:val="000000" w:themeColor="text1"/>
          <w:sz w:val="24"/>
          <w:szCs w:val="24"/>
        </w:rPr>
        <w:t>previstas en el artículo 124 del multicitado reglamento po</w:t>
      </w:r>
      <w:r w:rsidRPr="00C0075B">
        <w:rPr>
          <w:rFonts w:ascii="Arial" w:hAnsi="Arial" w:cs="Arial"/>
          <w:color w:val="000000" w:themeColor="text1"/>
          <w:sz w:val="24"/>
          <w:szCs w:val="24"/>
        </w:rPr>
        <w:t xml:space="preserve">r la unidad de mantenimiento de </w:t>
      </w:r>
      <w:r w:rsidR="00A4622D" w:rsidRPr="00C0075B">
        <w:rPr>
          <w:rFonts w:ascii="Arial" w:hAnsi="Arial" w:cs="Arial"/>
          <w:color w:val="000000" w:themeColor="text1"/>
          <w:sz w:val="24"/>
          <w:szCs w:val="24"/>
        </w:rPr>
        <w:t>balizamiento de vialidades banquetas y camellones</w:t>
      </w:r>
      <w:r w:rsidRPr="00C0075B">
        <w:rPr>
          <w:rFonts w:ascii="Arial" w:hAnsi="Arial" w:cs="Arial"/>
          <w:color w:val="000000" w:themeColor="text1"/>
          <w:sz w:val="24"/>
          <w:szCs w:val="24"/>
        </w:rPr>
        <w:t>,</w:t>
      </w:r>
      <w:r w:rsidR="00A4622D" w:rsidRPr="00C0075B">
        <w:rPr>
          <w:rFonts w:ascii="Arial" w:hAnsi="Arial" w:cs="Arial"/>
          <w:color w:val="000000" w:themeColor="text1"/>
          <w:sz w:val="24"/>
          <w:szCs w:val="24"/>
        </w:rPr>
        <w:t xml:space="preserve"> dependientes de la </w:t>
      </w:r>
      <w:r w:rsidRPr="00C0075B">
        <w:rPr>
          <w:rFonts w:ascii="Arial" w:hAnsi="Arial" w:cs="Arial"/>
          <w:color w:val="000000" w:themeColor="text1"/>
          <w:sz w:val="24"/>
          <w:szCs w:val="24"/>
        </w:rPr>
        <w:t>C</w:t>
      </w:r>
      <w:r w:rsidR="00A4622D" w:rsidRPr="00C0075B">
        <w:rPr>
          <w:rFonts w:ascii="Arial" w:hAnsi="Arial" w:cs="Arial"/>
          <w:color w:val="000000" w:themeColor="text1"/>
          <w:sz w:val="24"/>
          <w:szCs w:val="24"/>
        </w:rPr>
        <w:t xml:space="preserve">oordinación </w:t>
      </w:r>
      <w:r w:rsidRPr="00C0075B">
        <w:rPr>
          <w:rFonts w:ascii="Arial" w:hAnsi="Arial" w:cs="Arial"/>
          <w:color w:val="000000" w:themeColor="text1"/>
          <w:sz w:val="24"/>
          <w:szCs w:val="24"/>
        </w:rPr>
        <w:t>G</w:t>
      </w:r>
      <w:r w:rsidR="00A4622D" w:rsidRPr="00C0075B">
        <w:rPr>
          <w:rFonts w:ascii="Arial" w:hAnsi="Arial" w:cs="Arial"/>
          <w:color w:val="000000" w:themeColor="text1"/>
          <w:sz w:val="24"/>
          <w:szCs w:val="24"/>
        </w:rPr>
        <w:t>eneral</w:t>
      </w:r>
      <w:r w:rsidRPr="00C0075B">
        <w:rPr>
          <w:rFonts w:ascii="Arial" w:hAnsi="Arial" w:cs="Arial"/>
          <w:color w:val="000000" w:themeColor="text1"/>
          <w:sz w:val="24"/>
          <w:szCs w:val="24"/>
        </w:rPr>
        <w:t xml:space="preserve"> </w:t>
      </w:r>
      <w:r w:rsidR="00A4622D" w:rsidRPr="00C0075B">
        <w:rPr>
          <w:rFonts w:ascii="Arial" w:hAnsi="Arial" w:cs="Arial"/>
          <w:color w:val="000000" w:themeColor="text1"/>
          <w:sz w:val="24"/>
          <w:szCs w:val="24"/>
        </w:rPr>
        <w:t xml:space="preserve">de </w:t>
      </w:r>
      <w:r w:rsidRPr="00C0075B">
        <w:rPr>
          <w:rFonts w:ascii="Arial" w:hAnsi="Arial" w:cs="Arial"/>
          <w:color w:val="000000" w:themeColor="text1"/>
          <w:sz w:val="24"/>
          <w:szCs w:val="24"/>
        </w:rPr>
        <w:t>S</w:t>
      </w:r>
      <w:r w:rsidR="00A4622D" w:rsidRPr="00C0075B">
        <w:rPr>
          <w:rFonts w:ascii="Arial" w:hAnsi="Arial" w:cs="Arial"/>
          <w:color w:val="000000" w:themeColor="text1"/>
          <w:sz w:val="24"/>
          <w:szCs w:val="24"/>
        </w:rPr>
        <w:t xml:space="preserve">ervicios </w:t>
      </w:r>
      <w:r w:rsidRPr="00C0075B">
        <w:rPr>
          <w:rFonts w:ascii="Arial" w:hAnsi="Arial" w:cs="Arial"/>
          <w:color w:val="000000" w:themeColor="text1"/>
          <w:sz w:val="24"/>
          <w:szCs w:val="24"/>
        </w:rPr>
        <w:t>M</w:t>
      </w:r>
      <w:r w:rsidR="00A4622D" w:rsidRPr="00C0075B">
        <w:rPr>
          <w:rFonts w:ascii="Arial" w:hAnsi="Arial" w:cs="Arial"/>
          <w:color w:val="000000" w:themeColor="text1"/>
          <w:sz w:val="24"/>
          <w:szCs w:val="24"/>
        </w:rPr>
        <w:t>unicipales</w:t>
      </w:r>
      <w:r w:rsidRPr="00C0075B">
        <w:rPr>
          <w:rFonts w:ascii="Arial" w:hAnsi="Arial" w:cs="Arial"/>
          <w:color w:val="000000" w:themeColor="text1"/>
          <w:sz w:val="24"/>
          <w:szCs w:val="24"/>
        </w:rPr>
        <w:t xml:space="preserve">. Lo anterior </w:t>
      </w:r>
      <w:r w:rsidR="00A4622D" w:rsidRPr="00C0075B">
        <w:rPr>
          <w:rFonts w:ascii="Arial" w:hAnsi="Arial" w:cs="Arial"/>
          <w:color w:val="000000" w:themeColor="text1"/>
          <w:sz w:val="24"/>
          <w:szCs w:val="24"/>
        </w:rPr>
        <w:t>pretende no causar controversia ni que los</w:t>
      </w:r>
      <w:r w:rsidRPr="00C0075B">
        <w:rPr>
          <w:rFonts w:ascii="Arial" w:hAnsi="Arial" w:cs="Arial"/>
          <w:color w:val="000000" w:themeColor="text1"/>
          <w:sz w:val="24"/>
          <w:szCs w:val="24"/>
        </w:rPr>
        <w:t xml:space="preserve"> </w:t>
      </w:r>
      <w:r w:rsidR="00A4622D" w:rsidRPr="00C0075B">
        <w:rPr>
          <w:rFonts w:ascii="Arial" w:hAnsi="Arial" w:cs="Arial"/>
          <w:color w:val="000000" w:themeColor="text1"/>
          <w:sz w:val="24"/>
          <w:szCs w:val="24"/>
        </w:rPr>
        <w:t xml:space="preserve">ordenamientos se contrapongan o se dupliquen en cuestión de facultades y atribuciones </w:t>
      </w:r>
      <w:r w:rsidRPr="00C0075B">
        <w:rPr>
          <w:rFonts w:ascii="Arial" w:hAnsi="Arial" w:cs="Arial"/>
          <w:color w:val="000000" w:themeColor="text1"/>
          <w:sz w:val="24"/>
          <w:szCs w:val="24"/>
        </w:rPr>
        <w:t>es decir</w:t>
      </w:r>
      <w:r w:rsidR="00A4622D" w:rsidRPr="00C0075B">
        <w:rPr>
          <w:rFonts w:ascii="Arial" w:hAnsi="Arial" w:cs="Arial"/>
          <w:color w:val="000000" w:themeColor="text1"/>
          <w:sz w:val="24"/>
          <w:szCs w:val="24"/>
        </w:rPr>
        <w:t xml:space="preserve"> para qué tener </w:t>
      </w:r>
      <w:r w:rsidR="002650CB" w:rsidRPr="00C0075B">
        <w:rPr>
          <w:rFonts w:ascii="Arial" w:hAnsi="Arial" w:cs="Arial"/>
          <w:color w:val="000000" w:themeColor="text1"/>
          <w:sz w:val="24"/>
          <w:szCs w:val="24"/>
        </w:rPr>
        <w:t>dos</w:t>
      </w:r>
      <w:r w:rsidR="00A4622D" w:rsidRPr="00C0075B">
        <w:rPr>
          <w:rFonts w:ascii="Arial" w:hAnsi="Arial" w:cs="Arial"/>
          <w:color w:val="000000" w:themeColor="text1"/>
          <w:sz w:val="24"/>
          <w:szCs w:val="24"/>
        </w:rPr>
        <w:t xml:space="preserve"> </w:t>
      </w:r>
      <w:r w:rsidR="002650CB" w:rsidRPr="00C0075B">
        <w:rPr>
          <w:rFonts w:ascii="Arial" w:hAnsi="Arial" w:cs="Arial"/>
          <w:color w:val="000000" w:themeColor="text1"/>
          <w:sz w:val="24"/>
          <w:szCs w:val="24"/>
        </w:rPr>
        <w:t>áreas</w:t>
      </w:r>
      <w:r w:rsidRPr="00C0075B">
        <w:rPr>
          <w:rFonts w:ascii="Arial" w:hAnsi="Arial" w:cs="Arial"/>
          <w:color w:val="000000" w:themeColor="text1"/>
          <w:sz w:val="24"/>
          <w:szCs w:val="24"/>
        </w:rPr>
        <w:t xml:space="preserve"> que se e</w:t>
      </w:r>
      <w:r w:rsidR="00A4622D" w:rsidRPr="00C0075B">
        <w:rPr>
          <w:rFonts w:ascii="Arial" w:hAnsi="Arial" w:cs="Arial"/>
          <w:color w:val="000000" w:themeColor="text1"/>
          <w:sz w:val="24"/>
          <w:szCs w:val="24"/>
        </w:rPr>
        <w:t xml:space="preserve">ncarguen de las mismas funciones </w:t>
      </w:r>
    </w:p>
    <w:p w14:paraId="7881FF4E" w14:textId="77777777" w:rsidR="009A7F63" w:rsidRPr="00C0075B" w:rsidRDefault="009A7F63" w:rsidP="00A4622D">
      <w:pPr>
        <w:pStyle w:val="Textoindependiente"/>
        <w:spacing w:line="283" w:lineRule="auto"/>
        <w:jc w:val="both"/>
        <w:rPr>
          <w:rFonts w:ascii="Arial" w:hAnsi="Arial" w:cs="Arial"/>
          <w:color w:val="000000" w:themeColor="text1"/>
          <w:sz w:val="24"/>
          <w:szCs w:val="24"/>
        </w:rPr>
      </w:pPr>
    </w:p>
    <w:p w14:paraId="45CFFB19" w14:textId="4317DD1B" w:rsidR="0082302E" w:rsidRPr="00C0075B" w:rsidRDefault="009A7F63" w:rsidP="00A4622D">
      <w:pPr>
        <w:pStyle w:val="Textoindependiente"/>
        <w:spacing w:line="283" w:lineRule="auto"/>
        <w:jc w:val="both"/>
        <w:rPr>
          <w:rFonts w:ascii="Arial" w:hAnsi="Arial" w:cs="Arial"/>
          <w:color w:val="000000" w:themeColor="text1"/>
          <w:sz w:val="24"/>
          <w:szCs w:val="24"/>
        </w:rPr>
      </w:pPr>
      <w:r w:rsidRPr="00C0075B">
        <w:rPr>
          <w:rFonts w:ascii="Arial" w:hAnsi="Arial" w:cs="Arial"/>
          <w:color w:val="000000" w:themeColor="text1"/>
          <w:sz w:val="24"/>
          <w:szCs w:val="24"/>
        </w:rPr>
        <w:t xml:space="preserve">Por lo anterior propuso como punto de acuerdo único: Se eleve </w:t>
      </w:r>
      <w:r w:rsidR="00A4622D" w:rsidRPr="00C0075B">
        <w:rPr>
          <w:rFonts w:ascii="Arial" w:hAnsi="Arial" w:cs="Arial"/>
          <w:color w:val="000000" w:themeColor="text1"/>
          <w:sz w:val="24"/>
          <w:szCs w:val="24"/>
        </w:rPr>
        <w:t>un punto de acuerdo para informar al pleno</w:t>
      </w:r>
      <w:r w:rsidRPr="00C0075B">
        <w:rPr>
          <w:rFonts w:ascii="Arial" w:hAnsi="Arial" w:cs="Arial"/>
          <w:color w:val="000000" w:themeColor="text1"/>
          <w:sz w:val="24"/>
          <w:szCs w:val="24"/>
        </w:rPr>
        <w:t xml:space="preserve"> </w:t>
      </w:r>
      <w:r w:rsidR="00A4622D" w:rsidRPr="00C0075B">
        <w:rPr>
          <w:rFonts w:ascii="Arial" w:hAnsi="Arial" w:cs="Arial"/>
          <w:color w:val="000000" w:themeColor="text1"/>
          <w:sz w:val="24"/>
          <w:szCs w:val="24"/>
        </w:rPr>
        <w:t xml:space="preserve">del Ayuntamiento la imposibilidad de esta comisión el inicio de </w:t>
      </w:r>
      <w:r w:rsidRPr="00C0075B">
        <w:rPr>
          <w:rFonts w:ascii="Arial" w:hAnsi="Arial" w:cs="Arial"/>
          <w:color w:val="000000" w:themeColor="text1"/>
          <w:sz w:val="24"/>
          <w:szCs w:val="24"/>
        </w:rPr>
        <w:t>T</w:t>
      </w:r>
      <w:r w:rsidR="00A4622D" w:rsidRPr="00C0075B">
        <w:rPr>
          <w:rFonts w:ascii="Arial" w:hAnsi="Arial" w:cs="Arial"/>
          <w:color w:val="000000" w:themeColor="text1"/>
          <w:sz w:val="24"/>
          <w:szCs w:val="24"/>
        </w:rPr>
        <w:t>ránsito en Protección Civil</w:t>
      </w:r>
      <w:r w:rsidRPr="00C0075B">
        <w:rPr>
          <w:rFonts w:ascii="Arial" w:hAnsi="Arial" w:cs="Arial"/>
          <w:color w:val="000000" w:themeColor="text1"/>
          <w:sz w:val="24"/>
          <w:szCs w:val="24"/>
        </w:rPr>
        <w:t xml:space="preserve"> en conjunto con la Comisión de Reglamento y Gobernación </w:t>
      </w:r>
      <w:r w:rsidR="00A4622D" w:rsidRPr="00C0075B">
        <w:rPr>
          <w:rFonts w:ascii="Arial" w:hAnsi="Arial" w:cs="Arial"/>
          <w:color w:val="000000" w:themeColor="text1"/>
          <w:sz w:val="24"/>
          <w:szCs w:val="24"/>
        </w:rPr>
        <w:t xml:space="preserve">para de momento de estudiar y </w:t>
      </w:r>
      <w:r w:rsidRPr="00C0075B">
        <w:rPr>
          <w:rFonts w:ascii="Arial" w:hAnsi="Arial" w:cs="Arial"/>
          <w:color w:val="000000" w:themeColor="text1"/>
          <w:sz w:val="24"/>
          <w:szCs w:val="24"/>
        </w:rPr>
        <w:t xml:space="preserve">analizar y en su </w:t>
      </w:r>
      <w:r w:rsidR="00A4622D" w:rsidRPr="00C0075B">
        <w:rPr>
          <w:rFonts w:ascii="Arial" w:hAnsi="Arial" w:cs="Arial"/>
          <w:color w:val="000000" w:themeColor="text1"/>
          <w:sz w:val="24"/>
          <w:szCs w:val="24"/>
        </w:rPr>
        <w:t xml:space="preserve">caso de dictaminar la </w:t>
      </w:r>
      <w:r w:rsidRPr="00C0075B">
        <w:rPr>
          <w:rFonts w:ascii="Arial" w:hAnsi="Arial" w:cs="Arial"/>
          <w:color w:val="000000" w:themeColor="text1"/>
          <w:sz w:val="24"/>
          <w:szCs w:val="24"/>
        </w:rPr>
        <w:t xml:space="preserve">abrogación </w:t>
      </w:r>
      <w:r w:rsidR="00A4622D" w:rsidRPr="00C0075B">
        <w:rPr>
          <w:rFonts w:ascii="Arial" w:hAnsi="Arial" w:cs="Arial"/>
          <w:color w:val="000000" w:themeColor="text1"/>
          <w:sz w:val="24"/>
          <w:szCs w:val="24"/>
        </w:rPr>
        <w:t>y creación de</w:t>
      </w:r>
      <w:r w:rsidRPr="00C0075B">
        <w:rPr>
          <w:rFonts w:ascii="Arial" w:hAnsi="Arial" w:cs="Arial"/>
          <w:color w:val="000000" w:themeColor="text1"/>
          <w:sz w:val="24"/>
          <w:szCs w:val="24"/>
        </w:rPr>
        <w:t xml:space="preserve"> </w:t>
      </w:r>
      <w:r w:rsidR="00A4622D" w:rsidRPr="00C0075B">
        <w:rPr>
          <w:rFonts w:ascii="Arial" w:hAnsi="Arial" w:cs="Arial"/>
          <w:color w:val="000000" w:themeColor="text1"/>
          <w:sz w:val="24"/>
          <w:szCs w:val="24"/>
        </w:rPr>
        <w:t xml:space="preserve">nuevos ordenamientos municipales en materia de movilidad y </w:t>
      </w:r>
      <w:r w:rsidRPr="00C0075B">
        <w:rPr>
          <w:rFonts w:ascii="Arial" w:hAnsi="Arial" w:cs="Arial"/>
          <w:color w:val="000000" w:themeColor="text1"/>
          <w:sz w:val="24"/>
          <w:szCs w:val="24"/>
        </w:rPr>
        <w:t xml:space="preserve">tránsito, </w:t>
      </w:r>
      <w:r w:rsidR="00A4622D" w:rsidRPr="00C0075B">
        <w:rPr>
          <w:rFonts w:ascii="Arial" w:hAnsi="Arial" w:cs="Arial"/>
          <w:color w:val="000000" w:themeColor="text1"/>
          <w:sz w:val="24"/>
          <w:szCs w:val="24"/>
        </w:rPr>
        <w:t>en tanto no se</w:t>
      </w:r>
      <w:r w:rsidRPr="00C0075B">
        <w:rPr>
          <w:rFonts w:ascii="Arial" w:hAnsi="Arial" w:cs="Arial"/>
          <w:color w:val="000000" w:themeColor="text1"/>
          <w:sz w:val="24"/>
          <w:szCs w:val="24"/>
        </w:rPr>
        <w:t xml:space="preserve"> </w:t>
      </w:r>
      <w:r w:rsidR="00A4622D" w:rsidRPr="00C0075B">
        <w:rPr>
          <w:rFonts w:ascii="Arial" w:hAnsi="Arial" w:cs="Arial"/>
          <w:color w:val="000000" w:themeColor="text1"/>
          <w:sz w:val="24"/>
          <w:szCs w:val="24"/>
        </w:rPr>
        <w:t>realicen las reformas en el</w:t>
      </w:r>
      <w:r w:rsidRPr="00C0075B">
        <w:rPr>
          <w:rFonts w:ascii="Arial" w:hAnsi="Arial" w:cs="Arial"/>
          <w:color w:val="000000" w:themeColor="text1"/>
          <w:sz w:val="24"/>
          <w:szCs w:val="24"/>
        </w:rPr>
        <w:t xml:space="preserve"> Reglamento Orgánico de la Administración Pública Municipal de Zapotlán el Grande Jalisco, lo </w:t>
      </w:r>
      <w:r w:rsidR="00A4622D" w:rsidRPr="00C0075B">
        <w:rPr>
          <w:rFonts w:ascii="Arial" w:hAnsi="Arial" w:cs="Arial"/>
          <w:color w:val="000000" w:themeColor="text1"/>
          <w:sz w:val="24"/>
          <w:szCs w:val="24"/>
        </w:rPr>
        <w:t>anterior por los</w:t>
      </w:r>
      <w:r w:rsidRPr="00C0075B">
        <w:rPr>
          <w:rFonts w:ascii="Arial" w:hAnsi="Arial" w:cs="Arial"/>
          <w:color w:val="000000" w:themeColor="text1"/>
          <w:sz w:val="24"/>
          <w:szCs w:val="24"/>
        </w:rPr>
        <w:t xml:space="preserve"> motivos antes expuestos y prever</w:t>
      </w:r>
      <w:r w:rsidR="00A4622D" w:rsidRPr="00C0075B">
        <w:rPr>
          <w:rFonts w:ascii="Arial" w:hAnsi="Arial" w:cs="Arial"/>
          <w:color w:val="000000" w:themeColor="text1"/>
          <w:sz w:val="24"/>
          <w:szCs w:val="24"/>
        </w:rPr>
        <w:t xml:space="preserve"> cumplir con lo establecido en el artículo 99 inciso 2 del</w:t>
      </w:r>
      <w:r w:rsidR="0082302E" w:rsidRPr="00C0075B">
        <w:rPr>
          <w:rFonts w:ascii="Arial" w:hAnsi="Arial" w:cs="Arial"/>
          <w:color w:val="000000" w:themeColor="text1"/>
          <w:sz w:val="24"/>
          <w:szCs w:val="24"/>
        </w:rPr>
        <w:t xml:space="preserve"> R</w:t>
      </w:r>
      <w:r w:rsidR="00A4622D" w:rsidRPr="00C0075B">
        <w:rPr>
          <w:rFonts w:ascii="Arial" w:hAnsi="Arial" w:cs="Arial"/>
          <w:color w:val="000000" w:themeColor="text1"/>
          <w:sz w:val="24"/>
          <w:szCs w:val="24"/>
        </w:rPr>
        <w:t xml:space="preserve">eglamento </w:t>
      </w:r>
      <w:r w:rsidR="0082302E" w:rsidRPr="00C0075B">
        <w:rPr>
          <w:rFonts w:ascii="Arial" w:hAnsi="Arial" w:cs="Arial"/>
          <w:color w:val="000000" w:themeColor="text1"/>
          <w:sz w:val="24"/>
          <w:szCs w:val="24"/>
        </w:rPr>
        <w:t>I</w:t>
      </w:r>
      <w:r w:rsidR="00A4622D" w:rsidRPr="00C0075B">
        <w:rPr>
          <w:rFonts w:ascii="Arial" w:hAnsi="Arial" w:cs="Arial"/>
          <w:color w:val="000000" w:themeColor="text1"/>
          <w:sz w:val="24"/>
          <w:szCs w:val="24"/>
        </w:rPr>
        <w:t xml:space="preserve">nterior del </w:t>
      </w:r>
      <w:r w:rsidR="0082302E" w:rsidRPr="00C0075B">
        <w:rPr>
          <w:rFonts w:ascii="Arial" w:hAnsi="Arial" w:cs="Arial"/>
          <w:color w:val="000000" w:themeColor="text1"/>
          <w:sz w:val="24"/>
          <w:szCs w:val="24"/>
        </w:rPr>
        <w:t>M</w:t>
      </w:r>
      <w:r w:rsidR="00A4622D" w:rsidRPr="00C0075B">
        <w:rPr>
          <w:rFonts w:ascii="Arial" w:hAnsi="Arial" w:cs="Arial"/>
          <w:color w:val="000000" w:themeColor="text1"/>
          <w:sz w:val="24"/>
          <w:szCs w:val="24"/>
        </w:rPr>
        <w:t xml:space="preserve">unicipio </w:t>
      </w:r>
      <w:r w:rsidR="0082302E" w:rsidRPr="00C0075B">
        <w:rPr>
          <w:rFonts w:ascii="Arial" w:hAnsi="Arial" w:cs="Arial"/>
          <w:color w:val="000000" w:themeColor="text1"/>
          <w:sz w:val="24"/>
          <w:szCs w:val="24"/>
        </w:rPr>
        <w:t xml:space="preserve">de Zapotlán el Grande, Jalisco. </w:t>
      </w:r>
    </w:p>
    <w:p w14:paraId="07FAFF11" w14:textId="77777777" w:rsidR="0082302E" w:rsidRPr="00C0075B" w:rsidRDefault="0082302E" w:rsidP="00A4622D">
      <w:pPr>
        <w:pStyle w:val="Textoindependiente"/>
        <w:spacing w:line="283" w:lineRule="auto"/>
        <w:jc w:val="both"/>
        <w:rPr>
          <w:rFonts w:ascii="Arial" w:hAnsi="Arial" w:cs="Arial"/>
          <w:color w:val="000000" w:themeColor="text1"/>
          <w:sz w:val="24"/>
          <w:szCs w:val="24"/>
        </w:rPr>
      </w:pPr>
    </w:p>
    <w:p w14:paraId="0823D626" w14:textId="20191B96" w:rsidR="00141F22" w:rsidRPr="00C0075B" w:rsidRDefault="00141F22" w:rsidP="00A4622D">
      <w:pPr>
        <w:pStyle w:val="Textoindependiente"/>
        <w:spacing w:line="283" w:lineRule="auto"/>
        <w:jc w:val="both"/>
        <w:rPr>
          <w:rFonts w:ascii="Arial" w:hAnsi="Arial" w:cs="Arial"/>
          <w:color w:val="000000" w:themeColor="text1"/>
          <w:sz w:val="24"/>
          <w:szCs w:val="24"/>
        </w:rPr>
      </w:pPr>
      <w:r w:rsidRPr="00C0075B">
        <w:rPr>
          <w:rFonts w:ascii="Arial" w:hAnsi="Arial" w:cs="Arial"/>
          <w:color w:val="000000" w:themeColor="text1"/>
          <w:sz w:val="24"/>
          <w:szCs w:val="24"/>
        </w:rPr>
        <w:t xml:space="preserve">La Regidora Vocal de la Comisión de Reglamentos y Gobernación, Tania Magdalena Bernardino Juárez, propuso trabajar a la par las modificaciones del Reglamento Orgánico y el estudio de los nuevos reglamentos en materia de Tránsito en la Comisión de Reglamentos y Gobernación, puntualizado que para esto propone que la Lic. Magali Casillas Contreras en su calidad de Presidente de la Comisión de Reglamentos eleve al Pleno del Ayuntamiento una iniciativa para reformar el Reglamento Orgánico exclusivamente en el tema de tránsito y posteriormente se suba la reforma completa esto con el afán de que no sea un impedimento y no se caiga en los vicios de administraciones anteriores en donde los reglamentos no están armonizados con el reglamento orgánico. ¿Qué tan necesarios es hacer 4 reglamentos? </w:t>
      </w:r>
    </w:p>
    <w:p w14:paraId="68E748BB" w14:textId="13F7FE2D" w:rsidR="0082302E" w:rsidRDefault="0082302E" w:rsidP="00A4622D">
      <w:pPr>
        <w:pStyle w:val="Textoindependiente"/>
        <w:spacing w:line="283" w:lineRule="auto"/>
        <w:jc w:val="both"/>
        <w:rPr>
          <w:rFonts w:ascii="Arial" w:hAnsi="Arial" w:cs="Arial"/>
          <w:color w:val="000000" w:themeColor="text1"/>
          <w:sz w:val="24"/>
          <w:szCs w:val="24"/>
        </w:rPr>
      </w:pPr>
    </w:p>
    <w:p w14:paraId="2BDEB2A8" w14:textId="77777777" w:rsidR="00340616" w:rsidRPr="00C0075B" w:rsidRDefault="00340616" w:rsidP="00A4622D">
      <w:pPr>
        <w:pStyle w:val="Textoindependiente"/>
        <w:spacing w:line="283" w:lineRule="auto"/>
        <w:jc w:val="both"/>
        <w:rPr>
          <w:rFonts w:ascii="Arial" w:hAnsi="Arial" w:cs="Arial"/>
          <w:color w:val="000000" w:themeColor="text1"/>
          <w:sz w:val="24"/>
          <w:szCs w:val="24"/>
        </w:rPr>
      </w:pPr>
    </w:p>
    <w:p w14:paraId="4A17829A" w14:textId="77777777" w:rsidR="00D031E2" w:rsidRPr="00C0075B" w:rsidRDefault="00D031E2" w:rsidP="00A4622D">
      <w:pPr>
        <w:pStyle w:val="Textoindependiente"/>
        <w:spacing w:line="283" w:lineRule="auto"/>
        <w:jc w:val="both"/>
        <w:rPr>
          <w:rFonts w:ascii="Arial" w:hAnsi="Arial" w:cs="Arial"/>
          <w:color w:val="000000" w:themeColor="text1"/>
          <w:sz w:val="24"/>
          <w:szCs w:val="24"/>
        </w:rPr>
      </w:pPr>
      <w:r w:rsidRPr="00C0075B">
        <w:rPr>
          <w:rFonts w:ascii="Arial" w:hAnsi="Arial" w:cs="Arial"/>
          <w:color w:val="000000" w:themeColor="text1"/>
          <w:sz w:val="24"/>
          <w:szCs w:val="24"/>
        </w:rPr>
        <w:t xml:space="preserve">Presidenta de la Comisión de Reglamentos y Gobernación señaló que si en el Proyecto de creación al Reglamento de Tránsito se habla de las funciones orgánicas y se enlistan los artículos a reformar en otros ordenamientos entonces se puede iniciar con el estudio. </w:t>
      </w:r>
    </w:p>
    <w:p w14:paraId="513FA26A" w14:textId="77777777" w:rsidR="00D031E2" w:rsidRPr="00C0075B" w:rsidRDefault="00D031E2" w:rsidP="00A4622D">
      <w:pPr>
        <w:pStyle w:val="Textoindependiente"/>
        <w:spacing w:line="283" w:lineRule="auto"/>
        <w:jc w:val="both"/>
        <w:rPr>
          <w:rFonts w:ascii="Arial" w:hAnsi="Arial" w:cs="Arial"/>
          <w:color w:val="000000" w:themeColor="text1"/>
          <w:sz w:val="24"/>
          <w:szCs w:val="24"/>
        </w:rPr>
      </w:pPr>
    </w:p>
    <w:p w14:paraId="51FC3184" w14:textId="1DA1C912" w:rsidR="00D031E2" w:rsidRPr="00C0075B" w:rsidRDefault="00D031E2" w:rsidP="00A4622D">
      <w:pPr>
        <w:pStyle w:val="Textoindependiente"/>
        <w:spacing w:line="283" w:lineRule="auto"/>
        <w:jc w:val="both"/>
        <w:rPr>
          <w:rFonts w:ascii="Arial" w:hAnsi="Arial" w:cs="Arial"/>
          <w:color w:val="000000" w:themeColor="text1"/>
          <w:sz w:val="24"/>
          <w:szCs w:val="24"/>
        </w:rPr>
      </w:pPr>
      <w:r w:rsidRPr="00C0075B">
        <w:rPr>
          <w:rFonts w:ascii="Arial" w:hAnsi="Arial" w:cs="Arial"/>
          <w:color w:val="000000" w:themeColor="text1"/>
          <w:sz w:val="24"/>
          <w:szCs w:val="24"/>
        </w:rPr>
        <w:t xml:space="preserve">Sin </w:t>
      </w:r>
      <w:r w:rsidR="00C0075B" w:rsidRPr="00C0075B">
        <w:rPr>
          <w:rFonts w:ascii="Arial" w:hAnsi="Arial" w:cs="Arial"/>
          <w:color w:val="000000" w:themeColor="text1"/>
          <w:sz w:val="24"/>
          <w:szCs w:val="24"/>
        </w:rPr>
        <w:t>embargo,</w:t>
      </w:r>
      <w:r w:rsidRPr="00C0075B">
        <w:rPr>
          <w:rFonts w:ascii="Arial" w:hAnsi="Arial" w:cs="Arial"/>
          <w:color w:val="000000" w:themeColor="text1"/>
          <w:sz w:val="24"/>
          <w:szCs w:val="24"/>
        </w:rPr>
        <w:t xml:space="preserve"> el Presidente de la Comisión de Tránsito aclaro que no se incluyen en el proyecto que se turnó por parte del Pleno del Ayuntamiento a lo cual el Lic. </w:t>
      </w:r>
      <w:r w:rsidR="00E379AB" w:rsidRPr="00C0075B">
        <w:rPr>
          <w:rFonts w:ascii="Arial" w:hAnsi="Arial" w:cs="Arial"/>
          <w:color w:val="000000" w:themeColor="text1"/>
          <w:sz w:val="24"/>
          <w:szCs w:val="24"/>
        </w:rPr>
        <w:t xml:space="preserve">Samuel Anaya Trejo </w:t>
      </w:r>
      <w:r w:rsidRPr="00C0075B">
        <w:rPr>
          <w:rFonts w:ascii="Arial" w:hAnsi="Arial" w:cs="Arial"/>
          <w:color w:val="000000" w:themeColor="text1"/>
          <w:sz w:val="24"/>
          <w:szCs w:val="24"/>
        </w:rPr>
        <w:t xml:space="preserve">señaló que por algún error el documento turnado no es el proyecto finalizado y que existe una última versión del mismo, el cual se comprometió a enviar a los integrantes de ambas comisiones para su estudio. </w:t>
      </w:r>
    </w:p>
    <w:p w14:paraId="6E099D2C" w14:textId="77777777" w:rsidR="00D031E2" w:rsidRPr="00C0075B" w:rsidRDefault="00D031E2" w:rsidP="00A4622D">
      <w:pPr>
        <w:pStyle w:val="Textoindependiente"/>
        <w:spacing w:line="283" w:lineRule="auto"/>
        <w:jc w:val="both"/>
        <w:rPr>
          <w:rFonts w:ascii="Arial" w:hAnsi="Arial" w:cs="Arial"/>
          <w:color w:val="000000" w:themeColor="text1"/>
          <w:sz w:val="24"/>
          <w:szCs w:val="24"/>
        </w:rPr>
      </w:pPr>
    </w:p>
    <w:p w14:paraId="6DF0AB52" w14:textId="30AACCC3" w:rsidR="00D031E2" w:rsidRPr="00C0075B" w:rsidRDefault="00D031E2" w:rsidP="00A4622D">
      <w:pPr>
        <w:pStyle w:val="Textoindependiente"/>
        <w:spacing w:line="283" w:lineRule="auto"/>
        <w:jc w:val="both"/>
        <w:rPr>
          <w:rFonts w:ascii="Arial" w:hAnsi="Arial" w:cs="Arial"/>
          <w:color w:val="000000" w:themeColor="text1"/>
          <w:sz w:val="24"/>
          <w:szCs w:val="24"/>
        </w:rPr>
      </w:pPr>
      <w:r w:rsidRPr="00C0075B">
        <w:rPr>
          <w:rFonts w:ascii="Arial" w:hAnsi="Arial" w:cs="Arial"/>
          <w:color w:val="000000" w:themeColor="text1"/>
          <w:sz w:val="24"/>
          <w:szCs w:val="24"/>
        </w:rPr>
        <w:t xml:space="preserve">El regidor Presidente de la Comisión de Tránsito y Protección Civil puntualizó que no es la postura de no querer revisar el turno de los Reglamentos de Tránsito sino solamente cuidar el procedimiento y orden para no caer en alguna ilegalidad. </w:t>
      </w:r>
    </w:p>
    <w:p w14:paraId="4740031C" w14:textId="77777777" w:rsidR="00D031E2" w:rsidRPr="00C0075B" w:rsidRDefault="00D031E2" w:rsidP="00A4622D">
      <w:pPr>
        <w:pStyle w:val="Textoindependiente"/>
        <w:spacing w:line="283" w:lineRule="auto"/>
        <w:jc w:val="both"/>
        <w:rPr>
          <w:rFonts w:ascii="Arial" w:hAnsi="Arial" w:cs="Arial"/>
          <w:color w:val="000000" w:themeColor="text1"/>
          <w:sz w:val="24"/>
          <w:szCs w:val="24"/>
        </w:rPr>
      </w:pPr>
    </w:p>
    <w:p w14:paraId="237E332D" w14:textId="77777777" w:rsidR="006E1A43" w:rsidRPr="00C0075B" w:rsidRDefault="006E1A43" w:rsidP="006E1A43">
      <w:pPr>
        <w:pStyle w:val="Textoindependiente"/>
        <w:spacing w:line="283" w:lineRule="auto"/>
        <w:jc w:val="both"/>
        <w:rPr>
          <w:rFonts w:ascii="Arial" w:hAnsi="Arial" w:cs="Arial"/>
          <w:color w:val="000000" w:themeColor="text1"/>
          <w:sz w:val="24"/>
          <w:szCs w:val="24"/>
        </w:rPr>
      </w:pPr>
      <w:r w:rsidRPr="00C0075B">
        <w:rPr>
          <w:rFonts w:ascii="Arial" w:hAnsi="Arial" w:cs="Arial"/>
          <w:color w:val="000000" w:themeColor="text1"/>
          <w:sz w:val="24"/>
          <w:szCs w:val="24"/>
        </w:rPr>
        <w:t>La regidora Lic. Magali Casilla Contreras agregó que no se retrase y que no se trabaje primero uno u otro reglamento si no que se trabaje a la par tanto en la reforma al Reglamento Orgánico y en la creación de los Reglamentos de Tránsito.</w:t>
      </w:r>
    </w:p>
    <w:p w14:paraId="3B7E1320" w14:textId="77777777" w:rsidR="006E1A43" w:rsidRPr="00C0075B" w:rsidRDefault="006E1A43" w:rsidP="006E1A43">
      <w:pPr>
        <w:pStyle w:val="Textoindependiente"/>
        <w:spacing w:line="283" w:lineRule="auto"/>
        <w:jc w:val="both"/>
        <w:rPr>
          <w:rFonts w:ascii="Arial" w:hAnsi="Arial" w:cs="Arial"/>
          <w:color w:val="000000" w:themeColor="text1"/>
          <w:sz w:val="24"/>
          <w:szCs w:val="24"/>
        </w:rPr>
      </w:pPr>
    </w:p>
    <w:p w14:paraId="4B0D73FA" w14:textId="6F2CE543" w:rsidR="006E1A43" w:rsidRPr="00C0075B" w:rsidRDefault="006E1A43" w:rsidP="006E1A43">
      <w:pPr>
        <w:pStyle w:val="Textoindependiente"/>
        <w:spacing w:line="283" w:lineRule="auto"/>
        <w:jc w:val="both"/>
        <w:rPr>
          <w:rFonts w:ascii="Arial" w:hAnsi="Arial" w:cs="Arial"/>
          <w:color w:val="000000" w:themeColor="text1"/>
          <w:sz w:val="24"/>
          <w:szCs w:val="24"/>
        </w:rPr>
      </w:pPr>
      <w:r w:rsidRPr="00C0075B">
        <w:rPr>
          <w:rFonts w:ascii="Arial" w:hAnsi="Arial" w:cs="Arial"/>
          <w:color w:val="000000" w:themeColor="text1"/>
          <w:sz w:val="24"/>
          <w:szCs w:val="24"/>
        </w:rPr>
        <w:t xml:space="preserve">La regidora Sara Moreno Ramírez dijo coincidir con la idea de trabajar en la reforma del Reglamento Orgánico a la par con la creación de los nuevos reglamentos de Tránsito con la finalidad de que no se contrapongan dichos ordenamientos y realmente sean funcionales para el personal que lo aplicará. </w:t>
      </w:r>
      <w:r w:rsidR="00C74D47" w:rsidRPr="00C0075B">
        <w:rPr>
          <w:rFonts w:ascii="Arial" w:hAnsi="Arial" w:cs="Arial"/>
          <w:color w:val="000000" w:themeColor="text1"/>
          <w:sz w:val="24"/>
          <w:szCs w:val="24"/>
        </w:rPr>
        <w:t xml:space="preserve">Y Agregó que se realicen mesas de trabajo con los sujetos de movilidad para integrar un mejor reglamento. </w:t>
      </w:r>
    </w:p>
    <w:p w14:paraId="2864254A" w14:textId="77777777" w:rsidR="00C74D47" w:rsidRPr="00C0075B" w:rsidRDefault="00C74D47" w:rsidP="00A4622D">
      <w:pPr>
        <w:pStyle w:val="Textoindependiente"/>
        <w:spacing w:line="283" w:lineRule="auto"/>
        <w:jc w:val="both"/>
        <w:rPr>
          <w:rFonts w:ascii="Arial" w:hAnsi="Arial" w:cs="Arial"/>
          <w:color w:val="000000" w:themeColor="text1"/>
          <w:sz w:val="24"/>
          <w:szCs w:val="24"/>
        </w:rPr>
      </w:pPr>
    </w:p>
    <w:p w14:paraId="1DD3C59D" w14:textId="77777777" w:rsidR="001872ED" w:rsidRPr="00C0075B" w:rsidRDefault="001872ED" w:rsidP="00A4622D">
      <w:pPr>
        <w:pStyle w:val="Textoindependiente"/>
        <w:spacing w:line="283" w:lineRule="auto"/>
        <w:jc w:val="both"/>
        <w:rPr>
          <w:rFonts w:ascii="Arial" w:hAnsi="Arial" w:cs="Arial"/>
          <w:color w:val="000000" w:themeColor="text1"/>
          <w:sz w:val="24"/>
          <w:szCs w:val="24"/>
        </w:rPr>
      </w:pPr>
      <w:r w:rsidRPr="00C0075B">
        <w:rPr>
          <w:rFonts w:ascii="Arial" w:hAnsi="Arial" w:cs="Arial"/>
          <w:color w:val="000000" w:themeColor="text1"/>
          <w:sz w:val="24"/>
          <w:szCs w:val="24"/>
        </w:rPr>
        <w:t>En el uso de la vos el Licenciado Jorge Jiménez Pérez, Director de Tránsito y Movilidad de Zapotlán el Grande manifestó la urgente necesidad de dar certeza jurídica al personal que labora en el área a su cargo, pidió que para exigirles hay que darles las herramientas necesarias para el trabajo esto es el reglamento y los uniformes, los cuales a la fecha están en pésimas condiciones y después si exigirles el cumplimiento.</w:t>
      </w:r>
    </w:p>
    <w:p w14:paraId="4CB1AAFF" w14:textId="738E8498" w:rsidR="001872ED" w:rsidRDefault="001872ED" w:rsidP="00A4622D">
      <w:pPr>
        <w:pStyle w:val="Textoindependiente"/>
        <w:spacing w:line="283" w:lineRule="auto"/>
        <w:jc w:val="both"/>
        <w:rPr>
          <w:rFonts w:ascii="Arial" w:hAnsi="Arial" w:cs="Arial"/>
          <w:color w:val="000000" w:themeColor="text1"/>
          <w:sz w:val="24"/>
          <w:szCs w:val="24"/>
        </w:rPr>
      </w:pPr>
    </w:p>
    <w:p w14:paraId="5D0F0D32" w14:textId="576CC7AE" w:rsidR="00D315E0" w:rsidRDefault="00D315E0" w:rsidP="00A4622D">
      <w:pPr>
        <w:pStyle w:val="Textoindependiente"/>
        <w:spacing w:line="283" w:lineRule="auto"/>
        <w:jc w:val="both"/>
        <w:rPr>
          <w:rFonts w:ascii="Arial" w:hAnsi="Arial" w:cs="Arial"/>
          <w:color w:val="000000" w:themeColor="text1"/>
          <w:sz w:val="24"/>
          <w:szCs w:val="24"/>
        </w:rPr>
      </w:pPr>
      <w:r w:rsidRPr="00C0075B">
        <w:rPr>
          <w:rFonts w:ascii="Arial" w:hAnsi="Arial" w:cs="Arial"/>
          <w:color w:val="000000" w:themeColor="text1"/>
          <w:sz w:val="24"/>
          <w:szCs w:val="24"/>
        </w:rPr>
        <w:t xml:space="preserve">El Regidor Jorge de Jesús Juárez Parra, comentó que le está pasando lo mismo con el reglamento de la Ley de archivo y presentó una propuesta de reformar la ley orgánica, faltó únicamente realizar la propuesta concreta para reformar el reglamento orgánico pero la estructura si la contiene el proyecto. </w:t>
      </w:r>
    </w:p>
    <w:p w14:paraId="03353DF9" w14:textId="77777777" w:rsidR="00340616" w:rsidRPr="00C0075B" w:rsidRDefault="00340616" w:rsidP="00A4622D">
      <w:pPr>
        <w:pStyle w:val="Textoindependiente"/>
        <w:spacing w:line="283" w:lineRule="auto"/>
        <w:jc w:val="both"/>
        <w:rPr>
          <w:rFonts w:ascii="Arial" w:hAnsi="Arial" w:cs="Arial"/>
          <w:color w:val="000000" w:themeColor="text1"/>
          <w:sz w:val="24"/>
          <w:szCs w:val="24"/>
        </w:rPr>
      </w:pPr>
    </w:p>
    <w:p w14:paraId="728E6373" w14:textId="69B63C13" w:rsidR="00D315E0" w:rsidRPr="00C0075B" w:rsidRDefault="00D315E0" w:rsidP="00A4622D">
      <w:pPr>
        <w:pStyle w:val="Textoindependiente"/>
        <w:spacing w:line="283" w:lineRule="auto"/>
        <w:jc w:val="both"/>
        <w:rPr>
          <w:rFonts w:ascii="Arial" w:hAnsi="Arial" w:cs="Arial"/>
          <w:color w:val="000000" w:themeColor="text1"/>
          <w:sz w:val="24"/>
          <w:szCs w:val="24"/>
        </w:rPr>
      </w:pPr>
      <w:r w:rsidRPr="00C0075B">
        <w:rPr>
          <w:rFonts w:ascii="Arial" w:hAnsi="Arial" w:cs="Arial"/>
          <w:color w:val="000000" w:themeColor="text1"/>
          <w:sz w:val="24"/>
          <w:szCs w:val="24"/>
        </w:rPr>
        <w:t xml:space="preserve">La regidora Lic. Magali Casilla Contreras </w:t>
      </w:r>
      <w:r w:rsidR="007B1C21" w:rsidRPr="00C0075B">
        <w:rPr>
          <w:rFonts w:ascii="Arial" w:hAnsi="Arial" w:cs="Arial"/>
          <w:color w:val="000000" w:themeColor="text1"/>
          <w:sz w:val="24"/>
          <w:szCs w:val="24"/>
        </w:rPr>
        <w:t>propuso</w:t>
      </w:r>
      <w:r w:rsidRPr="00C0075B">
        <w:rPr>
          <w:rFonts w:ascii="Arial" w:hAnsi="Arial" w:cs="Arial"/>
          <w:color w:val="000000" w:themeColor="text1"/>
          <w:sz w:val="24"/>
          <w:szCs w:val="24"/>
        </w:rPr>
        <w:t xml:space="preserve"> poner en receso la sesión y retomarla de </w:t>
      </w:r>
      <w:r w:rsidRPr="00C0075B">
        <w:rPr>
          <w:rFonts w:ascii="Arial" w:hAnsi="Arial" w:cs="Arial"/>
          <w:color w:val="000000" w:themeColor="text1"/>
          <w:sz w:val="24"/>
          <w:szCs w:val="24"/>
        </w:rPr>
        <w:lastRenderedPageBreak/>
        <w:t>manera conjunta incluyendo a la Comisión de Administración</w:t>
      </w:r>
      <w:r w:rsidR="007B1C21" w:rsidRPr="00C0075B">
        <w:rPr>
          <w:rFonts w:ascii="Arial" w:hAnsi="Arial" w:cs="Arial"/>
          <w:color w:val="000000" w:themeColor="text1"/>
          <w:sz w:val="24"/>
          <w:szCs w:val="24"/>
        </w:rPr>
        <w:t xml:space="preserve"> para enfocarse en la parte orgánica para turnarse de manera urgente en la siguiente sesión la iniciativa de modificar el reglamento orgánico con base en este proyecto.  </w:t>
      </w:r>
      <w:r w:rsidRPr="00C0075B">
        <w:rPr>
          <w:rFonts w:ascii="Arial" w:hAnsi="Arial" w:cs="Arial"/>
          <w:color w:val="000000" w:themeColor="text1"/>
          <w:sz w:val="24"/>
          <w:szCs w:val="24"/>
        </w:rPr>
        <w:t xml:space="preserve"> </w:t>
      </w:r>
    </w:p>
    <w:p w14:paraId="29A5C372" w14:textId="77777777" w:rsidR="00C0075B" w:rsidRPr="00C0075B" w:rsidRDefault="00C0075B" w:rsidP="00A4622D">
      <w:pPr>
        <w:pStyle w:val="Textoindependiente"/>
        <w:spacing w:line="283" w:lineRule="auto"/>
        <w:jc w:val="both"/>
        <w:rPr>
          <w:rFonts w:ascii="Arial" w:hAnsi="Arial" w:cs="Arial"/>
          <w:color w:val="000000" w:themeColor="text1"/>
          <w:sz w:val="24"/>
          <w:szCs w:val="24"/>
        </w:rPr>
      </w:pPr>
    </w:p>
    <w:p w14:paraId="56F9C67C" w14:textId="1038D1A4" w:rsidR="001872ED" w:rsidRPr="00C0075B" w:rsidRDefault="00B33E54" w:rsidP="00A4622D">
      <w:pPr>
        <w:pStyle w:val="Textoindependiente"/>
        <w:spacing w:line="283" w:lineRule="auto"/>
        <w:jc w:val="both"/>
        <w:rPr>
          <w:rFonts w:ascii="Arial" w:hAnsi="Arial" w:cs="Arial"/>
          <w:color w:val="000000" w:themeColor="text1"/>
          <w:sz w:val="24"/>
          <w:szCs w:val="24"/>
        </w:rPr>
      </w:pPr>
      <w:r w:rsidRPr="00C0075B">
        <w:rPr>
          <w:rFonts w:ascii="Arial" w:hAnsi="Arial" w:cs="Arial"/>
          <w:color w:val="000000" w:themeColor="text1"/>
          <w:sz w:val="24"/>
          <w:szCs w:val="24"/>
        </w:rPr>
        <w:t xml:space="preserve">Después de discutir suficientemente el tema los regidores de ambas comisiones </w:t>
      </w:r>
      <w:r w:rsidR="007B1C21" w:rsidRPr="00C0075B">
        <w:rPr>
          <w:rFonts w:ascii="Arial" w:hAnsi="Arial" w:cs="Arial"/>
          <w:color w:val="000000" w:themeColor="text1"/>
          <w:sz w:val="24"/>
          <w:szCs w:val="24"/>
        </w:rPr>
        <w:t xml:space="preserve">coincidieron con la propuesta que realizó la Presidenta de la Comisión de Reglamentos y Gobernación </w:t>
      </w:r>
      <w:r w:rsidRPr="00C0075B">
        <w:rPr>
          <w:rFonts w:ascii="Arial" w:hAnsi="Arial" w:cs="Arial"/>
          <w:color w:val="000000" w:themeColor="text1"/>
          <w:sz w:val="24"/>
          <w:szCs w:val="24"/>
        </w:rPr>
        <w:t xml:space="preserve">acordaron lo siguiente: </w:t>
      </w:r>
    </w:p>
    <w:p w14:paraId="02985634" w14:textId="0053EEEA" w:rsidR="00B33E54" w:rsidRDefault="00B33E54" w:rsidP="00A4622D">
      <w:pPr>
        <w:pStyle w:val="Textoindependiente"/>
        <w:spacing w:line="283" w:lineRule="auto"/>
        <w:jc w:val="both"/>
        <w:rPr>
          <w:rFonts w:ascii="Arial" w:hAnsi="Arial" w:cs="Arial"/>
          <w:color w:val="000000" w:themeColor="text1"/>
          <w:sz w:val="24"/>
          <w:szCs w:val="24"/>
        </w:rPr>
      </w:pPr>
    </w:p>
    <w:p w14:paraId="0C89006E" w14:textId="178EC96B" w:rsidR="007B1C21" w:rsidRPr="00C0075B" w:rsidRDefault="00D315E0" w:rsidP="00A4622D">
      <w:pPr>
        <w:pStyle w:val="Textoindependiente"/>
        <w:spacing w:line="283" w:lineRule="auto"/>
        <w:jc w:val="both"/>
        <w:rPr>
          <w:rFonts w:ascii="Arial" w:hAnsi="Arial" w:cs="Arial"/>
          <w:b/>
          <w:color w:val="000000" w:themeColor="text1"/>
          <w:sz w:val="24"/>
          <w:szCs w:val="24"/>
        </w:rPr>
      </w:pPr>
      <w:r w:rsidRPr="00C0075B">
        <w:rPr>
          <w:rFonts w:ascii="Arial" w:hAnsi="Arial" w:cs="Arial"/>
          <w:b/>
          <w:color w:val="000000" w:themeColor="text1"/>
          <w:sz w:val="24"/>
          <w:szCs w:val="24"/>
        </w:rPr>
        <w:t xml:space="preserve">Poner en receso la presente sesión y se reanudará la misma </w:t>
      </w:r>
      <w:r w:rsidR="007B1C21" w:rsidRPr="00C0075B">
        <w:rPr>
          <w:rFonts w:ascii="Arial" w:hAnsi="Arial" w:cs="Arial"/>
          <w:b/>
          <w:color w:val="000000" w:themeColor="text1"/>
          <w:sz w:val="24"/>
          <w:szCs w:val="24"/>
        </w:rPr>
        <w:t xml:space="preserve">después convocando a la Comisión de Administración, esto después de que la Comisión de Reglamentos y Gobernación presente en la siguiente sesión de cabildo la propuesta de reforma del Reglamento Orgánico para la creación de la Dirección de Tránsito y Seguridad Vial del Municipio de Zapotlán el Grande y así continuar los trabajos a la par.  </w:t>
      </w:r>
    </w:p>
    <w:p w14:paraId="47A71D53" w14:textId="35000D0A" w:rsidR="007B1C21" w:rsidRDefault="007B1C21" w:rsidP="00A4622D">
      <w:pPr>
        <w:pStyle w:val="Textoindependiente"/>
        <w:spacing w:line="283" w:lineRule="auto"/>
        <w:jc w:val="both"/>
        <w:rPr>
          <w:rFonts w:ascii="Arial" w:hAnsi="Arial" w:cs="Arial"/>
          <w:color w:val="000000" w:themeColor="text1"/>
          <w:sz w:val="24"/>
          <w:szCs w:val="24"/>
        </w:rPr>
      </w:pPr>
    </w:p>
    <w:p w14:paraId="0C857B61" w14:textId="7DC87960" w:rsidR="007B1C21" w:rsidRPr="00C0075B" w:rsidRDefault="007B1C21" w:rsidP="007B1C21">
      <w:pPr>
        <w:pStyle w:val="Textoindependiente"/>
        <w:spacing w:line="283" w:lineRule="auto"/>
        <w:jc w:val="both"/>
        <w:rPr>
          <w:rFonts w:ascii="Arial" w:hAnsi="Arial" w:cs="Arial"/>
          <w:color w:val="000000" w:themeColor="text1"/>
          <w:sz w:val="24"/>
          <w:szCs w:val="24"/>
        </w:rPr>
      </w:pPr>
      <w:r w:rsidRPr="00C0075B">
        <w:rPr>
          <w:rFonts w:ascii="Arial" w:hAnsi="Arial" w:cs="Arial"/>
          <w:color w:val="000000" w:themeColor="text1"/>
          <w:sz w:val="24"/>
          <w:szCs w:val="24"/>
        </w:rPr>
        <w:t>El Presidente de la Comisión de Tránsito y Protección Civil sometió a votación el punto de acuerdo siendo aprobado por unanimidad de los Regidores.</w:t>
      </w:r>
    </w:p>
    <w:p w14:paraId="77DAFAFF" w14:textId="77777777" w:rsidR="007B1C21" w:rsidRPr="00C0075B" w:rsidRDefault="007B1C21" w:rsidP="007B1C21">
      <w:pPr>
        <w:pStyle w:val="Textoindependiente"/>
        <w:spacing w:line="283" w:lineRule="auto"/>
        <w:jc w:val="both"/>
        <w:rPr>
          <w:rFonts w:ascii="Arial" w:hAnsi="Arial" w:cs="Arial"/>
          <w:color w:val="000000" w:themeColor="text1"/>
          <w:sz w:val="24"/>
          <w:szCs w:val="24"/>
        </w:rPr>
      </w:pPr>
    </w:p>
    <w:p w14:paraId="26DC02C6" w14:textId="6A50C477" w:rsidR="007B1C21" w:rsidRPr="00C0075B" w:rsidRDefault="007B1C21" w:rsidP="007B1C21">
      <w:pPr>
        <w:pStyle w:val="Textoindependiente"/>
        <w:spacing w:line="283" w:lineRule="auto"/>
        <w:jc w:val="both"/>
        <w:rPr>
          <w:rFonts w:ascii="Arial" w:hAnsi="Arial" w:cs="Arial"/>
          <w:color w:val="000000" w:themeColor="text1"/>
          <w:sz w:val="24"/>
          <w:szCs w:val="24"/>
        </w:rPr>
      </w:pPr>
      <w:r w:rsidRPr="00C0075B">
        <w:rPr>
          <w:rFonts w:ascii="Arial" w:hAnsi="Arial" w:cs="Arial"/>
          <w:b/>
          <w:color w:val="000000" w:themeColor="text1"/>
          <w:sz w:val="24"/>
          <w:szCs w:val="24"/>
        </w:rPr>
        <w:t>SENTIDO DE LA VOTACIÓN</w:t>
      </w:r>
    </w:p>
    <w:p w14:paraId="61631C67" w14:textId="70F8CC13" w:rsidR="007B1C21" w:rsidRPr="00C0075B" w:rsidRDefault="007B1C21" w:rsidP="007B1C21">
      <w:pPr>
        <w:pStyle w:val="Textoindependiente"/>
        <w:spacing w:before="1" w:line="283" w:lineRule="auto"/>
        <w:jc w:val="center"/>
        <w:rPr>
          <w:rFonts w:ascii="Arial" w:hAnsi="Arial" w:cs="Arial"/>
          <w:b/>
          <w:color w:val="000000" w:themeColor="text1"/>
          <w:sz w:val="24"/>
          <w:szCs w:val="24"/>
        </w:rPr>
      </w:pPr>
      <w:r w:rsidRPr="00C0075B">
        <w:rPr>
          <w:rFonts w:ascii="Arial" w:hAnsi="Arial" w:cs="Arial"/>
          <w:b/>
          <w:color w:val="000000" w:themeColor="text1"/>
          <w:sz w:val="24"/>
          <w:szCs w:val="24"/>
        </w:rPr>
        <w:t>COMISIÓN EDILICIA DE TRÁNSITO Y PROTECCIÓN CIVIL.</w:t>
      </w:r>
    </w:p>
    <w:tbl>
      <w:tblPr>
        <w:tblStyle w:val="Tablaconcuadrcula"/>
        <w:tblW w:w="9125" w:type="dxa"/>
        <w:tblLook w:val="04A0" w:firstRow="1" w:lastRow="0" w:firstColumn="1" w:lastColumn="0" w:noHBand="0" w:noVBand="1"/>
      </w:tblPr>
      <w:tblGrid>
        <w:gridCol w:w="4390"/>
        <w:gridCol w:w="1559"/>
        <w:gridCol w:w="1701"/>
        <w:gridCol w:w="1475"/>
      </w:tblGrid>
      <w:tr w:rsidR="008339D2" w:rsidRPr="00C0075B" w14:paraId="016DE974" w14:textId="77777777" w:rsidTr="00C3688D">
        <w:tc>
          <w:tcPr>
            <w:tcW w:w="4390" w:type="dxa"/>
          </w:tcPr>
          <w:p w14:paraId="2DFDD328" w14:textId="77777777" w:rsidR="007B1C21" w:rsidRPr="00C0075B" w:rsidRDefault="007B1C21" w:rsidP="00C3688D">
            <w:pPr>
              <w:pStyle w:val="Sinespaciado"/>
              <w:jc w:val="both"/>
              <w:rPr>
                <w:rFonts w:ascii="Arial" w:hAnsi="Arial" w:cs="Arial"/>
                <w:b/>
                <w:color w:val="000000" w:themeColor="text1"/>
                <w:sz w:val="24"/>
                <w:szCs w:val="24"/>
              </w:rPr>
            </w:pPr>
            <w:r w:rsidRPr="00C0075B">
              <w:rPr>
                <w:rFonts w:ascii="Arial" w:hAnsi="Arial" w:cs="Arial"/>
                <w:b/>
                <w:color w:val="000000" w:themeColor="text1"/>
                <w:sz w:val="24"/>
                <w:szCs w:val="24"/>
              </w:rPr>
              <w:t>Regidor</w:t>
            </w:r>
          </w:p>
        </w:tc>
        <w:tc>
          <w:tcPr>
            <w:tcW w:w="1559" w:type="dxa"/>
          </w:tcPr>
          <w:p w14:paraId="7D9A82BD" w14:textId="77777777" w:rsidR="007B1C21" w:rsidRPr="00C0075B" w:rsidRDefault="007B1C21" w:rsidP="00C3688D">
            <w:pPr>
              <w:pStyle w:val="Sinespaciado"/>
              <w:jc w:val="both"/>
              <w:rPr>
                <w:rFonts w:ascii="Arial" w:hAnsi="Arial" w:cs="Arial"/>
                <w:b/>
                <w:color w:val="000000" w:themeColor="text1"/>
                <w:sz w:val="24"/>
                <w:szCs w:val="24"/>
              </w:rPr>
            </w:pPr>
            <w:r w:rsidRPr="00C0075B">
              <w:rPr>
                <w:rFonts w:ascii="Arial" w:hAnsi="Arial" w:cs="Arial"/>
                <w:b/>
                <w:color w:val="000000" w:themeColor="text1"/>
                <w:sz w:val="24"/>
                <w:szCs w:val="24"/>
              </w:rPr>
              <w:t>Aprobado</w:t>
            </w:r>
          </w:p>
        </w:tc>
        <w:tc>
          <w:tcPr>
            <w:tcW w:w="1701" w:type="dxa"/>
          </w:tcPr>
          <w:p w14:paraId="2B968B5E" w14:textId="77777777" w:rsidR="007B1C21" w:rsidRPr="00C0075B" w:rsidRDefault="007B1C21" w:rsidP="00C3688D">
            <w:pPr>
              <w:pStyle w:val="Sinespaciado"/>
              <w:jc w:val="both"/>
              <w:rPr>
                <w:rFonts w:ascii="Arial" w:hAnsi="Arial" w:cs="Arial"/>
                <w:b/>
                <w:color w:val="000000" w:themeColor="text1"/>
                <w:sz w:val="24"/>
                <w:szCs w:val="24"/>
              </w:rPr>
            </w:pPr>
            <w:r w:rsidRPr="00C0075B">
              <w:rPr>
                <w:rFonts w:ascii="Arial" w:hAnsi="Arial" w:cs="Arial"/>
                <w:b/>
                <w:color w:val="000000" w:themeColor="text1"/>
                <w:sz w:val="24"/>
                <w:szCs w:val="24"/>
              </w:rPr>
              <w:t xml:space="preserve">Abstención </w:t>
            </w:r>
          </w:p>
        </w:tc>
        <w:tc>
          <w:tcPr>
            <w:tcW w:w="1475" w:type="dxa"/>
          </w:tcPr>
          <w:p w14:paraId="496D4E9E" w14:textId="77777777" w:rsidR="007B1C21" w:rsidRPr="00C0075B" w:rsidRDefault="007B1C21" w:rsidP="00C3688D">
            <w:pPr>
              <w:pStyle w:val="Sinespaciado"/>
              <w:jc w:val="both"/>
              <w:rPr>
                <w:rFonts w:ascii="Arial" w:hAnsi="Arial" w:cs="Arial"/>
                <w:b/>
                <w:color w:val="000000" w:themeColor="text1"/>
                <w:sz w:val="24"/>
                <w:szCs w:val="24"/>
              </w:rPr>
            </w:pPr>
            <w:r w:rsidRPr="00C0075B">
              <w:rPr>
                <w:rFonts w:ascii="Arial" w:hAnsi="Arial" w:cs="Arial"/>
                <w:b/>
                <w:color w:val="000000" w:themeColor="text1"/>
                <w:sz w:val="24"/>
                <w:szCs w:val="24"/>
              </w:rPr>
              <w:t>En contra</w:t>
            </w:r>
          </w:p>
        </w:tc>
      </w:tr>
      <w:tr w:rsidR="008339D2" w:rsidRPr="00C0075B" w14:paraId="2A78DF64" w14:textId="77777777" w:rsidTr="00C3688D">
        <w:tc>
          <w:tcPr>
            <w:tcW w:w="4390" w:type="dxa"/>
          </w:tcPr>
          <w:p w14:paraId="70A1C9C0" w14:textId="77777777" w:rsidR="007B1C21" w:rsidRPr="00C0075B" w:rsidRDefault="007B1C21" w:rsidP="00C3688D">
            <w:pPr>
              <w:pStyle w:val="Sinespaciado"/>
              <w:jc w:val="both"/>
              <w:rPr>
                <w:rFonts w:ascii="Arial" w:hAnsi="Arial" w:cs="Arial"/>
                <w:b/>
                <w:color w:val="000000" w:themeColor="text1"/>
                <w:sz w:val="24"/>
                <w:szCs w:val="24"/>
              </w:rPr>
            </w:pPr>
            <w:r w:rsidRPr="00C0075B">
              <w:rPr>
                <w:rFonts w:ascii="Arial" w:hAnsi="Arial" w:cs="Arial"/>
                <w:color w:val="000000" w:themeColor="text1"/>
                <w:sz w:val="24"/>
                <w:szCs w:val="24"/>
              </w:rPr>
              <w:t>Edgar Joel Salvador Bautista</w:t>
            </w:r>
          </w:p>
        </w:tc>
        <w:tc>
          <w:tcPr>
            <w:tcW w:w="1559" w:type="dxa"/>
          </w:tcPr>
          <w:p w14:paraId="09C5B6F4" w14:textId="77777777" w:rsidR="007B1C21" w:rsidRPr="00C0075B" w:rsidRDefault="007B1C21" w:rsidP="00C3688D">
            <w:pPr>
              <w:pStyle w:val="Sinespaciado"/>
              <w:jc w:val="both"/>
              <w:rPr>
                <w:rFonts w:ascii="Arial" w:hAnsi="Arial" w:cs="Arial"/>
                <w:b/>
                <w:color w:val="000000" w:themeColor="text1"/>
                <w:sz w:val="24"/>
                <w:szCs w:val="24"/>
              </w:rPr>
            </w:pPr>
            <w:r w:rsidRPr="00C0075B">
              <w:rPr>
                <w:rFonts w:ascii="Arial" w:hAnsi="Arial" w:cs="Arial"/>
                <w:noProof/>
                <w:color w:val="000000" w:themeColor="text1"/>
                <w:sz w:val="24"/>
                <w:szCs w:val="24"/>
                <w:lang w:val="es-MX" w:eastAsia="es-MX"/>
              </w:rPr>
              <w:drawing>
                <wp:inline distT="0" distB="0" distL="0" distR="0" wp14:anchorId="3E084FF1" wp14:editId="5FEFB674">
                  <wp:extent cx="282947" cy="209550"/>
                  <wp:effectExtent l="0" t="0" r="3175" b="0"/>
                  <wp:docPr id="25" name="Imagen 25"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Pr>
          <w:p w14:paraId="01085263" w14:textId="77777777" w:rsidR="007B1C21" w:rsidRPr="00C0075B" w:rsidRDefault="007B1C21" w:rsidP="00C3688D">
            <w:pPr>
              <w:pStyle w:val="Sinespaciado"/>
              <w:jc w:val="both"/>
              <w:rPr>
                <w:rFonts w:ascii="Arial" w:hAnsi="Arial" w:cs="Arial"/>
                <w:b/>
                <w:color w:val="000000" w:themeColor="text1"/>
                <w:sz w:val="24"/>
                <w:szCs w:val="24"/>
              </w:rPr>
            </w:pPr>
          </w:p>
        </w:tc>
        <w:tc>
          <w:tcPr>
            <w:tcW w:w="1475" w:type="dxa"/>
          </w:tcPr>
          <w:p w14:paraId="374D45BB" w14:textId="77777777" w:rsidR="007B1C21" w:rsidRPr="00C0075B" w:rsidRDefault="007B1C21" w:rsidP="00C3688D">
            <w:pPr>
              <w:pStyle w:val="Sinespaciado"/>
              <w:jc w:val="both"/>
              <w:rPr>
                <w:rFonts w:ascii="Arial" w:hAnsi="Arial" w:cs="Arial"/>
                <w:b/>
                <w:color w:val="000000" w:themeColor="text1"/>
                <w:sz w:val="24"/>
                <w:szCs w:val="24"/>
              </w:rPr>
            </w:pPr>
          </w:p>
        </w:tc>
      </w:tr>
      <w:tr w:rsidR="008339D2" w:rsidRPr="00C0075B" w14:paraId="22B92D41" w14:textId="77777777" w:rsidTr="00C3688D">
        <w:tc>
          <w:tcPr>
            <w:tcW w:w="4390" w:type="dxa"/>
          </w:tcPr>
          <w:p w14:paraId="7A1ED711" w14:textId="77777777" w:rsidR="007B1C21" w:rsidRPr="00C0075B" w:rsidRDefault="007B1C21" w:rsidP="00C3688D">
            <w:pPr>
              <w:pStyle w:val="Sinespaciado"/>
              <w:jc w:val="both"/>
              <w:rPr>
                <w:rFonts w:ascii="Arial" w:hAnsi="Arial" w:cs="Arial"/>
                <w:b/>
                <w:color w:val="000000" w:themeColor="text1"/>
                <w:sz w:val="24"/>
                <w:szCs w:val="24"/>
              </w:rPr>
            </w:pPr>
            <w:r w:rsidRPr="00C0075B">
              <w:rPr>
                <w:rFonts w:ascii="Arial" w:hAnsi="Arial" w:cs="Arial"/>
                <w:color w:val="000000" w:themeColor="text1"/>
                <w:sz w:val="24"/>
                <w:szCs w:val="24"/>
              </w:rPr>
              <w:t>Marisol Mendoza Pinto</w:t>
            </w:r>
          </w:p>
        </w:tc>
        <w:tc>
          <w:tcPr>
            <w:tcW w:w="1559" w:type="dxa"/>
          </w:tcPr>
          <w:p w14:paraId="0C2D9BEB" w14:textId="77777777" w:rsidR="007B1C21" w:rsidRPr="00C0075B" w:rsidRDefault="007B1C21" w:rsidP="00C3688D">
            <w:pPr>
              <w:pStyle w:val="Sinespaciado"/>
              <w:jc w:val="both"/>
              <w:rPr>
                <w:rFonts w:ascii="Arial" w:hAnsi="Arial" w:cs="Arial"/>
                <w:b/>
                <w:color w:val="000000" w:themeColor="text1"/>
                <w:sz w:val="24"/>
                <w:szCs w:val="24"/>
              </w:rPr>
            </w:pPr>
            <w:r w:rsidRPr="00C0075B">
              <w:rPr>
                <w:rFonts w:ascii="Arial" w:hAnsi="Arial" w:cs="Arial"/>
                <w:noProof/>
                <w:color w:val="000000" w:themeColor="text1"/>
                <w:sz w:val="24"/>
                <w:szCs w:val="24"/>
                <w:lang w:val="es-MX" w:eastAsia="es-MX"/>
              </w:rPr>
              <w:drawing>
                <wp:inline distT="0" distB="0" distL="0" distR="0" wp14:anchorId="0A375B2F" wp14:editId="08B1C1CA">
                  <wp:extent cx="282947" cy="209550"/>
                  <wp:effectExtent l="0" t="0" r="3175" b="0"/>
                  <wp:docPr id="26" name="Imagen 26"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Pr>
          <w:p w14:paraId="4CC339D9" w14:textId="77777777" w:rsidR="007B1C21" w:rsidRPr="00C0075B" w:rsidRDefault="007B1C21" w:rsidP="00C3688D">
            <w:pPr>
              <w:pStyle w:val="Sinespaciado"/>
              <w:jc w:val="both"/>
              <w:rPr>
                <w:rFonts w:ascii="Arial" w:hAnsi="Arial" w:cs="Arial"/>
                <w:b/>
                <w:color w:val="000000" w:themeColor="text1"/>
                <w:sz w:val="24"/>
                <w:szCs w:val="24"/>
              </w:rPr>
            </w:pPr>
          </w:p>
        </w:tc>
        <w:tc>
          <w:tcPr>
            <w:tcW w:w="1475" w:type="dxa"/>
          </w:tcPr>
          <w:p w14:paraId="788F0B80" w14:textId="77777777" w:rsidR="007B1C21" w:rsidRPr="00C0075B" w:rsidRDefault="007B1C21" w:rsidP="00C3688D">
            <w:pPr>
              <w:pStyle w:val="Sinespaciado"/>
              <w:jc w:val="both"/>
              <w:rPr>
                <w:rFonts w:ascii="Arial" w:hAnsi="Arial" w:cs="Arial"/>
                <w:b/>
                <w:color w:val="000000" w:themeColor="text1"/>
                <w:sz w:val="24"/>
                <w:szCs w:val="24"/>
              </w:rPr>
            </w:pPr>
          </w:p>
        </w:tc>
      </w:tr>
      <w:tr w:rsidR="007B1C21" w:rsidRPr="00C0075B" w14:paraId="18EEBA94" w14:textId="77777777" w:rsidTr="00C3688D">
        <w:tc>
          <w:tcPr>
            <w:tcW w:w="4390" w:type="dxa"/>
          </w:tcPr>
          <w:p w14:paraId="3509E4EA" w14:textId="77777777" w:rsidR="007B1C21" w:rsidRPr="00C0075B" w:rsidRDefault="007B1C21" w:rsidP="00C3688D">
            <w:pPr>
              <w:pStyle w:val="Sinespaciado"/>
              <w:jc w:val="both"/>
              <w:rPr>
                <w:rFonts w:ascii="Arial" w:hAnsi="Arial" w:cs="Arial"/>
                <w:b/>
                <w:color w:val="000000" w:themeColor="text1"/>
                <w:sz w:val="24"/>
                <w:szCs w:val="24"/>
              </w:rPr>
            </w:pPr>
            <w:r w:rsidRPr="00C0075B">
              <w:rPr>
                <w:rFonts w:ascii="Arial" w:hAnsi="Arial" w:cs="Arial"/>
                <w:color w:val="000000" w:themeColor="text1"/>
                <w:sz w:val="24"/>
                <w:szCs w:val="24"/>
              </w:rPr>
              <w:t>Francisco Ignacio Carrillo Gómez</w:t>
            </w:r>
          </w:p>
        </w:tc>
        <w:tc>
          <w:tcPr>
            <w:tcW w:w="1559" w:type="dxa"/>
          </w:tcPr>
          <w:p w14:paraId="579FB7BA" w14:textId="77777777" w:rsidR="007B1C21" w:rsidRPr="00C0075B" w:rsidRDefault="007B1C21" w:rsidP="00C3688D">
            <w:pPr>
              <w:pStyle w:val="Sinespaciado"/>
              <w:jc w:val="both"/>
              <w:rPr>
                <w:rFonts w:ascii="Arial" w:hAnsi="Arial" w:cs="Arial"/>
                <w:b/>
                <w:color w:val="000000" w:themeColor="text1"/>
                <w:sz w:val="24"/>
                <w:szCs w:val="24"/>
              </w:rPr>
            </w:pPr>
            <w:r w:rsidRPr="00C0075B">
              <w:rPr>
                <w:rFonts w:ascii="Arial" w:hAnsi="Arial" w:cs="Arial"/>
                <w:noProof/>
                <w:color w:val="000000" w:themeColor="text1"/>
                <w:sz w:val="24"/>
                <w:szCs w:val="24"/>
                <w:lang w:val="es-MX" w:eastAsia="es-MX"/>
              </w:rPr>
              <w:drawing>
                <wp:inline distT="0" distB="0" distL="0" distR="0" wp14:anchorId="26642033" wp14:editId="6A3418BF">
                  <wp:extent cx="282947" cy="209550"/>
                  <wp:effectExtent l="0" t="0" r="3175" b="0"/>
                  <wp:docPr id="27" name="Imagen 27"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Pr>
          <w:p w14:paraId="255848CB" w14:textId="77777777" w:rsidR="007B1C21" w:rsidRPr="00C0075B" w:rsidRDefault="007B1C21" w:rsidP="00C3688D">
            <w:pPr>
              <w:pStyle w:val="Sinespaciado"/>
              <w:jc w:val="both"/>
              <w:rPr>
                <w:rFonts w:ascii="Arial" w:hAnsi="Arial" w:cs="Arial"/>
                <w:b/>
                <w:color w:val="000000" w:themeColor="text1"/>
                <w:sz w:val="24"/>
                <w:szCs w:val="24"/>
              </w:rPr>
            </w:pPr>
          </w:p>
        </w:tc>
        <w:tc>
          <w:tcPr>
            <w:tcW w:w="1475" w:type="dxa"/>
          </w:tcPr>
          <w:p w14:paraId="46ED4EA4" w14:textId="77777777" w:rsidR="007B1C21" w:rsidRPr="00C0075B" w:rsidRDefault="007B1C21" w:rsidP="00C3688D">
            <w:pPr>
              <w:pStyle w:val="Sinespaciado"/>
              <w:jc w:val="both"/>
              <w:rPr>
                <w:rFonts w:ascii="Arial" w:hAnsi="Arial" w:cs="Arial"/>
                <w:b/>
                <w:color w:val="000000" w:themeColor="text1"/>
                <w:sz w:val="24"/>
                <w:szCs w:val="24"/>
              </w:rPr>
            </w:pPr>
          </w:p>
        </w:tc>
      </w:tr>
    </w:tbl>
    <w:p w14:paraId="197880CE" w14:textId="77777777" w:rsidR="007B1C21" w:rsidRPr="00C0075B" w:rsidRDefault="007B1C21" w:rsidP="007B1C21">
      <w:pPr>
        <w:pStyle w:val="Sinespaciado"/>
        <w:jc w:val="both"/>
        <w:rPr>
          <w:rFonts w:ascii="Arial" w:hAnsi="Arial" w:cs="Arial"/>
          <w:b/>
          <w:color w:val="000000" w:themeColor="text1"/>
          <w:sz w:val="24"/>
          <w:szCs w:val="24"/>
        </w:rPr>
      </w:pPr>
    </w:p>
    <w:p w14:paraId="4CD76E8F" w14:textId="77777777" w:rsidR="007B1C21" w:rsidRPr="00C0075B" w:rsidRDefault="007B1C21" w:rsidP="007B1C21">
      <w:pPr>
        <w:pStyle w:val="Sinespaciado"/>
        <w:jc w:val="both"/>
        <w:rPr>
          <w:rFonts w:ascii="Arial" w:hAnsi="Arial" w:cs="Arial"/>
          <w:b/>
          <w:color w:val="000000" w:themeColor="text1"/>
          <w:sz w:val="24"/>
          <w:szCs w:val="24"/>
        </w:rPr>
      </w:pPr>
    </w:p>
    <w:p w14:paraId="5776F86C" w14:textId="77777777" w:rsidR="007B1C21" w:rsidRPr="00C0075B" w:rsidRDefault="007B1C21" w:rsidP="007B1C21">
      <w:pPr>
        <w:pStyle w:val="Textoindependiente"/>
        <w:spacing w:before="1" w:line="283" w:lineRule="auto"/>
        <w:jc w:val="both"/>
        <w:rPr>
          <w:rFonts w:ascii="Arial" w:hAnsi="Arial" w:cs="Arial"/>
          <w:b/>
          <w:color w:val="000000" w:themeColor="text1"/>
          <w:sz w:val="24"/>
          <w:szCs w:val="24"/>
        </w:rPr>
      </w:pPr>
      <w:r w:rsidRPr="00C0075B">
        <w:rPr>
          <w:rFonts w:ascii="Arial" w:hAnsi="Arial" w:cs="Arial"/>
          <w:b/>
          <w:color w:val="000000" w:themeColor="text1"/>
          <w:sz w:val="24"/>
          <w:szCs w:val="24"/>
        </w:rPr>
        <w:t xml:space="preserve">SENTIDO DE LA VOTACIÓN </w:t>
      </w:r>
    </w:p>
    <w:p w14:paraId="6068B4D1" w14:textId="0A251D08" w:rsidR="007B1C21" w:rsidRPr="00C0075B" w:rsidRDefault="007B1C21" w:rsidP="007B1C21">
      <w:pPr>
        <w:pStyle w:val="Textoindependiente"/>
        <w:spacing w:before="1" w:line="283" w:lineRule="auto"/>
        <w:jc w:val="center"/>
        <w:rPr>
          <w:rFonts w:ascii="Arial" w:hAnsi="Arial" w:cs="Arial"/>
          <w:b/>
          <w:color w:val="000000" w:themeColor="text1"/>
          <w:sz w:val="24"/>
          <w:szCs w:val="24"/>
        </w:rPr>
      </w:pPr>
      <w:r w:rsidRPr="00C0075B">
        <w:rPr>
          <w:rFonts w:ascii="Arial" w:hAnsi="Arial" w:cs="Arial"/>
          <w:b/>
          <w:color w:val="000000" w:themeColor="text1"/>
          <w:sz w:val="24"/>
          <w:szCs w:val="24"/>
        </w:rPr>
        <w:t>COMISIÓN DE REGLAMENTOS Y GOBERNACIÓN</w:t>
      </w:r>
    </w:p>
    <w:tbl>
      <w:tblPr>
        <w:tblStyle w:val="Tablaconcuadrcula"/>
        <w:tblW w:w="9125" w:type="dxa"/>
        <w:tblLook w:val="04A0" w:firstRow="1" w:lastRow="0" w:firstColumn="1" w:lastColumn="0" w:noHBand="0" w:noVBand="1"/>
      </w:tblPr>
      <w:tblGrid>
        <w:gridCol w:w="4390"/>
        <w:gridCol w:w="1559"/>
        <w:gridCol w:w="1701"/>
        <w:gridCol w:w="1475"/>
      </w:tblGrid>
      <w:tr w:rsidR="008339D2" w:rsidRPr="00C0075B" w14:paraId="3EC356C7" w14:textId="77777777" w:rsidTr="00C3688D">
        <w:tc>
          <w:tcPr>
            <w:tcW w:w="4390" w:type="dxa"/>
          </w:tcPr>
          <w:p w14:paraId="289EA083" w14:textId="77777777" w:rsidR="007B1C21" w:rsidRPr="00C0075B" w:rsidRDefault="007B1C21" w:rsidP="00C3688D">
            <w:pPr>
              <w:pStyle w:val="Sinespaciado"/>
              <w:jc w:val="both"/>
              <w:rPr>
                <w:rFonts w:ascii="Arial" w:hAnsi="Arial" w:cs="Arial"/>
                <w:b/>
                <w:color w:val="000000" w:themeColor="text1"/>
                <w:sz w:val="24"/>
                <w:szCs w:val="24"/>
              </w:rPr>
            </w:pPr>
            <w:r w:rsidRPr="00C0075B">
              <w:rPr>
                <w:rFonts w:ascii="Arial" w:hAnsi="Arial" w:cs="Arial"/>
                <w:b/>
                <w:color w:val="000000" w:themeColor="text1"/>
                <w:sz w:val="24"/>
                <w:szCs w:val="24"/>
              </w:rPr>
              <w:t>Regidor</w:t>
            </w:r>
          </w:p>
        </w:tc>
        <w:tc>
          <w:tcPr>
            <w:tcW w:w="1559" w:type="dxa"/>
          </w:tcPr>
          <w:p w14:paraId="68809C2D" w14:textId="77777777" w:rsidR="007B1C21" w:rsidRPr="00C0075B" w:rsidRDefault="007B1C21" w:rsidP="00C3688D">
            <w:pPr>
              <w:pStyle w:val="Sinespaciado"/>
              <w:jc w:val="both"/>
              <w:rPr>
                <w:rFonts w:ascii="Arial" w:hAnsi="Arial" w:cs="Arial"/>
                <w:b/>
                <w:color w:val="000000" w:themeColor="text1"/>
                <w:sz w:val="24"/>
                <w:szCs w:val="24"/>
              </w:rPr>
            </w:pPr>
            <w:r w:rsidRPr="00C0075B">
              <w:rPr>
                <w:rFonts w:ascii="Arial" w:hAnsi="Arial" w:cs="Arial"/>
                <w:b/>
                <w:color w:val="000000" w:themeColor="text1"/>
                <w:sz w:val="24"/>
                <w:szCs w:val="24"/>
              </w:rPr>
              <w:t>Aprobado</w:t>
            </w:r>
          </w:p>
        </w:tc>
        <w:tc>
          <w:tcPr>
            <w:tcW w:w="1701" w:type="dxa"/>
          </w:tcPr>
          <w:p w14:paraId="28F45B57" w14:textId="77777777" w:rsidR="007B1C21" w:rsidRPr="00C0075B" w:rsidRDefault="007B1C21" w:rsidP="00C3688D">
            <w:pPr>
              <w:pStyle w:val="Sinespaciado"/>
              <w:jc w:val="both"/>
              <w:rPr>
                <w:rFonts w:ascii="Arial" w:hAnsi="Arial" w:cs="Arial"/>
                <w:b/>
                <w:color w:val="000000" w:themeColor="text1"/>
                <w:sz w:val="24"/>
                <w:szCs w:val="24"/>
              </w:rPr>
            </w:pPr>
            <w:r w:rsidRPr="00C0075B">
              <w:rPr>
                <w:rFonts w:ascii="Arial" w:hAnsi="Arial" w:cs="Arial"/>
                <w:b/>
                <w:color w:val="000000" w:themeColor="text1"/>
                <w:sz w:val="24"/>
                <w:szCs w:val="24"/>
              </w:rPr>
              <w:t xml:space="preserve">Abstención </w:t>
            </w:r>
          </w:p>
        </w:tc>
        <w:tc>
          <w:tcPr>
            <w:tcW w:w="1475" w:type="dxa"/>
          </w:tcPr>
          <w:p w14:paraId="4160EF26" w14:textId="77777777" w:rsidR="007B1C21" w:rsidRPr="00C0075B" w:rsidRDefault="007B1C21" w:rsidP="00C3688D">
            <w:pPr>
              <w:pStyle w:val="Sinespaciado"/>
              <w:jc w:val="both"/>
              <w:rPr>
                <w:rFonts w:ascii="Arial" w:hAnsi="Arial" w:cs="Arial"/>
                <w:b/>
                <w:color w:val="000000" w:themeColor="text1"/>
                <w:sz w:val="24"/>
                <w:szCs w:val="24"/>
              </w:rPr>
            </w:pPr>
            <w:r w:rsidRPr="00C0075B">
              <w:rPr>
                <w:rFonts w:ascii="Arial" w:hAnsi="Arial" w:cs="Arial"/>
                <w:b/>
                <w:color w:val="000000" w:themeColor="text1"/>
                <w:sz w:val="24"/>
                <w:szCs w:val="24"/>
              </w:rPr>
              <w:t>En contra</w:t>
            </w:r>
          </w:p>
        </w:tc>
      </w:tr>
      <w:tr w:rsidR="008339D2" w:rsidRPr="00C0075B" w14:paraId="78F32E73" w14:textId="77777777" w:rsidTr="00C3688D">
        <w:tc>
          <w:tcPr>
            <w:tcW w:w="4390" w:type="dxa"/>
          </w:tcPr>
          <w:p w14:paraId="66E4DF31" w14:textId="77777777" w:rsidR="007B1C21" w:rsidRPr="00C0075B" w:rsidRDefault="007B1C21" w:rsidP="00C3688D">
            <w:pPr>
              <w:pStyle w:val="Sinespaciado"/>
              <w:jc w:val="both"/>
              <w:rPr>
                <w:rFonts w:ascii="Arial" w:hAnsi="Arial" w:cs="Arial"/>
                <w:b/>
                <w:color w:val="000000" w:themeColor="text1"/>
                <w:sz w:val="24"/>
                <w:szCs w:val="24"/>
              </w:rPr>
            </w:pPr>
            <w:r w:rsidRPr="00C0075B">
              <w:rPr>
                <w:rFonts w:ascii="Arial" w:hAnsi="Arial" w:cs="Arial"/>
                <w:color w:val="000000" w:themeColor="text1"/>
                <w:sz w:val="24"/>
                <w:szCs w:val="24"/>
              </w:rPr>
              <w:t>Magali Casillas Contreras</w:t>
            </w:r>
          </w:p>
        </w:tc>
        <w:tc>
          <w:tcPr>
            <w:tcW w:w="1559" w:type="dxa"/>
          </w:tcPr>
          <w:p w14:paraId="75533EE7" w14:textId="77777777" w:rsidR="007B1C21" w:rsidRPr="00C0075B" w:rsidRDefault="007B1C21" w:rsidP="00C3688D">
            <w:pPr>
              <w:pStyle w:val="Sinespaciado"/>
              <w:jc w:val="both"/>
              <w:rPr>
                <w:rFonts w:ascii="Arial" w:hAnsi="Arial" w:cs="Arial"/>
                <w:b/>
                <w:color w:val="000000" w:themeColor="text1"/>
                <w:sz w:val="24"/>
                <w:szCs w:val="24"/>
              </w:rPr>
            </w:pPr>
            <w:r w:rsidRPr="00C0075B">
              <w:rPr>
                <w:rFonts w:ascii="Arial" w:hAnsi="Arial" w:cs="Arial"/>
                <w:noProof/>
                <w:color w:val="000000" w:themeColor="text1"/>
                <w:sz w:val="24"/>
                <w:szCs w:val="24"/>
                <w:lang w:val="es-MX" w:eastAsia="es-MX"/>
              </w:rPr>
              <w:drawing>
                <wp:inline distT="0" distB="0" distL="0" distR="0" wp14:anchorId="6BA63784" wp14:editId="62ACC4E1">
                  <wp:extent cx="282947" cy="209550"/>
                  <wp:effectExtent l="0" t="0" r="3175" b="0"/>
                  <wp:docPr id="28" name="Imagen 28"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Pr>
          <w:p w14:paraId="15A11789" w14:textId="77777777" w:rsidR="007B1C21" w:rsidRPr="00C0075B" w:rsidRDefault="007B1C21" w:rsidP="00C3688D">
            <w:pPr>
              <w:pStyle w:val="Sinespaciado"/>
              <w:jc w:val="both"/>
              <w:rPr>
                <w:rFonts w:ascii="Arial" w:hAnsi="Arial" w:cs="Arial"/>
                <w:b/>
                <w:color w:val="000000" w:themeColor="text1"/>
                <w:sz w:val="24"/>
                <w:szCs w:val="24"/>
              </w:rPr>
            </w:pPr>
          </w:p>
        </w:tc>
        <w:tc>
          <w:tcPr>
            <w:tcW w:w="1475" w:type="dxa"/>
          </w:tcPr>
          <w:p w14:paraId="6010A0BC" w14:textId="77777777" w:rsidR="007B1C21" w:rsidRPr="00C0075B" w:rsidRDefault="007B1C21" w:rsidP="00C3688D">
            <w:pPr>
              <w:pStyle w:val="Sinespaciado"/>
              <w:jc w:val="both"/>
              <w:rPr>
                <w:rFonts w:ascii="Arial" w:hAnsi="Arial" w:cs="Arial"/>
                <w:b/>
                <w:color w:val="000000" w:themeColor="text1"/>
                <w:sz w:val="24"/>
                <w:szCs w:val="24"/>
              </w:rPr>
            </w:pPr>
          </w:p>
        </w:tc>
      </w:tr>
      <w:tr w:rsidR="008339D2" w:rsidRPr="00C0075B" w14:paraId="1CE54A3A" w14:textId="77777777" w:rsidTr="00C3688D">
        <w:tc>
          <w:tcPr>
            <w:tcW w:w="4390" w:type="dxa"/>
          </w:tcPr>
          <w:p w14:paraId="2449F009" w14:textId="77777777" w:rsidR="007B1C21" w:rsidRPr="00C0075B" w:rsidRDefault="007B1C21" w:rsidP="00C3688D">
            <w:pPr>
              <w:pStyle w:val="Sinespaciado"/>
              <w:jc w:val="both"/>
              <w:rPr>
                <w:rFonts w:ascii="Arial" w:hAnsi="Arial" w:cs="Arial"/>
                <w:b/>
                <w:color w:val="000000" w:themeColor="text1"/>
                <w:sz w:val="24"/>
                <w:szCs w:val="24"/>
              </w:rPr>
            </w:pPr>
            <w:r w:rsidRPr="00C0075B">
              <w:rPr>
                <w:rFonts w:ascii="Arial" w:hAnsi="Arial" w:cs="Arial"/>
                <w:color w:val="000000" w:themeColor="text1"/>
                <w:sz w:val="24"/>
                <w:szCs w:val="24"/>
              </w:rPr>
              <w:t>Tania Magdalena Bernardino Juárez</w:t>
            </w:r>
          </w:p>
        </w:tc>
        <w:tc>
          <w:tcPr>
            <w:tcW w:w="1559" w:type="dxa"/>
          </w:tcPr>
          <w:p w14:paraId="438A3F4B" w14:textId="77777777" w:rsidR="007B1C21" w:rsidRPr="00C0075B" w:rsidRDefault="007B1C21" w:rsidP="00C3688D">
            <w:pPr>
              <w:pStyle w:val="Sinespaciado"/>
              <w:jc w:val="both"/>
              <w:rPr>
                <w:rFonts w:ascii="Arial" w:hAnsi="Arial" w:cs="Arial"/>
                <w:b/>
                <w:color w:val="000000" w:themeColor="text1"/>
                <w:sz w:val="24"/>
                <w:szCs w:val="24"/>
              </w:rPr>
            </w:pPr>
            <w:r w:rsidRPr="00C0075B">
              <w:rPr>
                <w:rFonts w:ascii="Arial" w:hAnsi="Arial" w:cs="Arial"/>
                <w:noProof/>
                <w:color w:val="000000" w:themeColor="text1"/>
                <w:sz w:val="24"/>
                <w:szCs w:val="24"/>
                <w:lang w:val="es-MX" w:eastAsia="es-MX"/>
              </w:rPr>
              <w:drawing>
                <wp:inline distT="0" distB="0" distL="0" distR="0" wp14:anchorId="1909C462" wp14:editId="26BF9282">
                  <wp:extent cx="282947" cy="209550"/>
                  <wp:effectExtent l="0" t="0" r="3175" b="0"/>
                  <wp:docPr id="29" name="Imagen 29"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Pr>
          <w:p w14:paraId="29AAF8AA" w14:textId="77777777" w:rsidR="007B1C21" w:rsidRPr="00C0075B" w:rsidRDefault="007B1C21" w:rsidP="00C3688D">
            <w:pPr>
              <w:pStyle w:val="Sinespaciado"/>
              <w:jc w:val="both"/>
              <w:rPr>
                <w:rFonts w:ascii="Arial" w:hAnsi="Arial" w:cs="Arial"/>
                <w:b/>
                <w:color w:val="000000" w:themeColor="text1"/>
                <w:sz w:val="24"/>
                <w:szCs w:val="24"/>
              </w:rPr>
            </w:pPr>
          </w:p>
        </w:tc>
        <w:tc>
          <w:tcPr>
            <w:tcW w:w="1475" w:type="dxa"/>
          </w:tcPr>
          <w:p w14:paraId="1F125220" w14:textId="77777777" w:rsidR="007B1C21" w:rsidRPr="00C0075B" w:rsidRDefault="007B1C21" w:rsidP="00C3688D">
            <w:pPr>
              <w:pStyle w:val="Sinespaciado"/>
              <w:jc w:val="both"/>
              <w:rPr>
                <w:rFonts w:ascii="Arial" w:hAnsi="Arial" w:cs="Arial"/>
                <w:b/>
                <w:color w:val="000000" w:themeColor="text1"/>
                <w:sz w:val="24"/>
                <w:szCs w:val="24"/>
              </w:rPr>
            </w:pPr>
          </w:p>
        </w:tc>
      </w:tr>
      <w:tr w:rsidR="008339D2" w:rsidRPr="00C0075B" w14:paraId="06F9A5AD" w14:textId="77777777" w:rsidTr="004F18C2">
        <w:tc>
          <w:tcPr>
            <w:tcW w:w="4390" w:type="dxa"/>
          </w:tcPr>
          <w:p w14:paraId="235D5A2E" w14:textId="77777777" w:rsidR="00E379AB" w:rsidRPr="00C0075B" w:rsidRDefault="00E379AB" w:rsidP="00C3688D">
            <w:pPr>
              <w:pStyle w:val="Sinespaciado"/>
              <w:jc w:val="both"/>
              <w:rPr>
                <w:rFonts w:ascii="Arial" w:hAnsi="Arial" w:cs="Arial"/>
                <w:b/>
                <w:color w:val="000000" w:themeColor="text1"/>
                <w:sz w:val="24"/>
                <w:szCs w:val="24"/>
              </w:rPr>
            </w:pPr>
            <w:proofErr w:type="spellStart"/>
            <w:r w:rsidRPr="00C0075B">
              <w:rPr>
                <w:rFonts w:ascii="Arial" w:hAnsi="Arial" w:cs="Arial"/>
                <w:color w:val="000000" w:themeColor="text1"/>
                <w:sz w:val="24"/>
                <w:szCs w:val="24"/>
              </w:rPr>
              <w:t>Betsy</w:t>
            </w:r>
            <w:proofErr w:type="spellEnd"/>
            <w:r w:rsidRPr="00C0075B">
              <w:rPr>
                <w:rFonts w:ascii="Arial" w:hAnsi="Arial" w:cs="Arial"/>
                <w:color w:val="000000" w:themeColor="text1"/>
                <w:sz w:val="24"/>
                <w:szCs w:val="24"/>
              </w:rPr>
              <w:t xml:space="preserve"> Magaly Campos Corona</w:t>
            </w:r>
          </w:p>
        </w:tc>
        <w:tc>
          <w:tcPr>
            <w:tcW w:w="4735" w:type="dxa"/>
            <w:gridSpan w:val="3"/>
          </w:tcPr>
          <w:p w14:paraId="7B9B1175" w14:textId="0C22C806" w:rsidR="00E379AB" w:rsidRPr="00C0075B" w:rsidRDefault="00E379AB" w:rsidP="00C3688D">
            <w:pPr>
              <w:pStyle w:val="Sinespaciado"/>
              <w:jc w:val="both"/>
              <w:rPr>
                <w:rFonts w:ascii="Arial" w:hAnsi="Arial" w:cs="Arial"/>
                <w:b/>
                <w:color w:val="000000" w:themeColor="text1"/>
                <w:sz w:val="24"/>
                <w:szCs w:val="24"/>
              </w:rPr>
            </w:pPr>
            <w:r w:rsidRPr="00C0075B">
              <w:rPr>
                <w:rFonts w:ascii="Arial" w:hAnsi="Arial" w:cs="Arial"/>
                <w:b/>
                <w:color w:val="000000" w:themeColor="text1"/>
                <w:sz w:val="24"/>
                <w:szCs w:val="24"/>
              </w:rPr>
              <w:t>AUSENTE</w:t>
            </w:r>
          </w:p>
        </w:tc>
      </w:tr>
      <w:tr w:rsidR="008339D2" w:rsidRPr="00C0075B" w14:paraId="2B25031D" w14:textId="77777777" w:rsidTr="00C3688D">
        <w:tc>
          <w:tcPr>
            <w:tcW w:w="4390" w:type="dxa"/>
          </w:tcPr>
          <w:p w14:paraId="32558E2D" w14:textId="77777777" w:rsidR="007B1C21" w:rsidRPr="00C0075B" w:rsidRDefault="007B1C21" w:rsidP="00C3688D">
            <w:pPr>
              <w:pStyle w:val="Sinespaciado"/>
              <w:jc w:val="both"/>
              <w:rPr>
                <w:rFonts w:ascii="Arial" w:hAnsi="Arial" w:cs="Arial"/>
                <w:color w:val="000000" w:themeColor="text1"/>
                <w:sz w:val="24"/>
                <w:szCs w:val="24"/>
              </w:rPr>
            </w:pPr>
            <w:r w:rsidRPr="00C0075B">
              <w:rPr>
                <w:rFonts w:ascii="Arial" w:hAnsi="Arial" w:cs="Arial"/>
                <w:color w:val="000000" w:themeColor="text1"/>
                <w:sz w:val="24"/>
                <w:szCs w:val="24"/>
              </w:rPr>
              <w:t xml:space="preserve">Sara Moreno Ramírez </w:t>
            </w:r>
          </w:p>
        </w:tc>
        <w:tc>
          <w:tcPr>
            <w:tcW w:w="1559" w:type="dxa"/>
          </w:tcPr>
          <w:p w14:paraId="173C3442" w14:textId="77777777" w:rsidR="007B1C21" w:rsidRPr="00C0075B" w:rsidRDefault="007B1C21" w:rsidP="00C3688D">
            <w:pPr>
              <w:pStyle w:val="Sinespaciado"/>
              <w:jc w:val="both"/>
              <w:rPr>
                <w:rFonts w:ascii="Arial" w:hAnsi="Arial" w:cs="Arial"/>
                <w:noProof/>
                <w:color w:val="000000" w:themeColor="text1"/>
                <w:sz w:val="24"/>
                <w:szCs w:val="24"/>
                <w:lang w:eastAsia="es-ES"/>
              </w:rPr>
            </w:pPr>
            <w:r w:rsidRPr="00C0075B">
              <w:rPr>
                <w:rFonts w:ascii="Arial" w:hAnsi="Arial" w:cs="Arial"/>
                <w:noProof/>
                <w:color w:val="000000" w:themeColor="text1"/>
                <w:sz w:val="24"/>
                <w:szCs w:val="24"/>
                <w:lang w:val="es-MX" w:eastAsia="es-MX"/>
              </w:rPr>
              <w:drawing>
                <wp:inline distT="0" distB="0" distL="0" distR="0" wp14:anchorId="723FB29F" wp14:editId="10B46085">
                  <wp:extent cx="282947" cy="209550"/>
                  <wp:effectExtent l="0" t="0" r="3175" b="0"/>
                  <wp:docPr id="31" name="Imagen 31"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Pr>
          <w:p w14:paraId="7BAD8EA1" w14:textId="77777777" w:rsidR="007B1C21" w:rsidRPr="00C0075B" w:rsidRDefault="007B1C21" w:rsidP="00C3688D">
            <w:pPr>
              <w:pStyle w:val="Sinespaciado"/>
              <w:jc w:val="both"/>
              <w:rPr>
                <w:rFonts w:ascii="Arial" w:hAnsi="Arial" w:cs="Arial"/>
                <w:b/>
                <w:color w:val="000000" w:themeColor="text1"/>
                <w:sz w:val="24"/>
                <w:szCs w:val="24"/>
              </w:rPr>
            </w:pPr>
          </w:p>
        </w:tc>
        <w:tc>
          <w:tcPr>
            <w:tcW w:w="1475" w:type="dxa"/>
          </w:tcPr>
          <w:p w14:paraId="4C45C1B4" w14:textId="77777777" w:rsidR="007B1C21" w:rsidRPr="00C0075B" w:rsidRDefault="007B1C21" w:rsidP="00C3688D">
            <w:pPr>
              <w:pStyle w:val="Sinespaciado"/>
              <w:jc w:val="both"/>
              <w:rPr>
                <w:rFonts w:ascii="Arial" w:hAnsi="Arial" w:cs="Arial"/>
                <w:b/>
                <w:color w:val="000000" w:themeColor="text1"/>
                <w:sz w:val="24"/>
                <w:szCs w:val="24"/>
              </w:rPr>
            </w:pPr>
          </w:p>
        </w:tc>
      </w:tr>
      <w:tr w:rsidR="007B1C21" w:rsidRPr="00C0075B" w14:paraId="76BD8C0C" w14:textId="77777777" w:rsidTr="00C3688D">
        <w:tc>
          <w:tcPr>
            <w:tcW w:w="4390" w:type="dxa"/>
          </w:tcPr>
          <w:p w14:paraId="45F53884" w14:textId="77777777" w:rsidR="007B1C21" w:rsidRPr="00C0075B" w:rsidRDefault="007B1C21" w:rsidP="00C3688D">
            <w:pPr>
              <w:pStyle w:val="Sinespaciado"/>
              <w:jc w:val="both"/>
              <w:rPr>
                <w:rFonts w:ascii="Arial" w:hAnsi="Arial" w:cs="Arial"/>
                <w:color w:val="000000" w:themeColor="text1"/>
                <w:sz w:val="24"/>
                <w:szCs w:val="24"/>
              </w:rPr>
            </w:pPr>
            <w:r w:rsidRPr="00C0075B">
              <w:rPr>
                <w:rFonts w:ascii="Arial" w:hAnsi="Arial" w:cs="Arial"/>
                <w:color w:val="000000" w:themeColor="text1"/>
                <w:sz w:val="24"/>
                <w:szCs w:val="24"/>
              </w:rPr>
              <w:t xml:space="preserve">Jorge de Jesús Juárez Parra </w:t>
            </w:r>
          </w:p>
        </w:tc>
        <w:tc>
          <w:tcPr>
            <w:tcW w:w="1559" w:type="dxa"/>
          </w:tcPr>
          <w:p w14:paraId="6B85F6A5" w14:textId="77777777" w:rsidR="007B1C21" w:rsidRPr="00C0075B" w:rsidRDefault="007B1C21" w:rsidP="00C3688D">
            <w:pPr>
              <w:pStyle w:val="Sinespaciado"/>
              <w:jc w:val="both"/>
              <w:rPr>
                <w:rFonts w:ascii="Arial" w:hAnsi="Arial" w:cs="Arial"/>
                <w:noProof/>
                <w:color w:val="000000" w:themeColor="text1"/>
                <w:sz w:val="24"/>
                <w:szCs w:val="24"/>
                <w:lang w:eastAsia="es-ES"/>
              </w:rPr>
            </w:pPr>
            <w:r w:rsidRPr="00C0075B">
              <w:rPr>
                <w:rFonts w:ascii="Arial" w:hAnsi="Arial" w:cs="Arial"/>
                <w:noProof/>
                <w:color w:val="000000" w:themeColor="text1"/>
                <w:sz w:val="24"/>
                <w:szCs w:val="24"/>
                <w:lang w:val="es-MX" w:eastAsia="es-MX"/>
              </w:rPr>
              <w:drawing>
                <wp:inline distT="0" distB="0" distL="0" distR="0" wp14:anchorId="72E79160" wp14:editId="38C0FF85">
                  <wp:extent cx="282947" cy="209550"/>
                  <wp:effectExtent l="0" t="0" r="3175" b="0"/>
                  <wp:docPr id="32" name="Imagen 32"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Pr>
          <w:p w14:paraId="0D53F7DA" w14:textId="77777777" w:rsidR="007B1C21" w:rsidRPr="00C0075B" w:rsidRDefault="007B1C21" w:rsidP="00C3688D">
            <w:pPr>
              <w:pStyle w:val="Sinespaciado"/>
              <w:jc w:val="both"/>
              <w:rPr>
                <w:rFonts w:ascii="Arial" w:hAnsi="Arial" w:cs="Arial"/>
                <w:b/>
                <w:color w:val="000000" w:themeColor="text1"/>
                <w:sz w:val="24"/>
                <w:szCs w:val="24"/>
              </w:rPr>
            </w:pPr>
          </w:p>
        </w:tc>
        <w:tc>
          <w:tcPr>
            <w:tcW w:w="1475" w:type="dxa"/>
          </w:tcPr>
          <w:p w14:paraId="69582CDA" w14:textId="77777777" w:rsidR="007B1C21" w:rsidRPr="00C0075B" w:rsidRDefault="007B1C21" w:rsidP="00C3688D">
            <w:pPr>
              <w:pStyle w:val="Sinespaciado"/>
              <w:jc w:val="both"/>
              <w:rPr>
                <w:rFonts w:ascii="Arial" w:hAnsi="Arial" w:cs="Arial"/>
                <w:b/>
                <w:color w:val="000000" w:themeColor="text1"/>
                <w:sz w:val="24"/>
                <w:szCs w:val="24"/>
              </w:rPr>
            </w:pPr>
          </w:p>
        </w:tc>
      </w:tr>
    </w:tbl>
    <w:p w14:paraId="60B294EE" w14:textId="77777777" w:rsidR="007B1C21" w:rsidRPr="00C0075B" w:rsidRDefault="007B1C21" w:rsidP="007B1C21">
      <w:pPr>
        <w:pStyle w:val="Sinespaciado"/>
        <w:jc w:val="both"/>
        <w:rPr>
          <w:rFonts w:ascii="Arial" w:hAnsi="Arial" w:cs="Arial"/>
          <w:b/>
          <w:color w:val="000000" w:themeColor="text1"/>
          <w:sz w:val="24"/>
          <w:szCs w:val="24"/>
        </w:rPr>
      </w:pPr>
    </w:p>
    <w:p w14:paraId="5759A33A" w14:textId="2ABB1D10" w:rsidR="00A547E5" w:rsidRPr="00C0075B" w:rsidRDefault="00A547E5" w:rsidP="009D5C71">
      <w:pPr>
        <w:pStyle w:val="Textoindependiente"/>
        <w:spacing w:line="283" w:lineRule="auto"/>
        <w:jc w:val="both"/>
        <w:rPr>
          <w:rFonts w:ascii="Arial" w:hAnsi="Arial" w:cs="Arial"/>
          <w:color w:val="000000" w:themeColor="text1"/>
          <w:sz w:val="24"/>
          <w:szCs w:val="24"/>
        </w:rPr>
      </w:pPr>
      <w:r w:rsidRPr="00C0075B">
        <w:rPr>
          <w:rFonts w:ascii="Arial" w:hAnsi="Arial" w:cs="Arial"/>
          <w:color w:val="000000" w:themeColor="text1"/>
          <w:sz w:val="24"/>
          <w:szCs w:val="24"/>
        </w:rPr>
        <w:t>Por lo anterior la Sesión Conjunta de las Comisiones de Tránsito y Protección Civil y la de Reglamentos y Gobernación entró en receso siendo las 14:10 horas del día martes 1 de febrero de 2022.</w:t>
      </w:r>
    </w:p>
    <w:p w14:paraId="5324D068" w14:textId="77777777" w:rsidR="00C0075B" w:rsidRPr="00C0075B" w:rsidRDefault="00C0075B" w:rsidP="009D5C71">
      <w:pPr>
        <w:pStyle w:val="Textoindependiente"/>
        <w:spacing w:line="283" w:lineRule="auto"/>
        <w:jc w:val="both"/>
        <w:rPr>
          <w:rFonts w:ascii="Arial" w:hAnsi="Arial" w:cs="Arial"/>
          <w:color w:val="000000" w:themeColor="text1"/>
          <w:sz w:val="24"/>
          <w:szCs w:val="24"/>
        </w:rPr>
      </w:pPr>
    </w:p>
    <w:p w14:paraId="6BB13BA6" w14:textId="77777777" w:rsidR="00487F8B" w:rsidRDefault="00487F8B" w:rsidP="009D5C71">
      <w:pPr>
        <w:pStyle w:val="Textoindependiente"/>
        <w:spacing w:line="283" w:lineRule="auto"/>
        <w:jc w:val="both"/>
        <w:rPr>
          <w:rFonts w:ascii="Arial" w:hAnsi="Arial" w:cs="Arial"/>
          <w:color w:val="000000" w:themeColor="text1"/>
          <w:sz w:val="24"/>
          <w:szCs w:val="24"/>
        </w:rPr>
      </w:pPr>
    </w:p>
    <w:p w14:paraId="549A3433" w14:textId="34884AFA" w:rsidR="00E4201F" w:rsidRPr="00C0075B" w:rsidRDefault="00E4201F" w:rsidP="009D5C71">
      <w:pPr>
        <w:pStyle w:val="Textoindependiente"/>
        <w:spacing w:line="283" w:lineRule="auto"/>
        <w:jc w:val="both"/>
        <w:rPr>
          <w:rFonts w:ascii="Arial" w:hAnsi="Arial" w:cs="Arial"/>
          <w:color w:val="000000" w:themeColor="text1"/>
          <w:sz w:val="24"/>
          <w:szCs w:val="24"/>
        </w:rPr>
      </w:pPr>
      <w:r w:rsidRPr="00C0075B">
        <w:rPr>
          <w:rFonts w:ascii="Arial" w:hAnsi="Arial" w:cs="Arial"/>
          <w:color w:val="000000" w:themeColor="text1"/>
          <w:sz w:val="24"/>
          <w:szCs w:val="24"/>
        </w:rPr>
        <w:t>Se emitió convocatoria para reanudar la sesión el día 29 de julio de 2022, a las 10:00 horas en las instalaciones de la Sala Juan S. Vizcaíno ubicada en la planta alta palacio municipal, sin embargo habiendo recibido los oficios con número 904</w:t>
      </w:r>
      <w:r w:rsidR="00623CB4" w:rsidRPr="00C0075B">
        <w:rPr>
          <w:rFonts w:ascii="Arial" w:hAnsi="Arial" w:cs="Arial"/>
          <w:color w:val="000000" w:themeColor="text1"/>
          <w:sz w:val="24"/>
          <w:szCs w:val="24"/>
        </w:rPr>
        <w:t>,</w:t>
      </w:r>
      <w:r w:rsidRPr="00C0075B">
        <w:rPr>
          <w:rFonts w:ascii="Arial" w:hAnsi="Arial" w:cs="Arial"/>
          <w:color w:val="000000" w:themeColor="text1"/>
          <w:sz w:val="24"/>
          <w:szCs w:val="24"/>
        </w:rPr>
        <w:t xml:space="preserve"> 903</w:t>
      </w:r>
      <w:r w:rsidR="00623CB4" w:rsidRPr="00C0075B">
        <w:rPr>
          <w:rFonts w:ascii="Arial" w:hAnsi="Arial" w:cs="Arial"/>
          <w:color w:val="000000" w:themeColor="text1"/>
          <w:sz w:val="24"/>
          <w:szCs w:val="24"/>
        </w:rPr>
        <w:t xml:space="preserve"> y 944</w:t>
      </w:r>
      <w:r w:rsidRPr="00C0075B">
        <w:rPr>
          <w:rFonts w:ascii="Arial" w:hAnsi="Arial" w:cs="Arial"/>
          <w:color w:val="000000" w:themeColor="text1"/>
          <w:sz w:val="24"/>
          <w:szCs w:val="24"/>
        </w:rPr>
        <w:t xml:space="preserve"> de la</w:t>
      </w:r>
      <w:r w:rsidR="00623CB4" w:rsidRPr="00C0075B">
        <w:rPr>
          <w:rFonts w:ascii="Arial" w:hAnsi="Arial" w:cs="Arial"/>
          <w:color w:val="000000" w:themeColor="text1"/>
          <w:sz w:val="24"/>
          <w:szCs w:val="24"/>
        </w:rPr>
        <w:t>s</w:t>
      </w:r>
      <w:r w:rsidRPr="00C0075B">
        <w:rPr>
          <w:rFonts w:ascii="Arial" w:hAnsi="Arial" w:cs="Arial"/>
          <w:color w:val="000000" w:themeColor="text1"/>
          <w:sz w:val="24"/>
          <w:szCs w:val="24"/>
        </w:rPr>
        <w:t xml:space="preserve"> Regido</w:t>
      </w:r>
      <w:r w:rsidR="00623CB4" w:rsidRPr="00C0075B">
        <w:rPr>
          <w:rFonts w:ascii="Arial" w:hAnsi="Arial" w:cs="Arial"/>
          <w:color w:val="000000" w:themeColor="text1"/>
          <w:sz w:val="24"/>
          <w:szCs w:val="24"/>
        </w:rPr>
        <w:t>ras Mtra. Marisol Mendoza Pinto,</w:t>
      </w:r>
      <w:r w:rsidRPr="00C0075B">
        <w:rPr>
          <w:rFonts w:ascii="Arial" w:hAnsi="Arial" w:cs="Arial"/>
          <w:color w:val="000000" w:themeColor="text1"/>
          <w:sz w:val="24"/>
          <w:szCs w:val="24"/>
        </w:rPr>
        <w:t xml:space="preserve"> Regidora Sara Moreno Ramírez</w:t>
      </w:r>
      <w:r w:rsidR="00623CB4" w:rsidRPr="00C0075B">
        <w:rPr>
          <w:rFonts w:ascii="Arial" w:hAnsi="Arial" w:cs="Arial"/>
          <w:color w:val="000000" w:themeColor="text1"/>
          <w:sz w:val="24"/>
          <w:szCs w:val="24"/>
        </w:rPr>
        <w:t xml:space="preserve"> y Tania Magdalena Bernardino Juárez</w:t>
      </w:r>
      <w:r w:rsidRPr="00C0075B">
        <w:rPr>
          <w:rFonts w:ascii="Arial" w:hAnsi="Arial" w:cs="Arial"/>
          <w:color w:val="000000" w:themeColor="text1"/>
          <w:sz w:val="24"/>
          <w:szCs w:val="24"/>
        </w:rPr>
        <w:t xml:space="preserve"> respectivamente en los cuales solicitan justificar su inasistencia a la presente sesión y al no presentarse los regidores Francisco Ignacio Carrillo Gómez, </w:t>
      </w:r>
      <w:proofErr w:type="spellStart"/>
      <w:r w:rsidRPr="00C0075B">
        <w:rPr>
          <w:rFonts w:ascii="Arial" w:hAnsi="Arial" w:cs="Arial"/>
          <w:color w:val="000000" w:themeColor="text1"/>
          <w:sz w:val="24"/>
          <w:szCs w:val="24"/>
        </w:rPr>
        <w:t>Betsy</w:t>
      </w:r>
      <w:proofErr w:type="spellEnd"/>
      <w:r w:rsidRPr="00C0075B">
        <w:rPr>
          <w:rFonts w:ascii="Arial" w:hAnsi="Arial" w:cs="Arial"/>
          <w:color w:val="000000" w:themeColor="text1"/>
          <w:sz w:val="24"/>
          <w:szCs w:val="24"/>
        </w:rPr>
        <w:t xml:space="preserve"> Magaly Campos Corona, y Jorge de Jesús Juárez Parra por encontrarse participando en el evento de recepción del Cónsul de la República de El Salvador, se da cuenta de que no existió quórum para </w:t>
      </w:r>
      <w:r w:rsidR="00623CB4" w:rsidRPr="00C0075B">
        <w:rPr>
          <w:rFonts w:ascii="Arial" w:hAnsi="Arial" w:cs="Arial"/>
          <w:color w:val="000000" w:themeColor="text1"/>
          <w:sz w:val="24"/>
          <w:szCs w:val="24"/>
        </w:rPr>
        <w:t>sesionar</w:t>
      </w:r>
      <w:r w:rsidR="00487F8B">
        <w:rPr>
          <w:rFonts w:ascii="Arial" w:hAnsi="Arial" w:cs="Arial"/>
          <w:color w:val="000000" w:themeColor="text1"/>
          <w:sz w:val="24"/>
          <w:szCs w:val="24"/>
        </w:rPr>
        <w:t>, levantándose acta circunstanciada de lo anterior</w:t>
      </w:r>
      <w:r w:rsidR="00623CB4" w:rsidRPr="00C0075B">
        <w:rPr>
          <w:rFonts w:ascii="Arial" w:hAnsi="Arial" w:cs="Arial"/>
          <w:color w:val="000000" w:themeColor="text1"/>
          <w:sz w:val="24"/>
          <w:szCs w:val="24"/>
        </w:rPr>
        <w:t>; por lo cual se emitió nueva cita para el día 03 de agosto de 2022.</w:t>
      </w:r>
    </w:p>
    <w:p w14:paraId="4F550E07" w14:textId="77777777" w:rsidR="00E4201F" w:rsidRPr="00C0075B" w:rsidRDefault="00E4201F" w:rsidP="009D5C71">
      <w:pPr>
        <w:pStyle w:val="Textoindependiente"/>
        <w:spacing w:line="283" w:lineRule="auto"/>
        <w:jc w:val="both"/>
        <w:rPr>
          <w:rFonts w:ascii="Arial" w:hAnsi="Arial" w:cs="Arial"/>
          <w:color w:val="000000" w:themeColor="text1"/>
          <w:sz w:val="24"/>
          <w:szCs w:val="24"/>
        </w:rPr>
      </w:pPr>
    </w:p>
    <w:p w14:paraId="23798F54" w14:textId="7F7B0BC6" w:rsidR="00A4622D" w:rsidRPr="00C0075B" w:rsidRDefault="00A547E5" w:rsidP="009D5C71">
      <w:pPr>
        <w:pStyle w:val="Textoindependiente"/>
        <w:spacing w:line="283" w:lineRule="auto"/>
        <w:jc w:val="both"/>
        <w:rPr>
          <w:rFonts w:ascii="Arial" w:hAnsi="Arial" w:cs="Arial"/>
          <w:color w:val="000000" w:themeColor="text1"/>
          <w:sz w:val="24"/>
          <w:szCs w:val="24"/>
        </w:rPr>
      </w:pPr>
      <w:r w:rsidRPr="00C0075B">
        <w:rPr>
          <w:rFonts w:ascii="Arial" w:hAnsi="Arial" w:cs="Arial"/>
          <w:color w:val="000000" w:themeColor="text1"/>
          <w:sz w:val="24"/>
          <w:szCs w:val="24"/>
        </w:rPr>
        <w:t>Se reanuda la Sesión Conjunta de las Comisiones de Tránsito y Protección Civil y l</w:t>
      </w:r>
      <w:r w:rsidR="00E96BD0" w:rsidRPr="00C0075B">
        <w:rPr>
          <w:rFonts w:ascii="Arial" w:hAnsi="Arial" w:cs="Arial"/>
          <w:color w:val="000000" w:themeColor="text1"/>
          <w:sz w:val="24"/>
          <w:szCs w:val="24"/>
        </w:rPr>
        <w:t xml:space="preserve">a de Reglamentos y Gobernación </w:t>
      </w:r>
      <w:r w:rsidRPr="00C0075B">
        <w:rPr>
          <w:rFonts w:ascii="Arial" w:hAnsi="Arial" w:cs="Arial"/>
          <w:color w:val="000000" w:themeColor="text1"/>
          <w:sz w:val="24"/>
          <w:szCs w:val="24"/>
        </w:rPr>
        <w:t xml:space="preserve">a las </w:t>
      </w:r>
      <w:r w:rsidR="00623CB4" w:rsidRPr="00C0075B">
        <w:rPr>
          <w:rFonts w:ascii="Arial" w:hAnsi="Arial" w:cs="Arial"/>
          <w:color w:val="000000" w:themeColor="text1"/>
          <w:sz w:val="24"/>
          <w:szCs w:val="24"/>
        </w:rPr>
        <w:t>13 trece 30</w:t>
      </w:r>
      <w:r w:rsidRPr="00C0075B">
        <w:rPr>
          <w:rFonts w:ascii="Arial" w:hAnsi="Arial" w:cs="Arial"/>
          <w:color w:val="000000" w:themeColor="text1"/>
          <w:sz w:val="24"/>
          <w:szCs w:val="24"/>
        </w:rPr>
        <w:t xml:space="preserve"> </w:t>
      </w:r>
      <w:r w:rsidR="00C0075B" w:rsidRPr="00C0075B">
        <w:rPr>
          <w:rFonts w:ascii="Arial" w:hAnsi="Arial" w:cs="Arial"/>
          <w:color w:val="000000" w:themeColor="text1"/>
          <w:sz w:val="24"/>
          <w:szCs w:val="24"/>
        </w:rPr>
        <w:t xml:space="preserve">treinta </w:t>
      </w:r>
      <w:r w:rsidRPr="00C0075B">
        <w:rPr>
          <w:rFonts w:ascii="Arial" w:hAnsi="Arial" w:cs="Arial"/>
          <w:color w:val="000000" w:themeColor="text1"/>
          <w:sz w:val="24"/>
          <w:szCs w:val="24"/>
        </w:rPr>
        <w:t xml:space="preserve">del día </w:t>
      </w:r>
      <w:r w:rsidR="00C0075B" w:rsidRPr="00C0075B">
        <w:rPr>
          <w:rFonts w:ascii="Arial" w:hAnsi="Arial" w:cs="Arial"/>
          <w:color w:val="000000" w:themeColor="text1"/>
          <w:sz w:val="24"/>
          <w:szCs w:val="24"/>
        </w:rPr>
        <w:t xml:space="preserve">03 de agosto </w:t>
      </w:r>
      <w:r w:rsidRPr="00C0075B">
        <w:rPr>
          <w:rFonts w:ascii="Arial" w:hAnsi="Arial" w:cs="Arial"/>
          <w:color w:val="000000" w:themeColor="text1"/>
          <w:sz w:val="24"/>
          <w:szCs w:val="24"/>
        </w:rPr>
        <w:t>de 2022, esto en las instalaciones de la sala</w:t>
      </w:r>
      <w:r w:rsidR="002650CB" w:rsidRPr="00C0075B">
        <w:rPr>
          <w:rFonts w:ascii="Arial" w:hAnsi="Arial" w:cs="Arial"/>
          <w:color w:val="000000" w:themeColor="text1"/>
          <w:sz w:val="24"/>
          <w:szCs w:val="24"/>
        </w:rPr>
        <w:t xml:space="preserve"> </w:t>
      </w:r>
      <w:r w:rsidR="00E96BD0" w:rsidRPr="00C0075B">
        <w:rPr>
          <w:rFonts w:ascii="Arial" w:hAnsi="Arial" w:cs="Arial"/>
          <w:color w:val="000000" w:themeColor="text1"/>
          <w:sz w:val="24"/>
          <w:szCs w:val="24"/>
        </w:rPr>
        <w:t xml:space="preserve">Juan S. </w:t>
      </w:r>
      <w:r w:rsidR="00F65DA6" w:rsidRPr="00C0075B">
        <w:rPr>
          <w:rFonts w:ascii="Arial" w:hAnsi="Arial" w:cs="Arial"/>
          <w:color w:val="000000" w:themeColor="text1"/>
          <w:sz w:val="24"/>
          <w:szCs w:val="24"/>
        </w:rPr>
        <w:t>Vizcaíno</w:t>
      </w:r>
      <w:r w:rsidRPr="00C0075B">
        <w:rPr>
          <w:rFonts w:ascii="Arial" w:hAnsi="Arial" w:cs="Arial"/>
          <w:color w:val="000000" w:themeColor="text1"/>
          <w:sz w:val="24"/>
          <w:szCs w:val="24"/>
        </w:rPr>
        <w:t xml:space="preserve">, con la asistencia de los regidores CC. Edgar Joel Salvador Bautista, Marisol Mendoza Pinto, en su carácter de Regidor Presidente </w:t>
      </w:r>
      <w:r w:rsidR="00C0075B" w:rsidRPr="00C0075B">
        <w:rPr>
          <w:rFonts w:ascii="Arial" w:hAnsi="Arial" w:cs="Arial"/>
          <w:color w:val="000000" w:themeColor="text1"/>
          <w:sz w:val="24"/>
          <w:szCs w:val="24"/>
        </w:rPr>
        <w:t>y</w:t>
      </w:r>
      <w:r w:rsidRPr="00C0075B">
        <w:rPr>
          <w:rFonts w:ascii="Arial" w:hAnsi="Arial" w:cs="Arial"/>
          <w:color w:val="000000" w:themeColor="text1"/>
          <w:sz w:val="24"/>
          <w:szCs w:val="24"/>
        </w:rPr>
        <w:t xml:space="preserve"> vocal de la Comisión Edilicia permanente de Tránsito y Protección Civil como convocante y los Regidores, Tania Magdalena Bernardino Juárez, </w:t>
      </w:r>
      <w:proofErr w:type="spellStart"/>
      <w:r w:rsidRPr="00C0075B">
        <w:rPr>
          <w:rFonts w:ascii="Arial" w:hAnsi="Arial" w:cs="Arial"/>
          <w:color w:val="000000" w:themeColor="text1"/>
          <w:sz w:val="24"/>
          <w:szCs w:val="24"/>
        </w:rPr>
        <w:t>Betsy</w:t>
      </w:r>
      <w:proofErr w:type="spellEnd"/>
      <w:r w:rsidRPr="00C0075B">
        <w:rPr>
          <w:rFonts w:ascii="Arial" w:hAnsi="Arial" w:cs="Arial"/>
          <w:color w:val="000000" w:themeColor="text1"/>
          <w:sz w:val="24"/>
          <w:szCs w:val="24"/>
        </w:rPr>
        <w:t xml:space="preserve"> Magaly Campos Corona, Sara Moreno Ramírez y Jorge de Jesús Juárez Parra integrantes de la Comisión Edilicia de Reglamentos y Gobernación como coadyuvante.</w:t>
      </w:r>
    </w:p>
    <w:p w14:paraId="647F53FE" w14:textId="6C4D576F" w:rsidR="00A547E5" w:rsidRPr="00C0075B" w:rsidRDefault="00A547E5" w:rsidP="009D5C71">
      <w:pPr>
        <w:pStyle w:val="Textoindependiente"/>
        <w:spacing w:line="283" w:lineRule="auto"/>
        <w:jc w:val="both"/>
        <w:rPr>
          <w:rFonts w:ascii="Arial" w:hAnsi="Arial" w:cs="Arial"/>
          <w:color w:val="000000" w:themeColor="text1"/>
          <w:sz w:val="24"/>
          <w:szCs w:val="24"/>
        </w:rPr>
      </w:pPr>
    </w:p>
    <w:p w14:paraId="1FFF2D77" w14:textId="71D8262A" w:rsidR="008339D2" w:rsidRPr="00C0075B" w:rsidRDefault="008339D2" w:rsidP="008339D2">
      <w:pPr>
        <w:pStyle w:val="NormalWeb"/>
        <w:spacing w:before="0" w:beforeAutospacing="0" w:after="0" w:afterAutospacing="0" w:line="276" w:lineRule="auto"/>
        <w:jc w:val="both"/>
        <w:rPr>
          <w:rFonts w:ascii="Arial" w:eastAsia="Arial MT" w:hAnsi="Arial" w:cs="Arial"/>
          <w:color w:val="000000" w:themeColor="text1"/>
          <w:lang w:val="es-ES" w:eastAsia="en-US"/>
        </w:rPr>
      </w:pPr>
      <w:r w:rsidRPr="00C0075B">
        <w:rPr>
          <w:rFonts w:ascii="Arial" w:eastAsia="Arial MT" w:hAnsi="Arial" w:cs="Arial"/>
          <w:color w:val="000000" w:themeColor="text1"/>
          <w:lang w:val="es-ES" w:eastAsia="en-US"/>
        </w:rPr>
        <w:t xml:space="preserve">El Regidor Presidente de la Comisión Convocante puntualizó que de acuerdo a la convocatoria de fecha </w:t>
      </w:r>
      <w:r w:rsidR="00C0075B" w:rsidRPr="00C0075B">
        <w:rPr>
          <w:rFonts w:ascii="Arial" w:eastAsia="Arial MT" w:hAnsi="Arial" w:cs="Arial"/>
          <w:color w:val="000000" w:themeColor="text1"/>
          <w:lang w:val="es-ES" w:eastAsia="en-US"/>
        </w:rPr>
        <w:t>29</w:t>
      </w:r>
      <w:r w:rsidRPr="00C0075B">
        <w:rPr>
          <w:rFonts w:ascii="Arial" w:eastAsia="Arial MT" w:hAnsi="Arial" w:cs="Arial"/>
          <w:color w:val="000000" w:themeColor="text1"/>
          <w:lang w:val="es-ES" w:eastAsia="en-US"/>
        </w:rPr>
        <w:t xml:space="preserve"> de julio del año en curso, se hizo constar que la presente sesión se reanudaría con el desahogo del punto sexto, referente al: “Análisis, estudio y aceptación de la propuesta de abrogación y creación de los reglamentos de la Dirección de Tránsito y Movilidad de Zapotlán el Grande, Jalisco y aprobación y firma del dictamen correspondiente”. </w:t>
      </w:r>
    </w:p>
    <w:p w14:paraId="6E2022B3" w14:textId="122C34DD" w:rsidR="008339D2" w:rsidRPr="00C0075B" w:rsidRDefault="008339D2" w:rsidP="009D5C71">
      <w:pPr>
        <w:pStyle w:val="Textoindependiente"/>
        <w:spacing w:line="283" w:lineRule="auto"/>
        <w:jc w:val="both"/>
        <w:rPr>
          <w:rFonts w:ascii="Arial" w:hAnsi="Arial" w:cs="Arial"/>
          <w:color w:val="000000" w:themeColor="text1"/>
          <w:sz w:val="24"/>
          <w:szCs w:val="24"/>
        </w:rPr>
      </w:pPr>
    </w:p>
    <w:p w14:paraId="61340AC0" w14:textId="4557A1BE" w:rsidR="00E96BD0" w:rsidRPr="00C0075B" w:rsidRDefault="00A547E5" w:rsidP="00E96BD0">
      <w:pPr>
        <w:pStyle w:val="Textoindependiente"/>
        <w:spacing w:line="283" w:lineRule="auto"/>
        <w:jc w:val="both"/>
        <w:rPr>
          <w:rFonts w:ascii="Arial" w:hAnsi="Arial" w:cs="Arial"/>
          <w:color w:val="000000" w:themeColor="text1"/>
          <w:sz w:val="24"/>
          <w:szCs w:val="24"/>
        </w:rPr>
      </w:pPr>
      <w:r w:rsidRPr="00C0075B">
        <w:rPr>
          <w:rFonts w:ascii="Arial" w:hAnsi="Arial" w:cs="Arial"/>
          <w:color w:val="000000" w:themeColor="text1"/>
          <w:sz w:val="24"/>
          <w:szCs w:val="24"/>
        </w:rPr>
        <w:t xml:space="preserve">Acto seguido el Presidente de la Comisión Convócate, Regidor Edgar Joel Salvador Bautista procedió a informar a los regidores presentes </w:t>
      </w:r>
      <w:r w:rsidR="00E96BD0" w:rsidRPr="00C0075B">
        <w:rPr>
          <w:rFonts w:ascii="Arial" w:hAnsi="Arial" w:cs="Arial"/>
          <w:color w:val="000000" w:themeColor="text1"/>
          <w:sz w:val="24"/>
          <w:szCs w:val="24"/>
        </w:rPr>
        <w:t>que conforme al punto de acuerdo numero 11 aprobado en la Sesión Ordinaria de Cabildo número 13, celebrada el 03 de junio de 2022 fue aprobado cambio o reasignación de Turno para el estudio de los proyectos de Reglamentos de Tránsito Movilidad y Seguridad Vial del Municipio de Zapotlán el Grande, procediendo a dar lectura de al punto de acuerdo de la misma:</w:t>
      </w:r>
    </w:p>
    <w:p w14:paraId="5F90F13D" w14:textId="75F72EAC" w:rsidR="00E96BD0" w:rsidRPr="00C0075B" w:rsidRDefault="00E96BD0" w:rsidP="00E96BD0">
      <w:pPr>
        <w:pStyle w:val="NormalWeb"/>
        <w:spacing w:before="0" w:beforeAutospacing="0" w:after="0" w:afterAutospacing="0" w:line="276" w:lineRule="auto"/>
        <w:jc w:val="both"/>
        <w:rPr>
          <w:rFonts w:ascii="Arial" w:eastAsia="Arial MT" w:hAnsi="Arial" w:cs="Arial"/>
          <w:color w:val="000000" w:themeColor="text1"/>
          <w:lang w:val="es-ES" w:eastAsia="en-US"/>
        </w:rPr>
      </w:pPr>
    </w:p>
    <w:p w14:paraId="26C67EC9" w14:textId="52DEE845" w:rsidR="00E96BD0" w:rsidRPr="00E32966" w:rsidRDefault="00E96BD0" w:rsidP="00E96BD0">
      <w:pPr>
        <w:pStyle w:val="NormalWeb"/>
        <w:spacing w:before="0" w:beforeAutospacing="0" w:after="0" w:afterAutospacing="0" w:line="276" w:lineRule="auto"/>
        <w:jc w:val="both"/>
        <w:rPr>
          <w:rFonts w:ascii="Arial Narrow" w:hAnsi="Arial Narrow" w:cs="Arial"/>
          <w:i/>
          <w:color w:val="000000" w:themeColor="text1"/>
        </w:rPr>
      </w:pPr>
      <w:r w:rsidRPr="00E32966">
        <w:rPr>
          <w:rFonts w:ascii="Arial Narrow" w:hAnsi="Arial Narrow" w:cs="Arial"/>
          <w:i/>
          <w:color w:val="000000" w:themeColor="text1"/>
        </w:rPr>
        <w:t xml:space="preserve">“Iniciativa de ordenamiento que reasigna turno a comisiones sobre la iniciativa de ordenamiento aprobada en el punto 11 de la sesión ordinaria número 4 que versa sobre la abrogación del reglamento de movilidad, tránsito </w:t>
      </w:r>
      <w:r w:rsidRPr="00E32966">
        <w:rPr>
          <w:rFonts w:ascii="Arial Narrow" w:hAnsi="Arial Narrow" w:cs="Arial"/>
          <w:i/>
          <w:color w:val="000000" w:themeColor="text1"/>
        </w:rPr>
        <w:lastRenderedPageBreak/>
        <w:t>y seguridad vial para Zapotlán el grande, y la creación de nuevos reglamentos para la dirección de tránsito y movilidad de Zapotlán el grande, Jalisco.</w:t>
      </w:r>
    </w:p>
    <w:p w14:paraId="4C817383" w14:textId="328D8B64" w:rsidR="00E96BD0" w:rsidRPr="00E32966" w:rsidRDefault="00E96BD0" w:rsidP="00E96BD0">
      <w:pPr>
        <w:pStyle w:val="NormalWeb"/>
        <w:spacing w:before="0" w:beforeAutospacing="0" w:after="0" w:afterAutospacing="0" w:line="276" w:lineRule="auto"/>
        <w:jc w:val="both"/>
        <w:rPr>
          <w:rFonts w:ascii="Arial Narrow" w:hAnsi="Arial Narrow" w:cs="Arial"/>
          <w:i/>
          <w:color w:val="000000" w:themeColor="text1"/>
        </w:rPr>
      </w:pPr>
      <w:r w:rsidRPr="00E32966">
        <w:rPr>
          <w:rFonts w:ascii="Arial Narrow" w:hAnsi="Arial Narrow" w:cs="Arial"/>
          <w:i/>
          <w:color w:val="000000" w:themeColor="text1"/>
        </w:rPr>
        <w:t xml:space="preserve">PUNTO DE ACUERDO UNICO: Se reasigne el turno a la Comisión Edilicia de Reglamentos y Gobernación, para que se avoque al estudio de la iniciativa de ordenamiento presentada el día 28 de diciembre de 2021, en el punto número 11 dentro de la sesión ordinaria número 4 del Ayuntamiento de Zapotlán el Grande, y la creación de nuevos reglamentos para la Dirección </w:t>
      </w:r>
      <w:r w:rsidR="00731CB4" w:rsidRPr="00E32966">
        <w:rPr>
          <w:rFonts w:ascii="Arial Narrow" w:hAnsi="Arial Narrow" w:cs="Arial"/>
          <w:i/>
          <w:color w:val="000000" w:themeColor="text1"/>
        </w:rPr>
        <w:t xml:space="preserve">de Tránsito y Movilidad del Ayuntamiento de Zapotlán el Grande, Jalisco. Misma que se hizo acompañar de los respectivos proyectos de Reglamento a manera de anexos. Lo anterior se solicita a efecto de que la Comisión Edilicia Permanente de Reglamentos y Gobernación presente a la brevedad, en sesión plenaria de ayuntamiento, el correspondiente dictamen que abroga o bien modifica, reforma y/o aprueba la creación de los Reglamentos para la Dirección de Tránsito y Movilidad del Municipio de Zapotlán el Grande, Jalisco ya mencionados.” </w:t>
      </w:r>
    </w:p>
    <w:p w14:paraId="1107DEB3" w14:textId="77777777" w:rsidR="00E96BD0" w:rsidRPr="00C0075B" w:rsidRDefault="00E96BD0" w:rsidP="00E96BD0">
      <w:pPr>
        <w:pStyle w:val="NormalWeb"/>
        <w:spacing w:before="0" w:beforeAutospacing="0" w:after="0" w:afterAutospacing="0" w:line="276" w:lineRule="auto"/>
        <w:jc w:val="both"/>
        <w:rPr>
          <w:rFonts w:ascii="Arial" w:eastAsia="Arial MT" w:hAnsi="Arial" w:cs="Arial"/>
          <w:color w:val="000000" w:themeColor="text1"/>
          <w:lang w:val="es-ES" w:eastAsia="en-US"/>
        </w:rPr>
      </w:pPr>
    </w:p>
    <w:p w14:paraId="4107B6B4" w14:textId="4258C7C8" w:rsidR="00E96BD0" w:rsidRPr="00C0075B" w:rsidRDefault="00731CB4" w:rsidP="00E96BD0">
      <w:pPr>
        <w:pStyle w:val="NormalWeb"/>
        <w:spacing w:before="0" w:beforeAutospacing="0" w:after="0" w:afterAutospacing="0" w:line="276" w:lineRule="auto"/>
        <w:jc w:val="both"/>
        <w:rPr>
          <w:rFonts w:ascii="Arial" w:eastAsia="Arial MT" w:hAnsi="Arial" w:cs="Arial"/>
          <w:color w:val="000000" w:themeColor="text1"/>
          <w:lang w:val="es-ES" w:eastAsia="en-US"/>
        </w:rPr>
      </w:pPr>
      <w:r w:rsidRPr="00C0075B">
        <w:rPr>
          <w:rFonts w:ascii="Arial" w:eastAsia="Arial MT" w:hAnsi="Arial" w:cs="Arial"/>
          <w:color w:val="000000" w:themeColor="text1"/>
          <w:lang w:val="es-ES" w:eastAsia="en-US"/>
        </w:rPr>
        <w:t xml:space="preserve">Continuó puntualizando que lo anterior </w:t>
      </w:r>
      <w:r w:rsidR="00E96BD0" w:rsidRPr="00C0075B">
        <w:rPr>
          <w:rFonts w:ascii="Arial" w:eastAsia="Arial MT" w:hAnsi="Arial" w:cs="Arial"/>
          <w:color w:val="000000" w:themeColor="text1"/>
          <w:lang w:val="es-ES" w:eastAsia="en-US"/>
        </w:rPr>
        <w:t xml:space="preserve">consta en la Certificación </w:t>
      </w:r>
      <w:r w:rsidR="00C0075B" w:rsidRPr="00C0075B">
        <w:rPr>
          <w:rFonts w:ascii="Arial" w:eastAsia="Arial MT" w:hAnsi="Arial" w:cs="Arial"/>
          <w:color w:val="000000" w:themeColor="text1"/>
          <w:lang w:val="es-ES" w:eastAsia="en-US"/>
        </w:rPr>
        <w:t xml:space="preserve">del punto de acuerdo de cabildo antes citado </w:t>
      </w:r>
      <w:r w:rsidR="00E96BD0" w:rsidRPr="00C0075B">
        <w:rPr>
          <w:rFonts w:ascii="Arial" w:eastAsia="Arial MT" w:hAnsi="Arial" w:cs="Arial"/>
          <w:color w:val="000000" w:themeColor="text1"/>
          <w:lang w:val="es-ES" w:eastAsia="en-US"/>
        </w:rPr>
        <w:t xml:space="preserve">que le </w:t>
      </w:r>
      <w:r w:rsidR="00C0075B" w:rsidRPr="00C0075B">
        <w:rPr>
          <w:rFonts w:ascii="Arial" w:eastAsia="Arial MT" w:hAnsi="Arial" w:cs="Arial"/>
          <w:color w:val="000000" w:themeColor="text1"/>
          <w:lang w:val="es-ES" w:eastAsia="en-US"/>
        </w:rPr>
        <w:t>s</w:t>
      </w:r>
      <w:r w:rsidR="00E96BD0" w:rsidRPr="00C0075B">
        <w:rPr>
          <w:rFonts w:ascii="Arial" w:eastAsia="Arial MT" w:hAnsi="Arial" w:cs="Arial"/>
          <w:color w:val="000000" w:themeColor="text1"/>
          <w:lang w:val="es-ES" w:eastAsia="en-US"/>
        </w:rPr>
        <w:t>olicit</w:t>
      </w:r>
      <w:r w:rsidR="00C0075B" w:rsidRPr="00C0075B">
        <w:rPr>
          <w:rFonts w:ascii="Arial" w:eastAsia="Arial MT" w:hAnsi="Arial" w:cs="Arial"/>
          <w:color w:val="000000" w:themeColor="text1"/>
          <w:lang w:val="es-ES" w:eastAsia="en-US"/>
        </w:rPr>
        <w:t>ó</w:t>
      </w:r>
      <w:r w:rsidR="00E96BD0" w:rsidRPr="00C0075B">
        <w:rPr>
          <w:rFonts w:ascii="Arial" w:eastAsia="Arial MT" w:hAnsi="Arial" w:cs="Arial"/>
          <w:color w:val="000000" w:themeColor="text1"/>
          <w:lang w:val="es-ES" w:eastAsia="en-US"/>
        </w:rPr>
        <w:t xml:space="preserve"> a la Maestra Claudia Margarita Robles Gómez, Secretaria General de este Ayuntamiento, y de la cual se anex</w:t>
      </w:r>
      <w:r w:rsidRPr="00C0075B">
        <w:rPr>
          <w:rFonts w:ascii="Arial" w:eastAsia="Arial MT" w:hAnsi="Arial" w:cs="Arial"/>
          <w:color w:val="000000" w:themeColor="text1"/>
          <w:lang w:val="es-ES" w:eastAsia="en-US"/>
        </w:rPr>
        <w:t>a copia</w:t>
      </w:r>
      <w:r w:rsidR="00E96BD0" w:rsidRPr="00C0075B">
        <w:rPr>
          <w:rFonts w:ascii="Arial" w:eastAsia="Arial MT" w:hAnsi="Arial" w:cs="Arial"/>
          <w:color w:val="000000" w:themeColor="text1"/>
          <w:lang w:val="es-ES" w:eastAsia="en-US"/>
        </w:rPr>
        <w:t xml:space="preserve">. </w:t>
      </w:r>
    </w:p>
    <w:p w14:paraId="77CCA701" w14:textId="77777777" w:rsidR="00731CB4" w:rsidRPr="00C0075B" w:rsidRDefault="00731CB4" w:rsidP="009D5C71">
      <w:pPr>
        <w:pStyle w:val="Textoindependiente"/>
        <w:spacing w:line="283" w:lineRule="auto"/>
        <w:jc w:val="both"/>
        <w:rPr>
          <w:rFonts w:ascii="Arial" w:hAnsi="Arial" w:cs="Arial"/>
          <w:color w:val="000000" w:themeColor="text1"/>
          <w:sz w:val="24"/>
          <w:szCs w:val="24"/>
        </w:rPr>
      </w:pPr>
    </w:p>
    <w:p w14:paraId="3708FB65" w14:textId="1B49C30E" w:rsidR="00A547E5" w:rsidRPr="00C0075B" w:rsidRDefault="00731CB4" w:rsidP="009D5C71">
      <w:pPr>
        <w:pStyle w:val="Textoindependiente"/>
        <w:spacing w:line="283" w:lineRule="auto"/>
        <w:jc w:val="both"/>
        <w:rPr>
          <w:rFonts w:ascii="Arial" w:hAnsi="Arial" w:cs="Arial"/>
          <w:color w:val="000000" w:themeColor="text1"/>
          <w:sz w:val="24"/>
          <w:szCs w:val="24"/>
        </w:rPr>
      </w:pPr>
      <w:r w:rsidRPr="00C0075B">
        <w:rPr>
          <w:rFonts w:ascii="Arial" w:hAnsi="Arial" w:cs="Arial"/>
          <w:color w:val="000000" w:themeColor="text1"/>
          <w:sz w:val="24"/>
          <w:szCs w:val="24"/>
        </w:rPr>
        <w:t xml:space="preserve">Por lo cual, ante la reasignación del estudio de dichos reglamentos y al ya no tener razón y materia para continuar los trabajos del turno original que aprobó el Pleno del Ayuntamiento en la Sesión Ordinaria No 4, no es posible continuar con el desarrollo del Punto SEXTO del Orden del día de esta sesión y al no haber agendado puntos varios </w:t>
      </w:r>
      <w:r w:rsidR="002650CB" w:rsidRPr="00C0075B">
        <w:rPr>
          <w:rFonts w:ascii="Arial" w:hAnsi="Arial" w:cs="Arial"/>
          <w:color w:val="000000" w:themeColor="text1"/>
          <w:sz w:val="24"/>
          <w:szCs w:val="24"/>
        </w:rPr>
        <w:t xml:space="preserve">se </w:t>
      </w:r>
      <w:r w:rsidR="00E96BD0" w:rsidRPr="00C0075B">
        <w:rPr>
          <w:rFonts w:ascii="Arial" w:hAnsi="Arial" w:cs="Arial"/>
          <w:color w:val="000000" w:themeColor="text1"/>
          <w:sz w:val="24"/>
          <w:szCs w:val="24"/>
        </w:rPr>
        <w:t xml:space="preserve">dieron </w:t>
      </w:r>
      <w:r w:rsidR="002650CB" w:rsidRPr="00C0075B">
        <w:rPr>
          <w:rFonts w:ascii="Arial" w:hAnsi="Arial" w:cs="Arial"/>
          <w:color w:val="000000" w:themeColor="text1"/>
          <w:sz w:val="24"/>
          <w:szCs w:val="24"/>
        </w:rPr>
        <w:t xml:space="preserve">por concluidos los trabajos de la presente sesión. </w:t>
      </w:r>
    </w:p>
    <w:p w14:paraId="6EA127C8" w14:textId="77777777" w:rsidR="00A547E5" w:rsidRPr="00C0075B" w:rsidRDefault="00A547E5" w:rsidP="009D5C71">
      <w:pPr>
        <w:pStyle w:val="Textoindependiente"/>
        <w:spacing w:line="283" w:lineRule="auto"/>
        <w:jc w:val="both"/>
        <w:rPr>
          <w:rFonts w:ascii="Arial" w:hAnsi="Arial" w:cs="Arial"/>
          <w:color w:val="000000" w:themeColor="text1"/>
          <w:sz w:val="24"/>
          <w:szCs w:val="24"/>
        </w:rPr>
      </w:pPr>
    </w:p>
    <w:p w14:paraId="4B01CCDE" w14:textId="0C351022" w:rsidR="009D5C71" w:rsidRPr="00C0075B" w:rsidRDefault="002650CB" w:rsidP="002650CB">
      <w:pPr>
        <w:pStyle w:val="Textoindependiente"/>
        <w:spacing w:line="283" w:lineRule="auto"/>
        <w:jc w:val="both"/>
        <w:rPr>
          <w:rFonts w:ascii="Arial" w:hAnsi="Arial" w:cs="Arial"/>
          <w:color w:val="000000" w:themeColor="text1"/>
          <w:sz w:val="24"/>
          <w:szCs w:val="24"/>
        </w:rPr>
      </w:pPr>
      <w:r w:rsidRPr="00C0075B">
        <w:rPr>
          <w:rFonts w:ascii="Arial" w:hAnsi="Arial" w:cs="Arial"/>
          <w:color w:val="000000" w:themeColor="text1"/>
          <w:sz w:val="24"/>
          <w:szCs w:val="24"/>
        </w:rPr>
        <w:t xml:space="preserve">Por lo anterior se procedió con el desahogo del punto octavo correspondiente a la clausura de la Sesión </w:t>
      </w:r>
      <w:r w:rsidR="009D5C71" w:rsidRPr="00C0075B">
        <w:rPr>
          <w:rFonts w:ascii="Arial" w:hAnsi="Arial" w:cs="Arial"/>
          <w:color w:val="000000" w:themeColor="text1"/>
          <w:sz w:val="24"/>
          <w:szCs w:val="24"/>
        </w:rPr>
        <w:t>siendo</w:t>
      </w:r>
      <w:r w:rsidR="009D5C71" w:rsidRPr="00C0075B">
        <w:rPr>
          <w:rFonts w:ascii="Arial" w:hAnsi="Arial" w:cs="Arial"/>
          <w:color w:val="000000" w:themeColor="text1"/>
          <w:spacing w:val="84"/>
          <w:sz w:val="24"/>
          <w:szCs w:val="24"/>
        </w:rPr>
        <w:t xml:space="preserve"> </w:t>
      </w:r>
      <w:r w:rsidR="009D5C71" w:rsidRPr="00C0075B">
        <w:rPr>
          <w:rFonts w:ascii="Arial" w:hAnsi="Arial" w:cs="Arial"/>
          <w:color w:val="000000" w:themeColor="text1"/>
          <w:sz w:val="24"/>
          <w:szCs w:val="24"/>
        </w:rPr>
        <w:t xml:space="preserve">las </w:t>
      </w:r>
      <w:r w:rsidR="00C0075B" w:rsidRPr="00C0075B">
        <w:rPr>
          <w:rFonts w:ascii="Arial" w:hAnsi="Arial" w:cs="Arial"/>
          <w:color w:val="000000" w:themeColor="text1"/>
          <w:sz w:val="24"/>
          <w:szCs w:val="24"/>
        </w:rPr>
        <w:t xml:space="preserve">13 trece horas con 35 treinta y cinco </w:t>
      </w:r>
      <w:r w:rsidR="009D5C71" w:rsidRPr="00C0075B">
        <w:rPr>
          <w:rFonts w:ascii="Arial" w:hAnsi="Arial" w:cs="Arial"/>
          <w:color w:val="000000" w:themeColor="text1"/>
          <w:sz w:val="24"/>
          <w:szCs w:val="24"/>
        </w:rPr>
        <w:t xml:space="preserve">del día </w:t>
      </w:r>
      <w:r w:rsidR="00C0075B" w:rsidRPr="00C0075B">
        <w:rPr>
          <w:rFonts w:ascii="Arial" w:hAnsi="Arial" w:cs="Arial"/>
          <w:color w:val="000000" w:themeColor="text1"/>
          <w:sz w:val="24"/>
          <w:szCs w:val="24"/>
        </w:rPr>
        <w:t>03</w:t>
      </w:r>
      <w:r w:rsidR="00731CB4" w:rsidRPr="00C0075B">
        <w:rPr>
          <w:rFonts w:ascii="Arial" w:hAnsi="Arial" w:cs="Arial"/>
          <w:color w:val="000000" w:themeColor="text1"/>
          <w:sz w:val="24"/>
          <w:szCs w:val="24"/>
        </w:rPr>
        <w:t xml:space="preserve"> de </w:t>
      </w:r>
      <w:r w:rsidR="00C0075B" w:rsidRPr="00C0075B">
        <w:rPr>
          <w:rFonts w:ascii="Arial" w:hAnsi="Arial" w:cs="Arial"/>
          <w:color w:val="000000" w:themeColor="text1"/>
          <w:sz w:val="24"/>
          <w:szCs w:val="24"/>
        </w:rPr>
        <w:t>agosto</w:t>
      </w:r>
      <w:r w:rsidRPr="00C0075B">
        <w:rPr>
          <w:rFonts w:ascii="Arial" w:hAnsi="Arial" w:cs="Arial"/>
          <w:color w:val="000000" w:themeColor="text1"/>
          <w:sz w:val="24"/>
          <w:szCs w:val="24"/>
        </w:rPr>
        <w:t xml:space="preserve"> del año 2022</w:t>
      </w:r>
      <w:r w:rsidR="009D5C71" w:rsidRPr="00C0075B">
        <w:rPr>
          <w:rFonts w:ascii="Arial" w:hAnsi="Arial" w:cs="Arial"/>
          <w:color w:val="000000" w:themeColor="text1"/>
          <w:sz w:val="24"/>
          <w:szCs w:val="24"/>
        </w:rPr>
        <w:t xml:space="preserve">. </w:t>
      </w:r>
    </w:p>
    <w:p w14:paraId="07C98150" w14:textId="6106683D" w:rsidR="001F1991" w:rsidRDefault="001F1991" w:rsidP="001F1991">
      <w:pPr>
        <w:pStyle w:val="Sinespaciado"/>
        <w:ind w:firstLine="708"/>
        <w:jc w:val="both"/>
        <w:rPr>
          <w:rFonts w:ascii="Arial Narrow" w:hAnsi="Arial Narrow" w:cs="Arial"/>
          <w:b/>
          <w:color w:val="000000" w:themeColor="text1"/>
          <w:sz w:val="24"/>
          <w:szCs w:val="24"/>
        </w:rPr>
      </w:pPr>
    </w:p>
    <w:p w14:paraId="4DD9E398" w14:textId="77777777" w:rsidR="00E32966" w:rsidRPr="00F65DA6" w:rsidRDefault="00E32966" w:rsidP="001F1991">
      <w:pPr>
        <w:pStyle w:val="Sinespaciado"/>
        <w:ind w:firstLine="708"/>
        <w:jc w:val="both"/>
        <w:rPr>
          <w:rFonts w:ascii="Arial Narrow" w:hAnsi="Arial Narrow" w:cs="Arial"/>
          <w:b/>
          <w:color w:val="000000" w:themeColor="text1"/>
          <w:sz w:val="24"/>
          <w:szCs w:val="24"/>
        </w:rPr>
      </w:pPr>
    </w:p>
    <w:p w14:paraId="58729DA6" w14:textId="77777777" w:rsidR="001F1991" w:rsidRPr="00F65DA6" w:rsidRDefault="001F1991" w:rsidP="001F1991">
      <w:pPr>
        <w:pStyle w:val="Sinespaciado"/>
        <w:ind w:firstLine="708"/>
        <w:jc w:val="both"/>
        <w:rPr>
          <w:rFonts w:ascii="Arial Narrow" w:hAnsi="Arial Narrow" w:cs="Arial"/>
          <w:b/>
          <w:color w:val="000000" w:themeColor="text1"/>
          <w:sz w:val="24"/>
          <w:szCs w:val="24"/>
        </w:rPr>
      </w:pPr>
    </w:p>
    <w:p w14:paraId="4016BD00" w14:textId="77777777" w:rsidR="001F1991" w:rsidRPr="00F65DA6" w:rsidRDefault="001F1991" w:rsidP="001F1991">
      <w:pPr>
        <w:pStyle w:val="Sinespaciado"/>
        <w:ind w:firstLine="708"/>
        <w:jc w:val="both"/>
        <w:rPr>
          <w:rFonts w:ascii="Arial Narrow" w:hAnsi="Arial Narrow" w:cs="Arial"/>
          <w:b/>
          <w:color w:val="000000" w:themeColor="text1"/>
          <w:sz w:val="24"/>
          <w:szCs w:val="24"/>
        </w:rPr>
      </w:pPr>
    </w:p>
    <w:p w14:paraId="435D7EB8" w14:textId="77777777" w:rsidR="001F1991" w:rsidRPr="00F65DA6" w:rsidRDefault="001F1991" w:rsidP="001F1991">
      <w:pPr>
        <w:pStyle w:val="NormalWeb"/>
        <w:spacing w:before="0" w:beforeAutospacing="0" w:after="0" w:afterAutospacing="0"/>
        <w:jc w:val="center"/>
        <w:rPr>
          <w:rFonts w:ascii="Arial Narrow" w:hAnsi="Arial Narrow" w:cs="Arial"/>
          <w:b/>
          <w:color w:val="000000" w:themeColor="text1"/>
        </w:rPr>
      </w:pPr>
      <w:r w:rsidRPr="00F65DA6">
        <w:rPr>
          <w:rFonts w:ascii="Arial Narrow" w:hAnsi="Arial Narrow" w:cs="Arial"/>
          <w:b/>
          <w:color w:val="000000" w:themeColor="text1"/>
        </w:rPr>
        <w:t>REGIDOR EDGAR JOEL SALVADOR BAUTISTA</w:t>
      </w:r>
    </w:p>
    <w:p w14:paraId="74D32AE3" w14:textId="73E05080" w:rsidR="001F1991" w:rsidRPr="00F65DA6" w:rsidRDefault="001F1991" w:rsidP="001F1991">
      <w:pPr>
        <w:pStyle w:val="NormalWeb"/>
        <w:spacing w:before="0" w:beforeAutospacing="0" w:after="0" w:afterAutospacing="0"/>
        <w:jc w:val="center"/>
        <w:rPr>
          <w:rFonts w:ascii="Arial Narrow" w:hAnsi="Arial Narrow" w:cs="Arial"/>
          <w:b/>
          <w:color w:val="000000" w:themeColor="text1"/>
        </w:rPr>
      </w:pPr>
      <w:r w:rsidRPr="00F65DA6">
        <w:rPr>
          <w:rFonts w:ascii="Arial Narrow" w:hAnsi="Arial Narrow" w:cs="Arial"/>
          <w:b/>
          <w:color w:val="000000" w:themeColor="text1"/>
        </w:rPr>
        <w:t>PRESIDENTE DE LA COMISIÓN DE TRÁNSITO Y PROTECCIÓN CIVIL</w:t>
      </w:r>
    </w:p>
    <w:p w14:paraId="642142B2" w14:textId="77777777" w:rsidR="001F1991" w:rsidRPr="00F65DA6" w:rsidRDefault="001F1991" w:rsidP="001F1991">
      <w:pPr>
        <w:pStyle w:val="NormalWeb"/>
        <w:spacing w:before="0" w:beforeAutospacing="0" w:after="0" w:afterAutospacing="0"/>
        <w:jc w:val="center"/>
        <w:rPr>
          <w:rFonts w:ascii="Arial Narrow" w:hAnsi="Arial Narrow" w:cs="Arial"/>
          <w:b/>
          <w:color w:val="000000" w:themeColor="text1"/>
        </w:rPr>
      </w:pPr>
    </w:p>
    <w:p w14:paraId="3ABA6E20" w14:textId="6C53F0F8" w:rsidR="001F1991" w:rsidRPr="00F65DA6" w:rsidRDefault="001F1991" w:rsidP="001F1991">
      <w:pPr>
        <w:pStyle w:val="NormalWeb"/>
        <w:spacing w:before="0" w:beforeAutospacing="0" w:after="0" w:afterAutospacing="0"/>
        <w:jc w:val="center"/>
        <w:rPr>
          <w:rFonts w:ascii="Arial Narrow" w:hAnsi="Arial Narrow" w:cs="Arial"/>
          <w:b/>
          <w:color w:val="000000" w:themeColor="text1"/>
        </w:rPr>
      </w:pPr>
    </w:p>
    <w:p w14:paraId="6B505B91" w14:textId="49DE155E" w:rsidR="00F65DA6" w:rsidRPr="00F65DA6" w:rsidRDefault="00F65DA6" w:rsidP="001F1991">
      <w:pPr>
        <w:pStyle w:val="NormalWeb"/>
        <w:spacing w:before="0" w:beforeAutospacing="0" w:after="0" w:afterAutospacing="0"/>
        <w:jc w:val="center"/>
        <w:rPr>
          <w:rFonts w:ascii="Arial Narrow" w:hAnsi="Arial Narrow" w:cs="Arial"/>
          <w:b/>
          <w:color w:val="000000" w:themeColor="text1"/>
        </w:rPr>
      </w:pPr>
    </w:p>
    <w:p w14:paraId="67E69FAC" w14:textId="77777777" w:rsidR="00F65DA6" w:rsidRPr="00F65DA6" w:rsidRDefault="00F65DA6" w:rsidP="001F1991">
      <w:pPr>
        <w:pStyle w:val="NormalWeb"/>
        <w:spacing w:before="0" w:beforeAutospacing="0" w:after="0" w:afterAutospacing="0"/>
        <w:jc w:val="center"/>
        <w:rPr>
          <w:rFonts w:ascii="Arial Narrow" w:hAnsi="Arial Narrow" w:cs="Arial"/>
          <w:b/>
          <w:color w:val="000000" w:themeColor="text1"/>
        </w:rPr>
      </w:pPr>
    </w:p>
    <w:tbl>
      <w:tblPr>
        <w:tblStyle w:val="Tablaconcuadrcula"/>
        <w:tblpPr w:leftFromText="141" w:rightFromText="141" w:vertAnchor="text" w:horzAnchor="margin" w:tblpX="-142" w:tblpY="17"/>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245"/>
      </w:tblGrid>
      <w:tr w:rsidR="008339D2" w:rsidRPr="00F65DA6" w14:paraId="771B1D71" w14:textId="77777777" w:rsidTr="00E32966">
        <w:tc>
          <w:tcPr>
            <w:tcW w:w="4536" w:type="dxa"/>
          </w:tcPr>
          <w:p w14:paraId="1D1F96E5" w14:textId="77777777" w:rsidR="001F1991" w:rsidRPr="00F65DA6" w:rsidRDefault="001F1991" w:rsidP="00E32966">
            <w:pPr>
              <w:pStyle w:val="NormalWeb"/>
              <w:spacing w:before="0" w:beforeAutospacing="0" w:after="0" w:afterAutospacing="0"/>
              <w:jc w:val="center"/>
              <w:rPr>
                <w:rFonts w:ascii="Arial Narrow" w:hAnsi="Arial Narrow" w:cs="Arial"/>
                <w:b/>
                <w:color w:val="000000" w:themeColor="text1"/>
              </w:rPr>
            </w:pPr>
            <w:r w:rsidRPr="00F65DA6">
              <w:rPr>
                <w:rFonts w:ascii="Arial Narrow" w:hAnsi="Arial Narrow" w:cs="Arial"/>
                <w:b/>
                <w:color w:val="000000" w:themeColor="text1"/>
              </w:rPr>
              <w:t>REGIDORA MARISOL MENDOZA PINTO</w:t>
            </w:r>
          </w:p>
          <w:p w14:paraId="5FEC9DCA" w14:textId="77777777" w:rsidR="001F1991" w:rsidRPr="00F65DA6" w:rsidRDefault="001F1991" w:rsidP="00E32966">
            <w:pPr>
              <w:pStyle w:val="NormalWeb"/>
              <w:spacing w:before="0" w:beforeAutospacing="0" w:after="0" w:afterAutospacing="0"/>
              <w:jc w:val="center"/>
              <w:rPr>
                <w:rFonts w:ascii="Arial Narrow" w:hAnsi="Arial Narrow" w:cs="Arial"/>
                <w:b/>
                <w:color w:val="000000" w:themeColor="text1"/>
              </w:rPr>
            </w:pPr>
            <w:r w:rsidRPr="00F65DA6">
              <w:rPr>
                <w:rFonts w:ascii="Arial Narrow" w:hAnsi="Arial Narrow" w:cs="Arial"/>
                <w:b/>
                <w:color w:val="000000" w:themeColor="text1"/>
              </w:rPr>
              <w:t>VOCAL DE LA COMISIÓN</w:t>
            </w:r>
          </w:p>
          <w:p w14:paraId="136E3CFB" w14:textId="09E385B0" w:rsidR="001F1991" w:rsidRPr="00F65DA6" w:rsidRDefault="001F1991" w:rsidP="00E32966">
            <w:pPr>
              <w:pStyle w:val="NormalWeb"/>
              <w:spacing w:before="0" w:beforeAutospacing="0" w:after="0" w:afterAutospacing="0"/>
              <w:jc w:val="center"/>
              <w:rPr>
                <w:rFonts w:ascii="Arial Narrow" w:hAnsi="Arial Narrow" w:cs="Arial"/>
                <w:b/>
                <w:color w:val="000000" w:themeColor="text1"/>
              </w:rPr>
            </w:pPr>
            <w:r w:rsidRPr="00F65DA6">
              <w:rPr>
                <w:rFonts w:ascii="Arial Narrow" w:hAnsi="Arial Narrow" w:cs="Arial"/>
                <w:b/>
                <w:color w:val="000000" w:themeColor="text1"/>
              </w:rPr>
              <w:t>DE TRÁNSITO Y PROTECCIÓN CIVIL</w:t>
            </w:r>
          </w:p>
        </w:tc>
        <w:tc>
          <w:tcPr>
            <w:tcW w:w="5245" w:type="dxa"/>
          </w:tcPr>
          <w:p w14:paraId="0726208F" w14:textId="77777777" w:rsidR="001F1991" w:rsidRPr="00F65DA6" w:rsidRDefault="001F1991" w:rsidP="00E32966">
            <w:pPr>
              <w:pStyle w:val="NormalWeb"/>
              <w:spacing w:before="0" w:beforeAutospacing="0" w:after="0" w:afterAutospacing="0" w:line="276" w:lineRule="auto"/>
              <w:jc w:val="center"/>
              <w:rPr>
                <w:rFonts w:ascii="Arial Narrow" w:hAnsi="Arial Narrow" w:cs="Arial"/>
                <w:b/>
                <w:color w:val="000000" w:themeColor="text1"/>
              </w:rPr>
            </w:pPr>
            <w:r w:rsidRPr="00F65DA6">
              <w:rPr>
                <w:rFonts w:ascii="Arial Narrow" w:hAnsi="Arial Narrow" w:cs="Arial"/>
                <w:b/>
                <w:color w:val="000000" w:themeColor="text1"/>
              </w:rPr>
              <w:t>REGIDOR FRANCISCO IGNACIO CARRILLO GÓMEZ</w:t>
            </w:r>
          </w:p>
          <w:p w14:paraId="5CBBCA57" w14:textId="77777777" w:rsidR="001F1991" w:rsidRPr="00F65DA6" w:rsidRDefault="001F1991" w:rsidP="00E32966">
            <w:pPr>
              <w:pStyle w:val="NormalWeb"/>
              <w:spacing w:before="0" w:beforeAutospacing="0" w:after="0" w:afterAutospacing="0"/>
              <w:jc w:val="center"/>
              <w:rPr>
                <w:rFonts w:ascii="Arial Narrow" w:hAnsi="Arial Narrow" w:cs="Arial"/>
                <w:b/>
                <w:color w:val="000000" w:themeColor="text1"/>
              </w:rPr>
            </w:pPr>
            <w:r w:rsidRPr="00F65DA6">
              <w:rPr>
                <w:rFonts w:ascii="Arial Narrow" w:hAnsi="Arial Narrow" w:cs="Arial"/>
                <w:b/>
                <w:color w:val="000000" w:themeColor="text1"/>
              </w:rPr>
              <w:t>VOCAL DE LA COMISIÓN</w:t>
            </w:r>
          </w:p>
          <w:p w14:paraId="240BD52F" w14:textId="74FE3055" w:rsidR="001F1991" w:rsidRPr="00F65DA6" w:rsidRDefault="001F1991" w:rsidP="00E32966">
            <w:pPr>
              <w:pStyle w:val="NormalWeb"/>
              <w:spacing w:before="0" w:beforeAutospacing="0" w:after="0" w:afterAutospacing="0"/>
              <w:jc w:val="center"/>
              <w:rPr>
                <w:rFonts w:ascii="Arial Narrow" w:hAnsi="Arial Narrow" w:cs="Arial"/>
                <w:b/>
                <w:color w:val="000000" w:themeColor="text1"/>
              </w:rPr>
            </w:pPr>
            <w:r w:rsidRPr="00F65DA6">
              <w:rPr>
                <w:rFonts w:ascii="Arial Narrow" w:hAnsi="Arial Narrow" w:cs="Arial"/>
                <w:b/>
                <w:color w:val="000000" w:themeColor="text1"/>
              </w:rPr>
              <w:t>DE TRÁNSITO Y PROTECCIÓN CIVIL</w:t>
            </w:r>
          </w:p>
          <w:p w14:paraId="2B4E54E2" w14:textId="77777777" w:rsidR="001F1991" w:rsidRPr="00F65DA6" w:rsidRDefault="001F1991" w:rsidP="00E32966">
            <w:pPr>
              <w:pStyle w:val="NormalWeb"/>
              <w:spacing w:before="0" w:beforeAutospacing="0" w:after="0" w:afterAutospacing="0"/>
              <w:rPr>
                <w:rFonts w:ascii="Arial Narrow" w:hAnsi="Arial Narrow" w:cs="Arial"/>
                <w:b/>
                <w:color w:val="000000" w:themeColor="text1"/>
              </w:rPr>
            </w:pPr>
          </w:p>
        </w:tc>
      </w:tr>
    </w:tbl>
    <w:p w14:paraId="664572DB" w14:textId="77777777" w:rsidR="001F1991" w:rsidRPr="00F65DA6" w:rsidRDefault="001F1991" w:rsidP="001F1991">
      <w:pPr>
        <w:pStyle w:val="Sinespaciado"/>
        <w:ind w:firstLine="708"/>
        <w:jc w:val="both"/>
        <w:rPr>
          <w:rFonts w:ascii="Arial Narrow" w:hAnsi="Arial Narrow" w:cs="Arial"/>
          <w:color w:val="000000" w:themeColor="text1"/>
          <w:sz w:val="24"/>
          <w:szCs w:val="24"/>
        </w:rPr>
      </w:pPr>
    </w:p>
    <w:p w14:paraId="115430AD" w14:textId="77777777" w:rsidR="001F1991" w:rsidRPr="00F65DA6" w:rsidRDefault="001F1991" w:rsidP="001F1991">
      <w:pPr>
        <w:pStyle w:val="NormalWeb"/>
        <w:spacing w:before="0" w:beforeAutospacing="0" w:after="0" w:afterAutospacing="0"/>
        <w:jc w:val="center"/>
        <w:rPr>
          <w:rFonts w:ascii="Arial Narrow" w:hAnsi="Arial Narrow" w:cs="Arial"/>
          <w:b/>
          <w:color w:val="000000" w:themeColor="text1"/>
        </w:rPr>
      </w:pPr>
    </w:p>
    <w:p w14:paraId="65DC0CA6" w14:textId="77777777" w:rsidR="001F1991" w:rsidRPr="00F65DA6" w:rsidRDefault="001F1991" w:rsidP="001F1991">
      <w:pPr>
        <w:pStyle w:val="NormalWeb"/>
        <w:spacing w:before="0" w:beforeAutospacing="0" w:after="0" w:afterAutospacing="0"/>
        <w:jc w:val="center"/>
        <w:rPr>
          <w:rFonts w:ascii="Arial Narrow" w:hAnsi="Arial Narrow" w:cs="Arial"/>
          <w:b/>
          <w:color w:val="000000" w:themeColor="text1"/>
        </w:rPr>
      </w:pPr>
    </w:p>
    <w:p w14:paraId="45DE3829" w14:textId="77777777" w:rsidR="001F1991" w:rsidRPr="00F65DA6" w:rsidRDefault="001F1991" w:rsidP="001F1991">
      <w:pPr>
        <w:pStyle w:val="NormalWeb"/>
        <w:spacing w:before="0" w:beforeAutospacing="0" w:after="0" w:afterAutospacing="0"/>
        <w:jc w:val="center"/>
        <w:rPr>
          <w:rFonts w:ascii="Arial Narrow" w:hAnsi="Arial Narrow" w:cs="Arial"/>
          <w:b/>
          <w:color w:val="000000" w:themeColor="text1"/>
        </w:rPr>
      </w:pPr>
    </w:p>
    <w:p w14:paraId="791D6065" w14:textId="77777777" w:rsidR="001F1991" w:rsidRPr="00F65DA6" w:rsidRDefault="001F1991" w:rsidP="001F1991">
      <w:pPr>
        <w:pStyle w:val="NormalWeb"/>
        <w:spacing w:before="0" w:beforeAutospacing="0" w:after="0" w:afterAutospacing="0"/>
        <w:jc w:val="center"/>
        <w:rPr>
          <w:rFonts w:ascii="Arial Narrow" w:hAnsi="Arial Narrow" w:cs="Arial"/>
          <w:b/>
          <w:color w:val="000000" w:themeColor="text1"/>
        </w:rPr>
      </w:pPr>
    </w:p>
    <w:p w14:paraId="7860152C" w14:textId="77777777" w:rsidR="001F1991" w:rsidRPr="00F65DA6" w:rsidRDefault="001F1991" w:rsidP="001F1991">
      <w:pPr>
        <w:pStyle w:val="Sinespaciado"/>
        <w:ind w:firstLine="708"/>
        <w:jc w:val="both"/>
        <w:rPr>
          <w:rFonts w:ascii="Arial Narrow" w:hAnsi="Arial Narrow" w:cs="Arial"/>
          <w:b/>
          <w:color w:val="000000" w:themeColor="text1"/>
          <w:sz w:val="24"/>
          <w:szCs w:val="24"/>
        </w:rPr>
      </w:pPr>
    </w:p>
    <w:p w14:paraId="19193598" w14:textId="7778B074" w:rsidR="001F1991" w:rsidRPr="00F65DA6" w:rsidRDefault="001F1991" w:rsidP="001F1991">
      <w:pPr>
        <w:pStyle w:val="NormalWeb"/>
        <w:spacing w:before="0" w:beforeAutospacing="0" w:after="0" w:afterAutospacing="0"/>
        <w:jc w:val="center"/>
        <w:rPr>
          <w:rFonts w:ascii="Arial Narrow" w:hAnsi="Arial Narrow" w:cs="Arial"/>
          <w:b/>
          <w:color w:val="000000" w:themeColor="text1"/>
        </w:rPr>
      </w:pPr>
      <w:r w:rsidRPr="00F65DA6">
        <w:rPr>
          <w:rFonts w:ascii="Arial Narrow" w:hAnsi="Arial Narrow" w:cs="Arial"/>
          <w:b/>
          <w:color w:val="000000" w:themeColor="text1"/>
        </w:rPr>
        <w:t>REGIDORA MAGALI CASILLAS CONTRERAS</w:t>
      </w:r>
    </w:p>
    <w:p w14:paraId="7729BE64" w14:textId="24CF6909" w:rsidR="001F1991" w:rsidRPr="00F65DA6" w:rsidRDefault="001F1991" w:rsidP="001F1991">
      <w:pPr>
        <w:pStyle w:val="NormalWeb"/>
        <w:spacing w:before="0" w:beforeAutospacing="0" w:after="0" w:afterAutospacing="0"/>
        <w:jc w:val="center"/>
        <w:rPr>
          <w:rFonts w:ascii="Arial Narrow" w:hAnsi="Arial Narrow" w:cs="Arial"/>
          <w:b/>
          <w:color w:val="000000" w:themeColor="text1"/>
        </w:rPr>
      </w:pPr>
      <w:r w:rsidRPr="00F65DA6">
        <w:rPr>
          <w:rFonts w:ascii="Arial Narrow" w:hAnsi="Arial Narrow" w:cs="Arial"/>
          <w:b/>
          <w:color w:val="000000" w:themeColor="text1"/>
        </w:rPr>
        <w:t>PRESIDENTE DE LA COMISIÓN DE REGLAMENTOS Y GOBERNACIÓN</w:t>
      </w:r>
    </w:p>
    <w:p w14:paraId="1779E8AF" w14:textId="77777777" w:rsidR="001F1991" w:rsidRPr="00F65DA6" w:rsidRDefault="001F1991" w:rsidP="001F1991">
      <w:pPr>
        <w:pStyle w:val="NormalWeb"/>
        <w:spacing w:before="0" w:beforeAutospacing="0" w:after="0" w:afterAutospacing="0"/>
        <w:jc w:val="center"/>
        <w:rPr>
          <w:rFonts w:ascii="Arial Narrow" w:hAnsi="Arial Narrow" w:cs="Arial"/>
          <w:b/>
          <w:color w:val="000000" w:themeColor="text1"/>
        </w:rPr>
      </w:pPr>
    </w:p>
    <w:p w14:paraId="3AE039D9" w14:textId="18B6EA4C" w:rsidR="001F1991" w:rsidRDefault="001F1991" w:rsidP="001F1991">
      <w:pPr>
        <w:pStyle w:val="NormalWeb"/>
        <w:spacing w:before="0" w:beforeAutospacing="0" w:after="0" w:afterAutospacing="0"/>
        <w:jc w:val="center"/>
        <w:rPr>
          <w:rFonts w:ascii="Arial Narrow" w:hAnsi="Arial Narrow" w:cs="Arial"/>
          <w:b/>
          <w:color w:val="000000" w:themeColor="text1"/>
        </w:rPr>
      </w:pPr>
    </w:p>
    <w:p w14:paraId="3C4719FC" w14:textId="77777777" w:rsidR="00F65DA6" w:rsidRPr="00F65DA6" w:rsidRDefault="00F65DA6" w:rsidP="001F1991">
      <w:pPr>
        <w:pStyle w:val="NormalWeb"/>
        <w:spacing w:before="0" w:beforeAutospacing="0" w:after="0" w:afterAutospacing="0"/>
        <w:jc w:val="center"/>
        <w:rPr>
          <w:rFonts w:ascii="Arial Narrow" w:hAnsi="Arial Narrow" w:cs="Arial"/>
          <w:b/>
          <w:color w:val="000000" w:themeColor="text1"/>
        </w:rPr>
      </w:pPr>
    </w:p>
    <w:p w14:paraId="4717FD1E" w14:textId="77777777" w:rsidR="001F1991" w:rsidRPr="00F65DA6" w:rsidRDefault="001F1991" w:rsidP="001F1991">
      <w:pPr>
        <w:pStyle w:val="NormalWeb"/>
        <w:spacing w:before="0" w:beforeAutospacing="0" w:after="0" w:afterAutospacing="0"/>
        <w:jc w:val="center"/>
        <w:rPr>
          <w:rFonts w:ascii="Arial Narrow" w:hAnsi="Arial Narrow" w:cs="Arial"/>
          <w:b/>
          <w:color w:val="000000" w:themeColor="text1"/>
        </w:rPr>
      </w:pPr>
    </w:p>
    <w:p w14:paraId="7E564614" w14:textId="77777777" w:rsidR="001F1991" w:rsidRPr="00F65DA6" w:rsidRDefault="001F1991" w:rsidP="001F1991">
      <w:pPr>
        <w:pStyle w:val="NormalWeb"/>
        <w:spacing w:before="0" w:beforeAutospacing="0" w:after="0" w:afterAutospacing="0"/>
        <w:jc w:val="center"/>
        <w:rPr>
          <w:rFonts w:ascii="Arial Narrow" w:hAnsi="Arial Narrow" w:cs="Arial"/>
          <w:b/>
          <w:color w:val="000000" w:themeColor="text1"/>
        </w:rPr>
      </w:pPr>
    </w:p>
    <w:tbl>
      <w:tblPr>
        <w:tblStyle w:val="Tablaconcuadrcula"/>
        <w:tblpPr w:leftFromText="141" w:rightFromText="141" w:vertAnchor="text" w:horzAnchor="margin" w:tblpY="1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961"/>
      </w:tblGrid>
      <w:tr w:rsidR="008339D2" w:rsidRPr="00F65DA6" w14:paraId="025D56B9" w14:textId="77777777" w:rsidTr="00F65DA6">
        <w:tc>
          <w:tcPr>
            <w:tcW w:w="4678" w:type="dxa"/>
          </w:tcPr>
          <w:p w14:paraId="4ECB79D5" w14:textId="189074BE" w:rsidR="001F1991" w:rsidRPr="00F65DA6" w:rsidRDefault="001F1991" w:rsidP="00C3688D">
            <w:pPr>
              <w:pStyle w:val="NormalWeb"/>
              <w:spacing w:before="0" w:beforeAutospacing="0" w:after="0" w:afterAutospacing="0"/>
              <w:jc w:val="center"/>
              <w:rPr>
                <w:rFonts w:ascii="Arial Narrow" w:hAnsi="Arial Narrow" w:cs="Arial"/>
                <w:b/>
                <w:color w:val="000000" w:themeColor="text1"/>
              </w:rPr>
            </w:pPr>
            <w:r w:rsidRPr="00F65DA6">
              <w:rPr>
                <w:rFonts w:ascii="Arial Narrow" w:hAnsi="Arial Narrow" w:cs="Arial"/>
                <w:b/>
                <w:color w:val="000000" w:themeColor="text1"/>
              </w:rPr>
              <w:t xml:space="preserve">REGIDORA </w:t>
            </w:r>
            <w:r w:rsidR="00C80349" w:rsidRPr="00F65DA6">
              <w:rPr>
                <w:rFonts w:ascii="Arial Narrow" w:hAnsi="Arial Narrow" w:cs="Arial"/>
                <w:b/>
                <w:color w:val="000000" w:themeColor="text1"/>
              </w:rPr>
              <w:t>TANIA MAGDALENA BERNARDINO JUÁREZ.</w:t>
            </w:r>
          </w:p>
          <w:p w14:paraId="6F0DB0ED" w14:textId="77777777" w:rsidR="001F1991" w:rsidRPr="00F65DA6" w:rsidRDefault="001F1991" w:rsidP="00C3688D">
            <w:pPr>
              <w:pStyle w:val="NormalWeb"/>
              <w:spacing w:before="0" w:beforeAutospacing="0" w:after="0" w:afterAutospacing="0"/>
              <w:jc w:val="center"/>
              <w:rPr>
                <w:rFonts w:ascii="Arial Narrow" w:hAnsi="Arial Narrow" w:cs="Arial"/>
                <w:b/>
                <w:color w:val="000000" w:themeColor="text1"/>
              </w:rPr>
            </w:pPr>
            <w:r w:rsidRPr="00F65DA6">
              <w:rPr>
                <w:rFonts w:ascii="Arial Narrow" w:hAnsi="Arial Narrow" w:cs="Arial"/>
                <w:b/>
                <w:color w:val="000000" w:themeColor="text1"/>
              </w:rPr>
              <w:t>VOCAL DE LA COMISIÓN</w:t>
            </w:r>
          </w:p>
          <w:p w14:paraId="47C3D08D" w14:textId="74433EDC" w:rsidR="001F1991" w:rsidRPr="00F65DA6" w:rsidRDefault="001F1991" w:rsidP="001F1991">
            <w:pPr>
              <w:pStyle w:val="NormalWeb"/>
              <w:spacing w:before="0" w:beforeAutospacing="0" w:after="0" w:afterAutospacing="0"/>
              <w:jc w:val="center"/>
              <w:rPr>
                <w:rFonts w:ascii="Arial Narrow" w:hAnsi="Arial Narrow" w:cs="Arial"/>
                <w:b/>
                <w:color w:val="000000" w:themeColor="text1"/>
              </w:rPr>
            </w:pPr>
            <w:r w:rsidRPr="00F65DA6">
              <w:rPr>
                <w:rFonts w:ascii="Arial Narrow" w:hAnsi="Arial Narrow" w:cs="Arial"/>
                <w:b/>
                <w:color w:val="000000" w:themeColor="text1"/>
              </w:rPr>
              <w:t>DE REGLAMENTOS Y GOBERNACIÓN</w:t>
            </w:r>
          </w:p>
        </w:tc>
        <w:tc>
          <w:tcPr>
            <w:tcW w:w="4961" w:type="dxa"/>
          </w:tcPr>
          <w:p w14:paraId="3E24855E" w14:textId="78DB58AA" w:rsidR="001F1991" w:rsidRPr="00F65DA6" w:rsidRDefault="001F1991" w:rsidP="00C3688D">
            <w:pPr>
              <w:pStyle w:val="NormalWeb"/>
              <w:spacing w:before="0" w:beforeAutospacing="0" w:after="0" w:afterAutospacing="0" w:line="276" w:lineRule="auto"/>
              <w:jc w:val="center"/>
              <w:rPr>
                <w:rFonts w:ascii="Arial Narrow" w:hAnsi="Arial Narrow" w:cs="Arial"/>
                <w:b/>
                <w:color w:val="000000" w:themeColor="text1"/>
              </w:rPr>
            </w:pPr>
            <w:r w:rsidRPr="00F65DA6">
              <w:rPr>
                <w:rFonts w:ascii="Arial Narrow" w:hAnsi="Arial Narrow" w:cs="Arial"/>
                <w:b/>
                <w:color w:val="000000" w:themeColor="text1"/>
              </w:rPr>
              <w:t>REGIDOR</w:t>
            </w:r>
            <w:r w:rsidR="00C80349" w:rsidRPr="00F65DA6">
              <w:rPr>
                <w:rFonts w:ascii="Arial Narrow" w:hAnsi="Arial Narrow" w:cs="Arial"/>
                <w:b/>
                <w:color w:val="000000" w:themeColor="text1"/>
              </w:rPr>
              <w:t>A SARA MORENO RAMIREZ</w:t>
            </w:r>
            <w:r w:rsidRPr="00F65DA6">
              <w:rPr>
                <w:rFonts w:ascii="Arial Narrow" w:hAnsi="Arial Narrow" w:cs="Arial"/>
                <w:b/>
                <w:color w:val="000000" w:themeColor="text1"/>
              </w:rPr>
              <w:t xml:space="preserve"> </w:t>
            </w:r>
          </w:p>
          <w:p w14:paraId="1A1D4051" w14:textId="77777777" w:rsidR="001F1991" w:rsidRPr="00F65DA6" w:rsidRDefault="001F1991" w:rsidP="00C3688D">
            <w:pPr>
              <w:pStyle w:val="NormalWeb"/>
              <w:spacing w:before="0" w:beforeAutospacing="0" w:after="0" w:afterAutospacing="0"/>
              <w:jc w:val="center"/>
              <w:rPr>
                <w:rFonts w:ascii="Arial Narrow" w:hAnsi="Arial Narrow" w:cs="Arial"/>
                <w:b/>
                <w:color w:val="000000" w:themeColor="text1"/>
              </w:rPr>
            </w:pPr>
            <w:r w:rsidRPr="00F65DA6">
              <w:rPr>
                <w:rFonts w:ascii="Arial Narrow" w:hAnsi="Arial Narrow" w:cs="Arial"/>
                <w:b/>
                <w:color w:val="000000" w:themeColor="text1"/>
              </w:rPr>
              <w:t>VOCAL DE LA COMISIÓN</w:t>
            </w:r>
          </w:p>
          <w:p w14:paraId="7D10A380" w14:textId="15B324C8" w:rsidR="001F1991" w:rsidRPr="00F65DA6" w:rsidRDefault="001F1991" w:rsidP="001F1991">
            <w:pPr>
              <w:pStyle w:val="NormalWeb"/>
              <w:spacing w:before="0" w:beforeAutospacing="0" w:after="0" w:afterAutospacing="0"/>
              <w:jc w:val="center"/>
              <w:rPr>
                <w:rFonts w:ascii="Arial Narrow" w:hAnsi="Arial Narrow" w:cs="Arial"/>
                <w:b/>
                <w:color w:val="000000" w:themeColor="text1"/>
              </w:rPr>
            </w:pPr>
            <w:r w:rsidRPr="00F65DA6">
              <w:rPr>
                <w:rFonts w:ascii="Arial Narrow" w:hAnsi="Arial Narrow" w:cs="Arial"/>
                <w:b/>
                <w:color w:val="000000" w:themeColor="text1"/>
              </w:rPr>
              <w:t>DE REGLAMENTOS Y GOBERNACIÓN</w:t>
            </w:r>
          </w:p>
        </w:tc>
      </w:tr>
    </w:tbl>
    <w:p w14:paraId="77080B48" w14:textId="714B7F50" w:rsidR="001F1991" w:rsidRPr="00F65DA6" w:rsidRDefault="001F1991" w:rsidP="001F1991">
      <w:pPr>
        <w:pStyle w:val="NormalWeb"/>
        <w:spacing w:before="0" w:beforeAutospacing="0" w:after="0" w:afterAutospacing="0"/>
        <w:jc w:val="center"/>
        <w:rPr>
          <w:rFonts w:ascii="Arial Narrow" w:hAnsi="Arial Narrow" w:cs="Arial"/>
          <w:b/>
          <w:color w:val="000000" w:themeColor="text1"/>
        </w:rPr>
      </w:pPr>
    </w:p>
    <w:p w14:paraId="0AA5CE75" w14:textId="77777777" w:rsidR="001F1991" w:rsidRPr="00F65DA6" w:rsidRDefault="001F1991" w:rsidP="001F1991">
      <w:pPr>
        <w:pStyle w:val="NormalWeb"/>
        <w:spacing w:before="0" w:beforeAutospacing="0" w:after="0" w:afterAutospacing="0"/>
        <w:jc w:val="center"/>
        <w:rPr>
          <w:rFonts w:ascii="Arial Narrow" w:hAnsi="Arial Narrow" w:cs="Arial"/>
          <w:b/>
          <w:color w:val="000000" w:themeColor="text1"/>
        </w:rPr>
      </w:pPr>
    </w:p>
    <w:p w14:paraId="11E56214" w14:textId="77777777" w:rsidR="00C80349" w:rsidRPr="00F65DA6" w:rsidRDefault="00C80349" w:rsidP="001F1991">
      <w:pPr>
        <w:pStyle w:val="NormalWeb"/>
        <w:spacing w:before="0" w:beforeAutospacing="0" w:after="0" w:afterAutospacing="0"/>
        <w:jc w:val="center"/>
        <w:rPr>
          <w:rFonts w:ascii="Arial Narrow" w:hAnsi="Arial Narrow" w:cs="Arial"/>
          <w:b/>
          <w:color w:val="000000" w:themeColor="text1"/>
        </w:rPr>
      </w:pPr>
    </w:p>
    <w:p w14:paraId="27F05788" w14:textId="77777777" w:rsidR="00C80349" w:rsidRPr="00F65DA6" w:rsidRDefault="00C80349" w:rsidP="001F1991">
      <w:pPr>
        <w:pStyle w:val="NormalWeb"/>
        <w:spacing w:before="0" w:beforeAutospacing="0" w:after="0" w:afterAutospacing="0"/>
        <w:jc w:val="center"/>
        <w:rPr>
          <w:rFonts w:ascii="Arial Narrow" w:hAnsi="Arial Narrow" w:cs="Arial"/>
          <w:b/>
          <w:color w:val="000000" w:themeColor="text1"/>
        </w:rPr>
      </w:pPr>
    </w:p>
    <w:p w14:paraId="4A5AD412" w14:textId="77777777" w:rsidR="00C80349" w:rsidRPr="00F65DA6" w:rsidRDefault="00C80349" w:rsidP="001F1991">
      <w:pPr>
        <w:pStyle w:val="NormalWeb"/>
        <w:spacing w:before="0" w:beforeAutospacing="0" w:after="0" w:afterAutospacing="0"/>
        <w:jc w:val="center"/>
        <w:rPr>
          <w:rFonts w:ascii="Arial Narrow" w:hAnsi="Arial Narrow" w:cs="Arial"/>
          <w:b/>
          <w:color w:val="000000" w:themeColor="text1"/>
        </w:rPr>
      </w:pPr>
    </w:p>
    <w:tbl>
      <w:tblPr>
        <w:tblStyle w:val="Tablaconcuadrcula"/>
        <w:tblpPr w:leftFromText="141" w:rightFromText="141" w:vertAnchor="text" w:horzAnchor="margin" w:tblpY="17"/>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8339D2" w:rsidRPr="00F65DA6" w14:paraId="1896563C" w14:textId="77777777" w:rsidTr="00F65DA6">
        <w:tc>
          <w:tcPr>
            <w:tcW w:w="4678" w:type="dxa"/>
          </w:tcPr>
          <w:p w14:paraId="2191C844" w14:textId="6FD82B6E" w:rsidR="001F1991" w:rsidRPr="00F65DA6" w:rsidRDefault="00C80349" w:rsidP="00C3688D">
            <w:pPr>
              <w:pStyle w:val="NormalWeb"/>
              <w:spacing w:before="0" w:beforeAutospacing="0" w:after="0" w:afterAutospacing="0"/>
              <w:jc w:val="center"/>
              <w:rPr>
                <w:rFonts w:ascii="Arial Narrow" w:hAnsi="Arial Narrow" w:cs="Arial"/>
                <w:b/>
                <w:color w:val="000000" w:themeColor="text1"/>
              </w:rPr>
            </w:pPr>
            <w:r w:rsidRPr="00F65DA6">
              <w:rPr>
                <w:rFonts w:ascii="Arial Narrow" w:hAnsi="Arial Narrow" w:cs="Arial"/>
                <w:b/>
                <w:color w:val="000000" w:themeColor="text1"/>
              </w:rPr>
              <w:t>REGIDOR</w:t>
            </w:r>
            <w:r w:rsidR="001F1991" w:rsidRPr="00F65DA6">
              <w:rPr>
                <w:rFonts w:ascii="Arial Narrow" w:hAnsi="Arial Narrow" w:cs="Arial"/>
                <w:b/>
                <w:color w:val="000000" w:themeColor="text1"/>
              </w:rPr>
              <w:t xml:space="preserve"> </w:t>
            </w:r>
            <w:r w:rsidRPr="00F65DA6">
              <w:rPr>
                <w:rFonts w:ascii="Arial Narrow" w:hAnsi="Arial Narrow" w:cs="Arial"/>
                <w:b/>
                <w:color w:val="000000" w:themeColor="text1"/>
              </w:rPr>
              <w:t>JORGE DE JESÚS JUAREZ PARRA</w:t>
            </w:r>
          </w:p>
          <w:p w14:paraId="70BCA25B" w14:textId="77777777" w:rsidR="001F1991" w:rsidRPr="00F65DA6" w:rsidRDefault="001F1991" w:rsidP="00C3688D">
            <w:pPr>
              <w:pStyle w:val="NormalWeb"/>
              <w:spacing w:before="0" w:beforeAutospacing="0" w:after="0" w:afterAutospacing="0"/>
              <w:jc w:val="center"/>
              <w:rPr>
                <w:rFonts w:ascii="Arial Narrow" w:hAnsi="Arial Narrow" w:cs="Arial"/>
                <w:b/>
                <w:color w:val="000000" w:themeColor="text1"/>
              </w:rPr>
            </w:pPr>
            <w:r w:rsidRPr="00F65DA6">
              <w:rPr>
                <w:rFonts w:ascii="Arial Narrow" w:hAnsi="Arial Narrow" w:cs="Arial"/>
                <w:b/>
                <w:color w:val="000000" w:themeColor="text1"/>
              </w:rPr>
              <w:t>VOCAL DE LA COMISIÓN</w:t>
            </w:r>
          </w:p>
          <w:p w14:paraId="0FAD6C1B" w14:textId="076C011F" w:rsidR="001F1991" w:rsidRPr="00F65DA6" w:rsidRDefault="001F1991" w:rsidP="00C3688D">
            <w:pPr>
              <w:pStyle w:val="NormalWeb"/>
              <w:spacing w:before="0" w:beforeAutospacing="0" w:after="0" w:afterAutospacing="0"/>
              <w:jc w:val="center"/>
              <w:rPr>
                <w:rFonts w:ascii="Arial Narrow" w:hAnsi="Arial Narrow" w:cs="Arial"/>
                <w:b/>
                <w:color w:val="000000" w:themeColor="text1"/>
              </w:rPr>
            </w:pPr>
            <w:r w:rsidRPr="00F65DA6">
              <w:rPr>
                <w:rFonts w:ascii="Arial Narrow" w:hAnsi="Arial Narrow" w:cs="Arial"/>
                <w:b/>
                <w:color w:val="000000" w:themeColor="text1"/>
              </w:rPr>
              <w:t>DE REGLAMENTOS Y GOBERNACIÓN</w:t>
            </w:r>
          </w:p>
          <w:p w14:paraId="0B1902C8" w14:textId="77777777" w:rsidR="001F1991" w:rsidRPr="00F65DA6" w:rsidRDefault="001F1991" w:rsidP="00C3688D">
            <w:pPr>
              <w:pStyle w:val="NormalWeb"/>
              <w:spacing w:before="0" w:beforeAutospacing="0" w:after="0" w:afterAutospacing="0"/>
              <w:rPr>
                <w:rFonts w:ascii="Arial Narrow" w:hAnsi="Arial Narrow" w:cs="Arial"/>
                <w:b/>
                <w:color w:val="000000" w:themeColor="text1"/>
              </w:rPr>
            </w:pPr>
          </w:p>
        </w:tc>
        <w:tc>
          <w:tcPr>
            <w:tcW w:w="5245" w:type="dxa"/>
          </w:tcPr>
          <w:p w14:paraId="598C6442" w14:textId="7A473FAD" w:rsidR="001F1991" w:rsidRPr="00F65DA6" w:rsidRDefault="001F1991" w:rsidP="00C3688D">
            <w:pPr>
              <w:pStyle w:val="NormalWeb"/>
              <w:spacing w:before="0" w:beforeAutospacing="0" w:after="0" w:afterAutospacing="0" w:line="276" w:lineRule="auto"/>
              <w:jc w:val="center"/>
              <w:rPr>
                <w:rFonts w:ascii="Arial Narrow" w:hAnsi="Arial Narrow" w:cs="Arial"/>
                <w:b/>
                <w:color w:val="000000" w:themeColor="text1"/>
              </w:rPr>
            </w:pPr>
            <w:r w:rsidRPr="00F65DA6">
              <w:rPr>
                <w:rFonts w:ascii="Arial Narrow" w:hAnsi="Arial Narrow" w:cs="Arial"/>
                <w:b/>
                <w:color w:val="000000" w:themeColor="text1"/>
              </w:rPr>
              <w:t>REGIDOR</w:t>
            </w:r>
            <w:r w:rsidR="00C80349" w:rsidRPr="00F65DA6">
              <w:rPr>
                <w:rFonts w:ascii="Arial Narrow" w:hAnsi="Arial Narrow" w:cs="Arial"/>
                <w:b/>
                <w:color w:val="000000" w:themeColor="text1"/>
              </w:rPr>
              <w:t>A</w:t>
            </w:r>
            <w:r w:rsidRPr="00F65DA6">
              <w:rPr>
                <w:rFonts w:ascii="Arial Narrow" w:hAnsi="Arial Narrow" w:cs="Arial"/>
                <w:b/>
                <w:color w:val="000000" w:themeColor="text1"/>
              </w:rPr>
              <w:t xml:space="preserve"> </w:t>
            </w:r>
            <w:r w:rsidR="00C80349" w:rsidRPr="00F65DA6">
              <w:rPr>
                <w:rFonts w:ascii="Arial Narrow" w:hAnsi="Arial Narrow" w:cs="Arial"/>
                <w:b/>
                <w:color w:val="000000" w:themeColor="text1"/>
              </w:rPr>
              <w:t>BETSY MAGALY CAMPOS CORONA</w:t>
            </w:r>
          </w:p>
          <w:p w14:paraId="79EF1B41" w14:textId="77777777" w:rsidR="001F1991" w:rsidRPr="00F65DA6" w:rsidRDefault="001F1991" w:rsidP="00C3688D">
            <w:pPr>
              <w:pStyle w:val="NormalWeb"/>
              <w:spacing w:before="0" w:beforeAutospacing="0" w:after="0" w:afterAutospacing="0"/>
              <w:jc w:val="center"/>
              <w:rPr>
                <w:rFonts w:ascii="Arial Narrow" w:hAnsi="Arial Narrow" w:cs="Arial"/>
                <w:b/>
                <w:color w:val="000000" w:themeColor="text1"/>
              </w:rPr>
            </w:pPr>
            <w:r w:rsidRPr="00F65DA6">
              <w:rPr>
                <w:rFonts w:ascii="Arial Narrow" w:hAnsi="Arial Narrow" w:cs="Arial"/>
                <w:b/>
                <w:color w:val="000000" w:themeColor="text1"/>
              </w:rPr>
              <w:t>VOCAL DE LA COMISIÓN</w:t>
            </w:r>
          </w:p>
          <w:p w14:paraId="3947F532" w14:textId="0AA7476A" w:rsidR="001F1991" w:rsidRPr="00F65DA6" w:rsidRDefault="001F1991" w:rsidP="001F1991">
            <w:pPr>
              <w:pStyle w:val="NormalWeb"/>
              <w:spacing w:before="0" w:beforeAutospacing="0" w:after="0" w:afterAutospacing="0"/>
              <w:jc w:val="center"/>
              <w:rPr>
                <w:rFonts w:ascii="Arial Narrow" w:hAnsi="Arial Narrow" w:cs="Arial"/>
                <w:b/>
                <w:color w:val="000000" w:themeColor="text1"/>
              </w:rPr>
            </w:pPr>
            <w:r w:rsidRPr="00F65DA6">
              <w:rPr>
                <w:rFonts w:ascii="Arial Narrow" w:hAnsi="Arial Narrow" w:cs="Arial"/>
                <w:b/>
                <w:color w:val="000000" w:themeColor="text1"/>
              </w:rPr>
              <w:t>DE REGLAMENTOS Y GOBERNACIÓN</w:t>
            </w:r>
          </w:p>
        </w:tc>
      </w:tr>
    </w:tbl>
    <w:p w14:paraId="15EE1761" w14:textId="77777777" w:rsidR="001F1991" w:rsidRPr="00F65DA6" w:rsidRDefault="001F1991" w:rsidP="001F1991">
      <w:pPr>
        <w:pStyle w:val="NormalWeb"/>
        <w:spacing w:before="0" w:beforeAutospacing="0" w:after="0" w:afterAutospacing="0"/>
        <w:jc w:val="center"/>
        <w:rPr>
          <w:rFonts w:ascii="Arial Narrow" w:hAnsi="Arial Narrow" w:cs="Arial"/>
          <w:b/>
          <w:color w:val="000000" w:themeColor="text1"/>
        </w:rPr>
      </w:pPr>
    </w:p>
    <w:p w14:paraId="6A03928B" w14:textId="77777777" w:rsidR="001F1991" w:rsidRPr="00F65DA6" w:rsidRDefault="001F1991" w:rsidP="001F1991">
      <w:pPr>
        <w:pStyle w:val="NormalWeb"/>
        <w:spacing w:before="0" w:beforeAutospacing="0" w:after="0" w:afterAutospacing="0"/>
        <w:jc w:val="center"/>
        <w:rPr>
          <w:rFonts w:ascii="Arial Narrow" w:hAnsi="Arial Narrow" w:cs="Arial"/>
          <w:b/>
          <w:color w:val="000000" w:themeColor="text1"/>
        </w:rPr>
      </w:pPr>
    </w:p>
    <w:p w14:paraId="2619C214" w14:textId="77777777" w:rsidR="001F1991" w:rsidRPr="00C0075B" w:rsidRDefault="001F1991" w:rsidP="001F1991">
      <w:pPr>
        <w:pStyle w:val="NormalWeb"/>
        <w:spacing w:before="0" w:beforeAutospacing="0" w:after="0" w:afterAutospacing="0"/>
        <w:jc w:val="center"/>
        <w:rPr>
          <w:rFonts w:ascii="Arial" w:hAnsi="Arial" w:cs="Arial"/>
          <w:b/>
          <w:color w:val="000000" w:themeColor="text1"/>
        </w:rPr>
      </w:pPr>
    </w:p>
    <w:p w14:paraId="45373C1A" w14:textId="77777777" w:rsidR="001F1991" w:rsidRPr="00C0075B" w:rsidRDefault="001F1991" w:rsidP="001F1991">
      <w:pPr>
        <w:pStyle w:val="NormalWeb"/>
        <w:spacing w:before="0" w:beforeAutospacing="0" w:after="0" w:afterAutospacing="0"/>
        <w:jc w:val="center"/>
        <w:rPr>
          <w:rFonts w:ascii="Arial" w:hAnsi="Arial" w:cs="Arial"/>
          <w:b/>
          <w:color w:val="000000" w:themeColor="text1"/>
        </w:rPr>
      </w:pPr>
    </w:p>
    <w:p w14:paraId="73098C2E" w14:textId="77777777" w:rsidR="001F1991" w:rsidRPr="00C0075B" w:rsidRDefault="001F1991" w:rsidP="001F1991">
      <w:pPr>
        <w:pStyle w:val="NormalWeb"/>
        <w:spacing w:before="0" w:beforeAutospacing="0" w:after="0" w:afterAutospacing="0"/>
        <w:jc w:val="center"/>
        <w:rPr>
          <w:rFonts w:ascii="Arial" w:hAnsi="Arial" w:cs="Arial"/>
          <w:b/>
          <w:color w:val="000000" w:themeColor="text1"/>
        </w:rPr>
      </w:pPr>
    </w:p>
    <w:p w14:paraId="1F1D31CC" w14:textId="6102EAC0" w:rsidR="009D5C71" w:rsidRDefault="009D5C71" w:rsidP="009D5C71">
      <w:pPr>
        <w:pStyle w:val="Textoindependiente"/>
        <w:jc w:val="both"/>
        <w:rPr>
          <w:rFonts w:ascii="Arial" w:hAnsi="Arial" w:cs="Arial"/>
          <w:color w:val="000000" w:themeColor="text1"/>
          <w:sz w:val="24"/>
          <w:szCs w:val="24"/>
        </w:rPr>
      </w:pPr>
    </w:p>
    <w:p w14:paraId="47F4BB37" w14:textId="079A80E6" w:rsidR="00F65DA6" w:rsidRDefault="00F65DA6" w:rsidP="009D5C71">
      <w:pPr>
        <w:pStyle w:val="Textoindependiente"/>
        <w:jc w:val="both"/>
        <w:rPr>
          <w:rFonts w:ascii="Arial" w:hAnsi="Arial" w:cs="Arial"/>
          <w:color w:val="000000" w:themeColor="text1"/>
          <w:sz w:val="24"/>
          <w:szCs w:val="24"/>
        </w:rPr>
      </w:pPr>
    </w:p>
    <w:p w14:paraId="4D4FB42C" w14:textId="00500B80" w:rsidR="00F65DA6" w:rsidRDefault="00F65DA6" w:rsidP="009D5C71">
      <w:pPr>
        <w:pStyle w:val="Textoindependiente"/>
        <w:jc w:val="both"/>
        <w:rPr>
          <w:rFonts w:ascii="Arial" w:hAnsi="Arial" w:cs="Arial"/>
          <w:color w:val="000000" w:themeColor="text1"/>
          <w:sz w:val="24"/>
          <w:szCs w:val="24"/>
        </w:rPr>
      </w:pPr>
    </w:p>
    <w:p w14:paraId="19D5CB40" w14:textId="5AE044E6" w:rsidR="00F65DA6" w:rsidRDefault="00F65DA6" w:rsidP="009D5C71">
      <w:pPr>
        <w:pStyle w:val="Textoindependiente"/>
        <w:jc w:val="both"/>
        <w:rPr>
          <w:rFonts w:ascii="Arial" w:hAnsi="Arial" w:cs="Arial"/>
          <w:color w:val="000000" w:themeColor="text1"/>
          <w:sz w:val="24"/>
          <w:szCs w:val="24"/>
        </w:rPr>
      </w:pPr>
    </w:p>
    <w:p w14:paraId="68C0204A" w14:textId="3467B75E" w:rsidR="00F65DA6" w:rsidRDefault="00F65DA6" w:rsidP="009D5C71">
      <w:pPr>
        <w:pStyle w:val="Textoindependiente"/>
        <w:jc w:val="both"/>
        <w:rPr>
          <w:rFonts w:ascii="Arial" w:hAnsi="Arial" w:cs="Arial"/>
          <w:color w:val="000000" w:themeColor="text1"/>
          <w:sz w:val="24"/>
          <w:szCs w:val="24"/>
        </w:rPr>
      </w:pPr>
    </w:p>
    <w:p w14:paraId="09F25EB4" w14:textId="59229949" w:rsidR="00F65DA6" w:rsidRDefault="00F65DA6" w:rsidP="009D5C71">
      <w:pPr>
        <w:pStyle w:val="Textoindependiente"/>
        <w:jc w:val="both"/>
        <w:rPr>
          <w:rFonts w:ascii="Arial" w:hAnsi="Arial" w:cs="Arial"/>
          <w:color w:val="000000" w:themeColor="text1"/>
          <w:sz w:val="24"/>
          <w:szCs w:val="24"/>
        </w:rPr>
      </w:pPr>
    </w:p>
    <w:p w14:paraId="1F5F79BC" w14:textId="674C3FC5" w:rsidR="00F65DA6" w:rsidRDefault="00F65DA6" w:rsidP="009D5C71">
      <w:pPr>
        <w:pStyle w:val="Textoindependiente"/>
        <w:jc w:val="both"/>
        <w:rPr>
          <w:rFonts w:ascii="Arial" w:hAnsi="Arial" w:cs="Arial"/>
          <w:color w:val="000000" w:themeColor="text1"/>
          <w:sz w:val="24"/>
          <w:szCs w:val="24"/>
        </w:rPr>
      </w:pPr>
    </w:p>
    <w:p w14:paraId="73374EB1" w14:textId="7AC3E8A0" w:rsidR="00F65DA6" w:rsidRDefault="00F65DA6" w:rsidP="009D5C71">
      <w:pPr>
        <w:pStyle w:val="Textoindependiente"/>
        <w:jc w:val="both"/>
        <w:rPr>
          <w:rFonts w:ascii="Arial" w:hAnsi="Arial" w:cs="Arial"/>
          <w:color w:val="000000" w:themeColor="text1"/>
          <w:sz w:val="24"/>
          <w:szCs w:val="24"/>
        </w:rPr>
      </w:pPr>
    </w:p>
    <w:p w14:paraId="020DB479" w14:textId="042FCA88" w:rsidR="00B405D4" w:rsidRDefault="00F65DA6" w:rsidP="00B405D4">
      <w:pPr>
        <w:pStyle w:val="NormalWeb"/>
        <w:spacing w:before="0" w:beforeAutospacing="0" w:after="0" w:afterAutospacing="0"/>
        <w:rPr>
          <w:rFonts w:ascii="Arial" w:hAnsi="Arial" w:cs="Arial"/>
          <w:color w:val="000000" w:themeColor="text1"/>
          <w:sz w:val="18"/>
        </w:rPr>
      </w:pPr>
      <w:r w:rsidRPr="00F65DA6">
        <w:rPr>
          <w:rFonts w:ascii="Arial" w:hAnsi="Arial" w:cs="Arial"/>
          <w:color w:val="000000" w:themeColor="text1"/>
          <w:sz w:val="18"/>
        </w:rPr>
        <w:t xml:space="preserve">Las presentes firmas corresponden al acta de la </w:t>
      </w:r>
      <w:r w:rsidR="00B405D4">
        <w:rPr>
          <w:rFonts w:ascii="Arial" w:hAnsi="Arial" w:cs="Arial"/>
          <w:color w:val="000000" w:themeColor="text1"/>
          <w:sz w:val="18"/>
        </w:rPr>
        <w:t>S</w:t>
      </w:r>
      <w:r w:rsidRPr="00F65DA6">
        <w:rPr>
          <w:rFonts w:ascii="Arial" w:hAnsi="Arial" w:cs="Arial"/>
          <w:color w:val="000000" w:themeColor="text1"/>
          <w:sz w:val="18"/>
        </w:rPr>
        <w:t xml:space="preserve">esión Ordinaria No 3 de la Comisión Edilicia Permanente de Tránsito y Protección Civil realizada de manera conjunta con la Comisión Edilicia Permanente de Reglamentos y Gobernación. </w:t>
      </w:r>
    </w:p>
    <w:p w14:paraId="5B23F348" w14:textId="77777777" w:rsidR="00B405D4" w:rsidRDefault="00B405D4" w:rsidP="00B405D4">
      <w:pPr>
        <w:pStyle w:val="NormalWeb"/>
        <w:spacing w:before="0" w:beforeAutospacing="0" w:after="0" w:afterAutospacing="0"/>
        <w:rPr>
          <w:rFonts w:ascii="Arial" w:hAnsi="Arial" w:cs="Arial"/>
          <w:color w:val="000000" w:themeColor="text1"/>
          <w:sz w:val="18"/>
        </w:rPr>
      </w:pPr>
    </w:p>
    <w:p w14:paraId="0BB4B8D7" w14:textId="2C0EDD2D" w:rsidR="00B405D4" w:rsidRDefault="00B405D4" w:rsidP="00B405D4">
      <w:pPr>
        <w:pStyle w:val="NormalWeb"/>
        <w:spacing w:before="0" w:beforeAutospacing="0" w:after="0" w:afterAutospacing="0"/>
        <w:rPr>
          <w:rFonts w:ascii="Arial" w:hAnsi="Arial" w:cs="Arial"/>
          <w:color w:val="000000" w:themeColor="text1"/>
          <w:sz w:val="18"/>
        </w:rPr>
      </w:pPr>
    </w:p>
    <w:p w14:paraId="5147D486" w14:textId="77777777" w:rsidR="00B405D4" w:rsidRDefault="00B405D4" w:rsidP="00B405D4">
      <w:pPr>
        <w:pStyle w:val="NormalWeb"/>
        <w:spacing w:before="0" w:beforeAutospacing="0" w:after="0" w:afterAutospacing="0"/>
        <w:rPr>
          <w:rFonts w:ascii="Arial" w:hAnsi="Arial" w:cs="Arial"/>
          <w:color w:val="000000" w:themeColor="text1"/>
          <w:sz w:val="18"/>
        </w:rPr>
      </w:pPr>
    </w:p>
    <w:p w14:paraId="156F0560" w14:textId="08399E7B" w:rsidR="00B405D4" w:rsidRDefault="00B405D4" w:rsidP="00B405D4">
      <w:pPr>
        <w:pStyle w:val="NormalWeb"/>
        <w:spacing w:before="0" w:beforeAutospacing="0" w:after="0" w:afterAutospacing="0"/>
        <w:rPr>
          <w:rFonts w:ascii="Arial" w:hAnsi="Arial" w:cs="Arial"/>
          <w:color w:val="000000" w:themeColor="text1"/>
          <w:sz w:val="20"/>
        </w:rPr>
      </w:pPr>
      <w:r w:rsidRPr="00B405D4">
        <w:rPr>
          <w:rFonts w:ascii="Arial" w:hAnsi="Arial" w:cs="Arial"/>
          <w:color w:val="000000" w:themeColor="text1"/>
          <w:sz w:val="20"/>
        </w:rPr>
        <w:t>EJSB/</w:t>
      </w:r>
      <w:proofErr w:type="spellStart"/>
      <w:r w:rsidRPr="00B405D4">
        <w:rPr>
          <w:rFonts w:ascii="Arial" w:hAnsi="Arial" w:cs="Arial"/>
          <w:color w:val="000000" w:themeColor="text1"/>
          <w:sz w:val="20"/>
        </w:rPr>
        <w:t>krag</w:t>
      </w:r>
      <w:proofErr w:type="spellEnd"/>
      <w:r w:rsidRPr="00B405D4">
        <w:rPr>
          <w:rFonts w:ascii="Arial" w:hAnsi="Arial" w:cs="Arial"/>
          <w:color w:val="000000" w:themeColor="text1"/>
          <w:sz w:val="20"/>
        </w:rPr>
        <w:t>.</w:t>
      </w:r>
    </w:p>
    <w:p w14:paraId="258182EB" w14:textId="0301FE49" w:rsidR="00EE4198" w:rsidRDefault="00EE4198" w:rsidP="00B405D4">
      <w:pPr>
        <w:pStyle w:val="NormalWeb"/>
        <w:spacing w:before="0" w:beforeAutospacing="0" w:after="0" w:afterAutospacing="0"/>
        <w:rPr>
          <w:rFonts w:ascii="Arial" w:hAnsi="Arial" w:cs="Arial"/>
          <w:color w:val="000000" w:themeColor="text1"/>
          <w:sz w:val="20"/>
        </w:rPr>
      </w:pPr>
    </w:p>
    <w:p w14:paraId="7E84F335" w14:textId="0FDF06D2" w:rsidR="00EE4198" w:rsidRDefault="00EE4198" w:rsidP="00B405D4">
      <w:pPr>
        <w:pStyle w:val="NormalWeb"/>
        <w:spacing w:before="0" w:beforeAutospacing="0" w:after="0" w:afterAutospacing="0"/>
        <w:rPr>
          <w:rFonts w:ascii="Arial" w:hAnsi="Arial" w:cs="Arial"/>
          <w:color w:val="000000" w:themeColor="text1"/>
          <w:sz w:val="20"/>
        </w:rPr>
      </w:pPr>
    </w:p>
    <w:p w14:paraId="47E0CE09" w14:textId="77777777" w:rsidR="00EE4198" w:rsidRPr="00DF440F" w:rsidRDefault="00EE4198" w:rsidP="00EE4198">
      <w:pPr>
        <w:jc w:val="center"/>
        <w:rPr>
          <w:rFonts w:ascii="Arial" w:hAnsi="Arial" w:cs="Arial"/>
          <w:b/>
          <w:sz w:val="28"/>
          <w:szCs w:val="28"/>
        </w:rPr>
      </w:pPr>
      <w:r w:rsidRPr="00DF440F">
        <w:rPr>
          <w:rFonts w:ascii="Arial" w:hAnsi="Arial" w:cs="Arial"/>
          <w:b/>
          <w:sz w:val="28"/>
          <w:szCs w:val="28"/>
        </w:rPr>
        <w:lastRenderedPageBreak/>
        <w:t xml:space="preserve">SESIÓN ORDINARIA NO. 3 DE LA COMISIÓN DE TRÁNSITO Y PROTECCIÓN CIVIL REALIZADA DE MANERA CONJUNTA CON LA COMISIÓN DE REGLAMENTOS Y GOBERNACIÓN. </w:t>
      </w:r>
    </w:p>
    <w:p w14:paraId="164D10C1" w14:textId="77777777" w:rsidR="00EE4198" w:rsidRDefault="00EE4198" w:rsidP="00EE4198">
      <w:pPr>
        <w:jc w:val="center"/>
        <w:rPr>
          <w:rFonts w:ascii="Arial" w:hAnsi="Arial" w:cs="Arial"/>
          <w:b/>
          <w:sz w:val="28"/>
          <w:szCs w:val="28"/>
        </w:rPr>
      </w:pPr>
    </w:p>
    <w:p w14:paraId="25887BA8" w14:textId="77777777" w:rsidR="00EE4198" w:rsidRDefault="00EE4198" w:rsidP="00EE4198">
      <w:pPr>
        <w:jc w:val="center"/>
        <w:rPr>
          <w:rFonts w:ascii="Arial" w:hAnsi="Arial" w:cs="Arial"/>
          <w:b/>
          <w:sz w:val="28"/>
          <w:szCs w:val="28"/>
        </w:rPr>
      </w:pPr>
    </w:p>
    <w:p w14:paraId="7FFC90B4" w14:textId="77777777" w:rsidR="00EE4198" w:rsidRPr="00DF440F" w:rsidRDefault="00EE4198" w:rsidP="00EE4198">
      <w:pPr>
        <w:pStyle w:val="Prrafodelista"/>
        <w:numPr>
          <w:ilvl w:val="0"/>
          <w:numId w:val="2"/>
        </w:numPr>
        <w:jc w:val="both"/>
        <w:rPr>
          <w:rFonts w:ascii="Arial" w:hAnsi="Arial" w:cs="Arial"/>
          <w:sz w:val="28"/>
          <w:szCs w:val="28"/>
        </w:rPr>
      </w:pPr>
      <w:r w:rsidRPr="00DF440F">
        <w:rPr>
          <w:rFonts w:ascii="Arial" w:hAnsi="Arial" w:cs="Arial"/>
          <w:sz w:val="28"/>
          <w:szCs w:val="28"/>
        </w:rPr>
        <w:t>01 de febrero de 2022 (Primera parte de la sesión).</w:t>
      </w:r>
    </w:p>
    <w:p w14:paraId="17483DD5" w14:textId="77777777" w:rsidR="00EE4198" w:rsidRPr="00DF440F" w:rsidRDefault="00EE4198" w:rsidP="00EE4198">
      <w:pPr>
        <w:jc w:val="both"/>
        <w:rPr>
          <w:rFonts w:ascii="Arial" w:hAnsi="Arial" w:cs="Arial"/>
          <w:sz w:val="28"/>
          <w:szCs w:val="28"/>
        </w:rPr>
      </w:pPr>
    </w:p>
    <w:p w14:paraId="4978D258" w14:textId="77777777" w:rsidR="00EE4198" w:rsidRPr="00DF440F" w:rsidRDefault="00EE4198" w:rsidP="00EE4198">
      <w:pPr>
        <w:jc w:val="center"/>
        <w:rPr>
          <w:rFonts w:ascii="Arial" w:hAnsi="Arial" w:cs="Arial"/>
          <w:b/>
          <w:sz w:val="28"/>
          <w:szCs w:val="28"/>
        </w:rPr>
      </w:pPr>
      <w:r w:rsidRPr="00DF440F">
        <w:rPr>
          <w:rFonts w:ascii="Arial" w:hAnsi="Arial" w:cs="Arial"/>
          <w:b/>
          <w:sz w:val="28"/>
          <w:szCs w:val="28"/>
          <w:lang w:val="es-MX" w:eastAsia="es-MX"/>
        </w:rPr>
        <w:drawing>
          <wp:inline distT="0" distB="0" distL="0" distR="0" wp14:anchorId="700520B4" wp14:editId="0FC49F84">
            <wp:extent cx="5244478" cy="25336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423" t="25000" r="42830" b="34831"/>
                    <a:stretch/>
                  </pic:blipFill>
                  <pic:spPr bwMode="auto">
                    <a:xfrm>
                      <a:off x="0" y="0"/>
                      <a:ext cx="5287512" cy="2554440"/>
                    </a:xfrm>
                    <a:prstGeom prst="rect">
                      <a:avLst/>
                    </a:prstGeom>
                    <a:ln>
                      <a:noFill/>
                    </a:ln>
                    <a:extLst>
                      <a:ext uri="{53640926-AAD7-44D8-BBD7-CCE9431645EC}">
                        <a14:shadowObscured xmlns:a14="http://schemas.microsoft.com/office/drawing/2010/main"/>
                      </a:ext>
                    </a:extLst>
                  </pic:spPr>
                </pic:pic>
              </a:graphicData>
            </a:graphic>
          </wp:inline>
        </w:drawing>
      </w:r>
    </w:p>
    <w:p w14:paraId="3B2A5C20" w14:textId="77777777" w:rsidR="00EE4198" w:rsidRDefault="00EE4198" w:rsidP="00EE4198">
      <w:pPr>
        <w:jc w:val="center"/>
        <w:rPr>
          <w:rFonts w:ascii="Arial" w:hAnsi="Arial" w:cs="Arial"/>
          <w:b/>
          <w:sz w:val="28"/>
          <w:szCs w:val="28"/>
        </w:rPr>
      </w:pPr>
    </w:p>
    <w:p w14:paraId="631D0F84" w14:textId="77777777" w:rsidR="00EE4198" w:rsidRDefault="00EE4198" w:rsidP="00EE4198">
      <w:pPr>
        <w:jc w:val="center"/>
        <w:rPr>
          <w:rFonts w:ascii="Arial" w:hAnsi="Arial" w:cs="Arial"/>
          <w:b/>
          <w:sz w:val="28"/>
          <w:szCs w:val="28"/>
        </w:rPr>
      </w:pPr>
    </w:p>
    <w:p w14:paraId="6CE91743" w14:textId="77777777" w:rsidR="00EE4198" w:rsidRPr="00DF440F" w:rsidRDefault="00EE4198" w:rsidP="00EE4198">
      <w:pPr>
        <w:jc w:val="center"/>
        <w:rPr>
          <w:rFonts w:ascii="Arial" w:hAnsi="Arial" w:cs="Arial"/>
          <w:b/>
          <w:sz w:val="28"/>
          <w:szCs w:val="28"/>
        </w:rPr>
      </w:pPr>
    </w:p>
    <w:p w14:paraId="452E5D26" w14:textId="77777777" w:rsidR="00EE4198" w:rsidRPr="00DF440F" w:rsidRDefault="00EE4198" w:rsidP="00EE4198">
      <w:pPr>
        <w:jc w:val="center"/>
        <w:rPr>
          <w:rFonts w:ascii="Arial" w:hAnsi="Arial" w:cs="Arial"/>
          <w:b/>
          <w:sz w:val="28"/>
          <w:szCs w:val="28"/>
        </w:rPr>
      </w:pPr>
      <w:r w:rsidRPr="00DF440F">
        <w:rPr>
          <w:rFonts w:ascii="Arial" w:hAnsi="Arial" w:cs="Arial"/>
          <w:b/>
          <w:sz w:val="28"/>
          <w:szCs w:val="28"/>
          <w:lang w:val="es-MX" w:eastAsia="es-MX"/>
        </w:rPr>
        <w:drawing>
          <wp:inline distT="0" distB="0" distL="0" distR="0" wp14:anchorId="052843D4" wp14:editId="74BECA52">
            <wp:extent cx="5175885" cy="2170430"/>
            <wp:effectExtent l="0" t="0" r="5715"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5885" cy="2170430"/>
                    </a:xfrm>
                    <a:prstGeom prst="rect">
                      <a:avLst/>
                    </a:prstGeom>
                    <a:noFill/>
                  </pic:spPr>
                </pic:pic>
              </a:graphicData>
            </a:graphic>
          </wp:inline>
        </w:drawing>
      </w:r>
    </w:p>
    <w:p w14:paraId="1EB865BB" w14:textId="77777777" w:rsidR="00EE4198" w:rsidRPr="00DF440F" w:rsidRDefault="00EE4198" w:rsidP="00EE4198">
      <w:pPr>
        <w:jc w:val="center"/>
        <w:rPr>
          <w:rFonts w:ascii="Arial" w:hAnsi="Arial" w:cs="Arial"/>
          <w:b/>
          <w:sz w:val="28"/>
          <w:szCs w:val="28"/>
        </w:rPr>
      </w:pPr>
    </w:p>
    <w:p w14:paraId="23237221" w14:textId="77777777" w:rsidR="00EE4198" w:rsidRDefault="00EE4198" w:rsidP="00EE4198">
      <w:pPr>
        <w:jc w:val="center"/>
        <w:rPr>
          <w:rFonts w:ascii="Arial" w:hAnsi="Arial" w:cs="Arial"/>
          <w:b/>
          <w:sz w:val="28"/>
          <w:szCs w:val="28"/>
        </w:rPr>
      </w:pPr>
    </w:p>
    <w:p w14:paraId="21DE227F" w14:textId="77777777" w:rsidR="00EE4198" w:rsidRDefault="00EE4198" w:rsidP="00EE4198">
      <w:pPr>
        <w:jc w:val="center"/>
        <w:rPr>
          <w:rFonts w:ascii="Arial" w:hAnsi="Arial" w:cs="Arial"/>
          <w:b/>
          <w:sz w:val="28"/>
          <w:szCs w:val="28"/>
        </w:rPr>
      </w:pPr>
    </w:p>
    <w:p w14:paraId="61DE390D" w14:textId="77777777" w:rsidR="00EE4198" w:rsidRDefault="00EE4198" w:rsidP="00EE4198">
      <w:pPr>
        <w:jc w:val="center"/>
        <w:rPr>
          <w:rFonts w:ascii="Arial" w:hAnsi="Arial" w:cs="Arial"/>
          <w:b/>
          <w:sz w:val="28"/>
          <w:szCs w:val="28"/>
        </w:rPr>
      </w:pPr>
    </w:p>
    <w:p w14:paraId="253F9C8A" w14:textId="77777777" w:rsidR="00EE4198" w:rsidRDefault="00EE4198" w:rsidP="00EE4198">
      <w:pPr>
        <w:jc w:val="center"/>
        <w:rPr>
          <w:rFonts w:ascii="Arial" w:hAnsi="Arial" w:cs="Arial"/>
          <w:b/>
          <w:sz w:val="28"/>
          <w:szCs w:val="28"/>
        </w:rPr>
      </w:pPr>
    </w:p>
    <w:p w14:paraId="1465146E" w14:textId="77777777" w:rsidR="00EE4198" w:rsidRDefault="00EE4198" w:rsidP="00EE4198">
      <w:pPr>
        <w:jc w:val="center"/>
        <w:rPr>
          <w:rFonts w:ascii="Arial" w:hAnsi="Arial" w:cs="Arial"/>
          <w:b/>
          <w:sz w:val="28"/>
          <w:szCs w:val="28"/>
        </w:rPr>
      </w:pPr>
    </w:p>
    <w:p w14:paraId="04CD7F94" w14:textId="77777777" w:rsidR="00EE4198" w:rsidRPr="00DF440F" w:rsidRDefault="00EE4198" w:rsidP="00EE4198">
      <w:pPr>
        <w:pStyle w:val="Prrafodelista"/>
        <w:numPr>
          <w:ilvl w:val="0"/>
          <w:numId w:val="3"/>
        </w:numPr>
        <w:jc w:val="both"/>
        <w:rPr>
          <w:rFonts w:ascii="Arial" w:hAnsi="Arial" w:cs="Arial"/>
          <w:sz w:val="28"/>
          <w:szCs w:val="28"/>
        </w:rPr>
      </w:pPr>
      <w:r w:rsidRPr="00DF440F">
        <w:rPr>
          <w:rFonts w:ascii="Arial" w:hAnsi="Arial" w:cs="Arial"/>
          <w:sz w:val="28"/>
          <w:szCs w:val="28"/>
        </w:rPr>
        <w:t>0</w:t>
      </w:r>
      <w:r>
        <w:rPr>
          <w:rFonts w:ascii="Arial" w:hAnsi="Arial" w:cs="Arial"/>
          <w:sz w:val="28"/>
          <w:szCs w:val="28"/>
        </w:rPr>
        <w:t>3</w:t>
      </w:r>
      <w:r w:rsidRPr="00DF440F">
        <w:rPr>
          <w:rFonts w:ascii="Arial" w:hAnsi="Arial" w:cs="Arial"/>
          <w:sz w:val="28"/>
          <w:szCs w:val="28"/>
        </w:rPr>
        <w:t xml:space="preserve"> de </w:t>
      </w:r>
      <w:r>
        <w:rPr>
          <w:rFonts w:ascii="Arial" w:hAnsi="Arial" w:cs="Arial"/>
          <w:sz w:val="28"/>
          <w:szCs w:val="28"/>
        </w:rPr>
        <w:t>agosto</w:t>
      </w:r>
      <w:r w:rsidRPr="00DF440F">
        <w:rPr>
          <w:rFonts w:ascii="Arial" w:hAnsi="Arial" w:cs="Arial"/>
          <w:sz w:val="28"/>
          <w:szCs w:val="28"/>
        </w:rPr>
        <w:t xml:space="preserve"> de 2022 (</w:t>
      </w:r>
      <w:r>
        <w:rPr>
          <w:rFonts w:ascii="Arial" w:hAnsi="Arial" w:cs="Arial"/>
          <w:sz w:val="28"/>
          <w:szCs w:val="28"/>
        </w:rPr>
        <w:t>Segunda</w:t>
      </w:r>
      <w:r w:rsidRPr="00DF440F">
        <w:rPr>
          <w:rFonts w:ascii="Arial" w:hAnsi="Arial" w:cs="Arial"/>
          <w:sz w:val="28"/>
          <w:szCs w:val="28"/>
        </w:rPr>
        <w:t xml:space="preserve"> parte de la sesión).</w:t>
      </w:r>
    </w:p>
    <w:p w14:paraId="5AA40C68" w14:textId="77777777" w:rsidR="00EE4198" w:rsidRDefault="00EE4198" w:rsidP="00EE4198">
      <w:pPr>
        <w:jc w:val="center"/>
        <w:rPr>
          <w:rFonts w:ascii="Arial" w:hAnsi="Arial" w:cs="Arial"/>
          <w:b/>
          <w:sz w:val="28"/>
          <w:szCs w:val="28"/>
        </w:rPr>
      </w:pPr>
    </w:p>
    <w:p w14:paraId="627CE219" w14:textId="77777777" w:rsidR="00EE4198" w:rsidRPr="00DF440F" w:rsidRDefault="00EE4198" w:rsidP="00EE4198">
      <w:pPr>
        <w:jc w:val="center"/>
        <w:rPr>
          <w:rFonts w:ascii="Arial" w:hAnsi="Arial" w:cs="Arial"/>
          <w:b/>
          <w:sz w:val="28"/>
          <w:szCs w:val="28"/>
        </w:rPr>
      </w:pPr>
    </w:p>
    <w:p w14:paraId="6BFABDA2" w14:textId="77777777" w:rsidR="00EE4198" w:rsidRPr="00DF440F" w:rsidRDefault="00EE4198" w:rsidP="00EE4198">
      <w:pPr>
        <w:jc w:val="center"/>
        <w:rPr>
          <w:rFonts w:ascii="Arial" w:hAnsi="Arial" w:cs="Arial"/>
          <w:b/>
          <w:sz w:val="28"/>
          <w:szCs w:val="28"/>
        </w:rPr>
      </w:pPr>
    </w:p>
    <w:p w14:paraId="0D49E6EB" w14:textId="77777777" w:rsidR="00EE4198" w:rsidRPr="00DF440F" w:rsidRDefault="00EE4198" w:rsidP="00EE4198">
      <w:pPr>
        <w:jc w:val="center"/>
        <w:rPr>
          <w:rFonts w:ascii="Arial" w:hAnsi="Arial" w:cs="Arial"/>
          <w:b/>
          <w:sz w:val="28"/>
          <w:szCs w:val="28"/>
        </w:rPr>
      </w:pPr>
      <w:r w:rsidRPr="00DF440F">
        <w:rPr>
          <w:rFonts w:ascii="Arial" w:hAnsi="Arial" w:cs="Arial"/>
          <w:b/>
          <w:sz w:val="28"/>
          <w:szCs w:val="28"/>
          <w:lang w:val="es-MX" w:eastAsia="es-MX"/>
        </w:rPr>
        <w:drawing>
          <wp:inline distT="0" distB="0" distL="0" distR="0" wp14:anchorId="56648F5E" wp14:editId="6ADCF26C">
            <wp:extent cx="5248910" cy="2658110"/>
            <wp:effectExtent l="0" t="0" r="889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8910" cy="2658110"/>
                    </a:xfrm>
                    <a:prstGeom prst="rect">
                      <a:avLst/>
                    </a:prstGeom>
                    <a:noFill/>
                  </pic:spPr>
                </pic:pic>
              </a:graphicData>
            </a:graphic>
          </wp:inline>
        </w:drawing>
      </w:r>
    </w:p>
    <w:p w14:paraId="672C6A9C" w14:textId="77777777" w:rsidR="00EE4198" w:rsidRPr="00DF440F" w:rsidRDefault="00EE4198" w:rsidP="00EE4198">
      <w:pPr>
        <w:jc w:val="center"/>
        <w:rPr>
          <w:rFonts w:ascii="Arial" w:hAnsi="Arial" w:cs="Arial"/>
          <w:b/>
          <w:sz w:val="28"/>
          <w:szCs w:val="28"/>
        </w:rPr>
      </w:pPr>
    </w:p>
    <w:p w14:paraId="2E02C714" w14:textId="77777777" w:rsidR="00EE4198" w:rsidRPr="00DF440F" w:rsidRDefault="00EE4198" w:rsidP="00EE4198">
      <w:pPr>
        <w:jc w:val="center"/>
        <w:rPr>
          <w:rFonts w:ascii="Arial" w:hAnsi="Arial" w:cs="Arial"/>
          <w:b/>
          <w:sz w:val="28"/>
          <w:szCs w:val="28"/>
        </w:rPr>
      </w:pPr>
    </w:p>
    <w:p w14:paraId="3B9C0D07" w14:textId="77777777" w:rsidR="00EE4198" w:rsidRPr="00DF440F" w:rsidRDefault="00EE4198" w:rsidP="00EE4198">
      <w:pPr>
        <w:rPr>
          <w:rFonts w:ascii="Arial" w:hAnsi="Arial" w:cs="Arial"/>
          <w:b/>
          <w:sz w:val="28"/>
          <w:szCs w:val="28"/>
        </w:rPr>
      </w:pPr>
    </w:p>
    <w:p w14:paraId="6CAC994F" w14:textId="77777777" w:rsidR="00EE4198" w:rsidRPr="00DF440F" w:rsidRDefault="00EE4198" w:rsidP="00EE4198">
      <w:pPr>
        <w:jc w:val="center"/>
        <w:rPr>
          <w:rFonts w:ascii="Arial" w:hAnsi="Arial" w:cs="Arial"/>
          <w:b/>
          <w:sz w:val="28"/>
          <w:szCs w:val="28"/>
        </w:rPr>
      </w:pPr>
      <w:r w:rsidRPr="00DF440F">
        <w:rPr>
          <w:rFonts w:ascii="Arial" w:hAnsi="Arial" w:cs="Arial"/>
          <w:b/>
          <w:sz w:val="28"/>
          <w:szCs w:val="28"/>
          <w:lang w:val="es-MX" w:eastAsia="es-MX"/>
        </w:rPr>
        <w:drawing>
          <wp:inline distT="0" distB="0" distL="0" distR="0" wp14:anchorId="394CFAF1" wp14:editId="5943C3FE">
            <wp:extent cx="3721100" cy="27908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047" cy="2794535"/>
                    </a:xfrm>
                    <a:prstGeom prst="rect">
                      <a:avLst/>
                    </a:prstGeom>
                    <a:noFill/>
                  </pic:spPr>
                </pic:pic>
              </a:graphicData>
            </a:graphic>
          </wp:inline>
        </w:drawing>
      </w:r>
    </w:p>
    <w:p w14:paraId="34826EC0" w14:textId="77777777" w:rsidR="00EE4198" w:rsidRPr="00DF440F" w:rsidRDefault="00EE4198" w:rsidP="00EE4198">
      <w:pPr>
        <w:rPr>
          <w:rFonts w:ascii="Arial" w:hAnsi="Arial" w:cs="Arial"/>
          <w:b/>
          <w:sz w:val="28"/>
          <w:szCs w:val="28"/>
        </w:rPr>
      </w:pPr>
    </w:p>
    <w:p w14:paraId="0ADF89C1" w14:textId="77777777" w:rsidR="00EE4198" w:rsidRPr="00DF440F" w:rsidRDefault="00EE4198" w:rsidP="00EE4198">
      <w:pPr>
        <w:rPr>
          <w:rFonts w:ascii="Arial" w:hAnsi="Arial" w:cs="Arial"/>
          <w:b/>
          <w:sz w:val="28"/>
          <w:szCs w:val="28"/>
        </w:rPr>
      </w:pPr>
    </w:p>
    <w:p w14:paraId="3CB467F6" w14:textId="77777777" w:rsidR="00EE4198" w:rsidRPr="00DF440F" w:rsidRDefault="00EE4198" w:rsidP="00EE4198">
      <w:pPr>
        <w:rPr>
          <w:rFonts w:ascii="Arial" w:hAnsi="Arial" w:cs="Arial"/>
          <w:b/>
          <w:sz w:val="28"/>
          <w:szCs w:val="28"/>
        </w:rPr>
      </w:pPr>
    </w:p>
    <w:p w14:paraId="7A1567B3" w14:textId="77777777" w:rsidR="00EE4198" w:rsidRPr="00B405D4" w:rsidRDefault="00EE4198" w:rsidP="00B405D4">
      <w:pPr>
        <w:pStyle w:val="NormalWeb"/>
        <w:spacing w:before="0" w:beforeAutospacing="0" w:after="0" w:afterAutospacing="0"/>
        <w:rPr>
          <w:rFonts w:ascii="Arial" w:hAnsi="Arial" w:cs="Arial"/>
          <w:color w:val="000000" w:themeColor="text1"/>
          <w:sz w:val="20"/>
        </w:rPr>
      </w:pPr>
      <w:bookmarkStart w:id="0" w:name="_GoBack"/>
      <w:bookmarkEnd w:id="0"/>
    </w:p>
    <w:sectPr w:rsidR="00EE4198" w:rsidRPr="00B405D4" w:rsidSect="00C0075B">
      <w:headerReference w:type="even" r:id="rId12"/>
      <w:headerReference w:type="default" r:id="rId13"/>
      <w:footerReference w:type="default" r:id="rId14"/>
      <w:headerReference w:type="first" r:id="rId15"/>
      <w:pgSz w:w="12240" w:h="15840"/>
      <w:pgMar w:top="2094" w:right="900" w:bottom="1417" w:left="170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EF5F52" w14:textId="77777777" w:rsidR="00ED2C1B" w:rsidRDefault="00ED2C1B" w:rsidP="007C73C4">
      <w:r>
        <w:separator/>
      </w:r>
    </w:p>
  </w:endnote>
  <w:endnote w:type="continuationSeparator" w:id="0">
    <w:p w14:paraId="5692FFE7" w14:textId="77777777" w:rsidR="00ED2C1B" w:rsidRDefault="00ED2C1B" w:rsidP="007C7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0375019"/>
      <w:docPartObj>
        <w:docPartGallery w:val="Page Numbers (Bottom of Page)"/>
        <w:docPartUnique/>
      </w:docPartObj>
    </w:sdtPr>
    <w:sdtEndPr/>
    <w:sdtContent>
      <w:p w14:paraId="767238B1" w14:textId="669666DF" w:rsidR="00731CB4" w:rsidRDefault="00731CB4">
        <w:pPr>
          <w:pStyle w:val="Piedepgina"/>
          <w:jc w:val="right"/>
        </w:pPr>
        <w:r>
          <w:fldChar w:fldCharType="begin"/>
        </w:r>
        <w:r>
          <w:instrText>PAGE   \* MERGEFORMAT</w:instrText>
        </w:r>
        <w:r>
          <w:fldChar w:fldCharType="separate"/>
        </w:r>
        <w:r w:rsidR="00EE4198" w:rsidRPr="00EE4198">
          <w:rPr>
            <w:lang w:val="es-ES"/>
          </w:rPr>
          <w:t>13</w:t>
        </w:r>
        <w:r>
          <w:fldChar w:fldCharType="end"/>
        </w:r>
      </w:p>
    </w:sdtContent>
  </w:sdt>
  <w:p w14:paraId="55F85A0B" w14:textId="77777777" w:rsidR="00731CB4" w:rsidRDefault="00731CB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AC3396" w14:textId="77777777" w:rsidR="00ED2C1B" w:rsidRDefault="00ED2C1B" w:rsidP="007C73C4">
      <w:r>
        <w:separator/>
      </w:r>
    </w:p>
  </w:footnote>
  <w:footnote w:type="continuationSeparator" w:id="0">
    <w:p w14:paraId="3E505165" w14:textId="77777777" w:rsidR="00ED2C1B" w:rsidRDefault="00ED2C1B" w:rsidP="007C73C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68A53" w14:textId="107830FC" w:rsidR="007C73C4" w:rsidRDefault="00ED2C1B">
    <w:pPr>
      <w:pStyle w:val="Encabezado"/>
    </w:pPr>
    <w:r>
      <w:pict w14:anchorId="6DFBF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3" o:spid="_x0000_s2051" type="#_x0000_t75" alt="" style="position:absolute;margin-left:0;margin-top:0;width:612pt;height:11in;z-index:-251653120;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BC830" w14:textId="7284E519" w:rsidR="007C73C4" w:rsidRDefault="00ED2C1B">
    <w:pPr>
      <w:pStyle w:val="Encabezado"/>
    </w:pPr>
    <w:r>
      <w:pict w14:anchorId="6F55E3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4" o:spid="_x0000_s2050" type="#_x0000_t75" alt="" style="position:absolute;margin-left:-88.8pt;margin-top:-99.3pt;width:612pt;height:11in;z-index:-251650048;mso-wrap-edited:f;mso-width-percent:0;mso-height-percent:0;mso-position-horizontal-relative:margin;mso-position-vertical-relative:margin;mso-width-percent:0;mso-height-percent:0" o:allowincell="f">
          <v:imagedata r:id="rId1" o:title="hoja membretad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7978D" w14:textId="30E420D4" w:rsidR="007C73C4" w:rsidRDefault="00ED2C1B">
    <w:pPr>
      <w:pStyle w:val="Encabezado"/>
    </w:pPr>
    <w:r>
      <w:pict w14:anchorId="3ACC3A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2" o:spid="_x0000_s2049" type="#_x0000_t75" alt=""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E6453"/>
    <w:multiLevelType w:val="hybridMultilevel"/>
    <w:tmpl w:val="0CB24A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982563C"/>
    <w:multiLevelType w:val="hybridMultilevel"/>
    <w:tmpl w:val="98EE52C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AD22DAC"/>
    <w:multiLevelType w:val="hybridMultilevel"/>
    <w:tmpl w:val="DBB680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3C4"/>
    <w:rsid w:val="0001408F"/>
    <w:rsid w:val="00061141"/>
    <w:rsid w:val="00066DD5"/>
    <w:rsid w:val="00107E1A"/>
    <w:rsid w:val="00137862"/>
    <w:rsid w:val="00141F22"/>
    <w:rsid w:val="001660F7"/>
    <w:rsid w:val="001712B6"/>
    <w:rsid w:val="001872ED"/>
    <w:rsid w:val="001F1991"/>
    <w:rsid w:val="002650CB"/>
    <w:rsid w:val="00270D13"/>
    <w:rsid w:val="00281C83"/>
    <w:rsid w:val="002A087B"/>
    <w:rsid w:val="002B576E"/>
    <w:rsid w:val="003010EA"/>
    <w:rsid w:val="00340616"/>
    <w:rsid w:val="00376880"/>
    <w:rsid w:val="003B3444"/>
    <w:rsid w:val="0042777C"/>
    <w:rsid w:val="0044550E"/>
    <w:rsid w:val="004464F6"/>
    <w:rsid w:val="00457BE4"/>
    <w:rsid w:val="00487F8B"/>
    <w:rsid w:val="004D013D"/>
    <w:rsid w:val="005953E1"/>
    <w:rsid w:val="005F14ED"/>
    <w:rsid w:val="00623180"/>
    <w:rsid w:val="00623CB4"/>
    <w:rsid w:val="006458FF"/>
    <w:rsid w:val="00657D4F"/>
    <w:rsid w:val="006670B6"/>
    <w:rsid w:val="006A08C1"/>
    <w:rsid w:val="006E1A43"/>
    <w:rsid w:val="0070160D"/>
    <w:rsid w:val="0071360F"/>
    <w:rsid w:val="00731CB4"/>
    <w:rsid w:val="00775390"/>
    <w:rsid w:val="00782980"/>
    <w:rsid w:val="007B1C21"/>
    <w:rsid w:val="007C5007"/>
    <w:rsid w:val="007C73C4"/>
    <w:rsid w:val="007D47D6"/>
    <w:rsid w:val="0082302E"/>
    <w:rsid w:val="008339D2"/>
    <w:rsid w:val="00840DFE"/>
    <w:rsid w:val="008B6B30"/>
    <w:rsid w:val="008D6431"/>
    <w:rsid w:val="009470E0"/>
    <w:rsid w:val="009A7F63"/>
    <w:rsid w:val="009D1936"/>
    <w:rsid w:val="009D45E7"/>
    <w:rsid w:val="009D5C71"/>
    <w:rsid w:val="00A13114"/>
    <w:rsid w:val="00A16D19"/>
    <w:rsid w:val="00A351A5"/>
    <w:rsid w:val="00A4622D"/>
    <w:rsid w:val="00A547E5"/>
    <w:rsid w:val="00A92D29"/>
    <w:rsid w:val="00B138AE"/>
    <w:rsid w:val="00B33E54"/>
    <w:rsid w:val="00B405D4"/>
    <w:rsid w:val="00B53FC1"/>
    <w:rsid w:val="00B80F7B"/>
    <w:rsid w:val="00BB3713"/>
    <w:rsid w:val="00BC6022"/>
    <w:rsid w:val="00BD38C5"/>
    <w:rsid w:val="00C0075B"/>
    <w:rsid w:val="00C21BC2"/>
    <w:rsid w:val="00C22A40"/>
    <w:rsid w:val="00C56007"/>
    <w:rsid w:val="00C636B4"/>
    <w:rsid w:val="00C71752"/>
    <w:rsid w:val="00C74D47"/>
    <w:rsid w:val="00C80349"/>
    <w:rsid w:val="00CC591B"/>
    <w:rsid w:val="00CC79B1"/>
    <w:rsid w:val="00CD208F"/>
    <w:rsid w:val="00D031E2"/>
    <w:rsid w:val="00D0582F"/>
    <w:rsid w:val="00D131A0"/>
    <w:rsid w:val="00D3023F"/>
    <w:rsid w:val="00D315E0"/>
    <w:rsid w:val="00DF65F4"/>
    <w:rsid w:val="00E00C5C"/>
    <w:rsid w:val="00E26023"/>
    <w:rsid w:val="00E32966"/>
    <w:rsid w:val="00E379AB"/>
    <w:rsid w:val="00E4201F"/>
    <w:rsid w:val="00E71A02"/>
    <w:rsid w:val="00E96BD0"/>
    <w:rsid w:val="00EA71F3"/>
    <w:rsid w:val="00EB021E"/>
    <w:rsid w:val="00ED2C1B"/>
    <w:rsid w:val="00EE4198"/>
    <w:rsid w:val="00F65DA6"/>
    <w:rsid w:val="00FC2C49"/>
    <w:rsid w:val="00FF133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4608DA8"/>
  <w14:defaultImageDpi w14:val="300"/>
  <w15:docId w15:val="{1EAD447F-DCB7-0546-B671-DAD8CF0E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paragraph" w:styleId="Ttulo1">
    <w:name w:val="heading 1"/>
    <w:basedOn w:val="Normal"/>
    <w:link w:val="Ttulo1Car"/>
    <w:uiPriority w:val="1"/>
    <w:qFormat/>
    <w:rsid w:val="009D1936"/>
    <w:pPr>
      <w:widowControl w:val="0"/>
      <w:autoSpaceDE w:val="0"/>
      <w:autoSpaceDN w:val="0"/>
      <w:ind w:left="102"/>
      <w:jc w:val="both"/>
      <w:outlineLvl w:val="0"/>
    </w:pPr>
    <w:rPr>
      <w:rFonts w:ascii="Arial" w:eastAsia="Arial" w:hAnsi="Arial" w:cs="Arial"/>
      <w:b/>
      <w:bCs/>
      <w:noProof w:val="0"/>
      <w:sz w:val="31"/>
      <w:szCs w:val="31"/>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73C4"/>
    <w:pPr>
      <w:tabs>
        <w:tab w:val="center" w:pos="4252"/>
        <w:tab w:val="right" w:pos="8504"/>
      </w:tabs>
    </w:pPr>
  </w:style>
  <w:style w:type="character" w:customStyle="1" w:styleId="EncabezadoCar">
    <w:name w:val="Encabezado Car"/>
    <w:basedOn w:val="Fuentedeprrafopredeter"/>
    <w:link w:val="Encabezado"/>
    <w:uiPriority w:val="99"/>
    <w:rsid w:val="007C73C4"/>
    <w:rPr>
      <w:noProof/>
    </w:rPr>
  </w:style>
  <w:style w:type="paragraph" w:styleId="Piedepgina">
    <w:name w:val="footer"/>
    <w:basedOn w:val="Normal"/>
    <w:link w:val="PiedepginaCar"/>
    <w:uiPriority w:val="99"/>
    <w:unhideWhenUsed/>
    <w:rsid w:val="007C73C4"/>
    <w:pPr>
      <w:tabs>
        <w:tab w:val="center" w:pos="4252"/>
        <w:tab w:val="right" w:pos="8504"/>
      </w:tabs>
    </w:pPr>
  </w:style>
  <w:style w:type="character" w:customStyle="1" w:styleId="PiedepginaCar">
    <w:name w:val="Pie de página Car"/>
    <w:basedOn w:val="Fuentedeprrafopredeter"/>
    <w:link w:val="Piedepgina"/>
    <w:uiPriority w:val="99"/>
    <w:rsid w:val="007C73C4"/>
    <w:rPr>
      <w:noProof/>
    </w:rPr>
  </w:style>
  <w:style w:type="paragraph" w:styleId="Sinespaciado">
    <w:name w:val="No Spacing"/>
    <w:uiPriority w:val="1"/>
    <w:qFormat/>
    <w:rsid w:val="00C56007"/>
    <w:rPr>
      <w:rFonts w:eastAsiaTheme="minorHAnsi"/>
      <w:sz w:val="22"/>
      <w:szCs w:val="22"/>
      <w:lang w:val="es-ES" w:eastAsia="en-US"/>
    </w:rPr>
  </w:style>
  <w:style w:type="table" w:styleId="Tablaconcuadrcula">
    <w:name w:val="Table Grid"/>
    <w:basedOn w:val="Tablanormal"/>
    <w:uiPriority w:val="59"/>
    <w:rsid w:val="00C560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56007"/>
    <w:pPr>
      <w:spacing w:before="100" w:beforeAutospacing="1" w:after="100" w:afterAutospacing="1"/>
    </w:pPr>
    <w:rPr>
      <w:rFonts w:ascii="Times New Roman" w:eastAsiaTheme="minorHAnsi" w:hAnsi="Times New Roman" w:cs="Times New Roman"/>
      <w:noProof w:val="0"/>
      <w:lang w:eastAsia="es-ES_tradnl"/>
    </w:rPr>
  </w:style>
  <w:style w:type="paragraph" w:styleId="Textodeglobo">
    <w:name w:val="Balloon Text"/>
    <w:basedOn w:val="Normal"/>
    <w:link w:val="TextodegloboCar"/>
    <w:uiPriority w:val="99"/>
    <w:semiHidden/>
    <w:unhideWhenUsed/>
    <w:rsid w:val="00C5600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56007"/>
    <w:rPr>
      <w:rFonts w:ascii="Segoe UI" w:hAnsi="Segoe UI" w:cs="Segoe UI"/>
      <w:noProof/>
      <w:sz w:val="18"/>
      <w:szCs w:val="18"/>
    </w:rPr>
  </w:style>
  <w:style w:type="character" w:customStyle="1" w:styleId="Ttulo1Car">
    <w:name w:val="Título 1 Car"/>
    <w:basedOn w:val="Fuentedeprrafopredeter"/>
    <w:link w:val="Ttulo1"/>
    <w:uiPriority w:val="1"/>
    <w:rsid w:val="009D1936"/>
    <w:rPr>
      <w:rFonts w:ascii="Arial" w:eastAsia="Arial" w:hAnsi="Arial" w:cs="Arial"/>
      <w:b/>
      <w:bCs/>
      <w:sz w:val="31"/>
      <w:szCs w:val="31"/>
      <w:lang w:val="es-ES" w:eastAsia="en-US"/>
    </w:rPr>
  </w:style>
  <w:style w:type="paragraph" w:styleId="Textoindependiente">
    <w:name w:val="Body Text"/>
    <w:basedOn w:val="Normal"/>
    <w:link w:val="TextoindependienteCar"/>
    <w:uiPriority w:val="1"/>
    <w:qFormat/>
    <w:rsid w:val="009D1936"/>
    <w:pPr>
      <w:widowControl w:val="0"/>
      <w:autoSpaceDE w:val="0"/>
      <w:autoSpaceDN w:val="0"/>
    </w:pPr>
    <w:rPr>
      <w:rFonts w:ascii="Arial MT" w:eastAsia="Arial MT" w:hAnsi="Arial MT" w:cs="Arial MT"/>
      <w:noProof w:val="0"/>
      <w:sz w:val="31"/>
      <w:szCs w:val="31"/>
      <w:lang w:val="es-ES" w:eastAsia="en-US"/>
    </w:rPr>
  </w:style>
  <w:style w:type="character" w:customStyle="1" w:styleId="TextoindependienteCar">
    <w:name w:val="Texto independiente Car"/>
    <w:basedOn w:val="Fuentedeprrafopredeter"/>
    <w:link w:val="Textoindependiente"/>
    <w:uiPriority w:val="1"/>
    <w:rsid w:val="009D1936"/>
    <w:rPr>
      <w:rFonts w:ascii="Arial MT" w:eastAsia="Arial MT" w:hAnsi="Arial MT" w:cs="Arial MT"/>
      <w:sz w:val="31"/>
      <w:szCs w:val="31"/>
      <w:lang w:val="es-ES" w:eastAsia="en-US"/>
    </w:rPr>
  </w:style>
  <w:style w:type="paragraph" w:styleId="Prrafodelista">
    <w:name w:val="List Paragraph"/>
    <w:basedOn w:val="Normal"/>
    <w:uiPriority w:val="34"/>
    <w:qFormat/>
    <w:rsid w:val="00EE41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459</TotalTime>
  <Pages>13</Pages>
  <Words>3327</Words>
  <Characters>18299</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Astrid Yaredi Rangel Hernandez</cp:lastModifiedBy>
  <cp:revision>15</cp:revision>
  <cp:lastPrinted>2022-08-15T17:52:00Z</cp:lastPrinted>
  <dcterms:created xsi:type="dcterms:W3CDTF">2022-02-02T15:17:00Z</dcterms:created>
  <dcterms:modified xsi:type="dcterms:W3CDTF">2022-09-07T17:12:00Z</dcterms:modified>
</cp:coreProperties>
</file>