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36" w:tblpY="1756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4C4CC8" w:rsidRPr="00B23B22" w14:paraId="76FAE71E" w14:textId="77777777" w:rsidTr="00C32E90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8E20" w14:textId="77777777" w:rsidR="004C4CC8" w:rsidRPr="00B23B22" w:rsidRDefault="004C4CC8" w:rsidP="00C32E9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0C69" w14:textId="77777777" w:rsidR="004C4CC8" w:rsidRPr="00B23B22" w:rsidRDefault="004C4CC8" w:rsidP="00C32E90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4C4CC8" w:rsidRPr="00B23B22" w14:paraId="1A9E47FF" w14:textId="77777777" w:rsidTr="00C32E9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54F9" w14:textId="77777777" w:rsidR="004C4CC8" w:rsidRPr="00B23B22" w:rsidRDefault="004C4CC8" w:rsidP="00C32E9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NO.: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9DAA" w14:textId="77777777" w:rsidR="004C4CC8" w:rsidRPr="00B23B22" w:rsidRDefault="004C4CC8" w:rsidP="00C32E90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181 /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4</w:t>
            </w:r>
            <w:r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4C4CC8" w:rsidRPr="00077B99" w14:paraId="2BB81C23" w14:textId="77777777" w:rsidTr="00C32E9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AED2" w14:textId="77777777" w:rsidR="004C4CC8" w:rsidRPr="00B23B22" w:rsidRDefault="004C4CC8" w:rsidP="00C32E9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7612" w14:textId="77777777" w:rsidR="004C4CC8" w:rsidRDefault="004C4CC8" w:rsidP="00C32E90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SESIÓN </w:t>
            </w:r>
          </w:p>
          <w:p w14:paraId="06BD6AD5" w14:textId="77777777" w:rsidR="004C4CC8" w:rsidRPr="00B23B22" w:rsidRDefault="004C4CC8" w:rsidP="00C32E90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</w:tbl>
    <w:bookmarkEnd w:id="0"/>
    <w:p w14:paraId="6E153B9B" w14:textId="7C6E87D8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C. 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>TANIA MAGDALENA BERNARDINO JUÁREZ</w:t>
      </w:r>
    </w:p>
    <w:p w14:paraId="3F9CA311" w14:textId="6F0671DD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C.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 xml:space="preserve"> MAGALI CASILLAS CONTERAS</w:t>
      </w:r>
    </w:p>
    <w:p w14:paraId="6EC9BEAF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INTEGRANTES DE LA COMISION EDILICIA </w:t>
      </w:r>
    </w:p>
    <w:p w14:paraId="0865AF41" w14:textId="40642E2B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PERMANTENTE DE OBRAS PUBLICAS, </w:t>
      </w:r>
    </w:p>
    <w:p w14:paraId="04231FB8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PLANEACION URBANA Y REGULARIZACION </w:t>
      </w:r>
    </w:p>
    <w:p w14:paraId="2518BC68" w14:textId="4001122D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DE LA TENENCIA DE LA TIERRA.</w:t>
      </w:r>
    </w:p>
    <w:p w14:paraId="7E64CA02" w14:textId="0584D1E4" w:rsidR="00A94604" w:rsidRDefault="00070E24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P R E S E N T E:</w:t>
      </w:r>
    </w:p>
    <w:p w14:paraId="42BC601A" w14:textId="77777777" w:rsidR="004C4CC8" w:rsidRPr="002C5279" w:rsidRDefault="004C4CC8" w:rsidP="00070E24">
      <w:pPr>
        <w:spacing w:after="0"/>
        <w:jc w:val="both"/>
        <w:rPr>
          <w:rFonts w:ascii="Arial" w:hAnsi="Arial" w:cs="Arial"/>
          <w:b/>
          <w:sz w:val="14"/>
          <w:szCs w:val="16"/>
          <w:lang w:val="es-ES_tradnl"/>
        </w:rPr>
      </w:pPr>
    </w:p>
    <w:p w14:paraId="3CB8E357" w14:textId="60912CA0" w:rsidR="00682DF7" w:rsidRPr="002C5279" w:rsidRDefault="00070E24" w:rsidP="00243A0B">
      <w:pPr>
        <w:spacing w:after="0"/>
        <w:jc w:val="both"/>
        <w:rPr>
          <w:rFonts w:ascii="Arial" w:hAnsi="Arial" w:cs="Arial"/>
          <w:sz w:val="16"/>
          <w:szCs w:val="18"/>
          <w:lang w:val="es-ES_tradnl"/>
        </w:rPr>
      </w:pPr>
      <w:r w:rsidRPr="002C5279">
        <w:rPr>
          <w:rFonts w:ascii="Arial" w:hAnsi="Arial" w:cs="Arial"/>
          <w:sz w:val="18"/>
          <w:szCs w:val="20"/>
          <w:lang w:val="es-ES_tradnl"/>
        </w:rPr>
        <w:t xml:space="preserve">         </w:t>
      </w:r>
      <w:r w:rsidRPr="002C5279">
        <w:rPr>
          <w:rFonts w:ascii="Arial" w:hAnsi="Arial" w:cs="Arial"/>
          <w:sz w:val="16"/>
          <w:szCs w:val="18"/>
          <w:lang w:val="es-ES_tradnl"/>
        </w:rPr>
        <w:t>Por este conducto me permito enviarles un cordial saludo, por otra parte, con fundamento en el artículo 48</w:t>
      </w:r>
      <w:r w:rsidR="00AA5A64" w:rsidRPr="002C5279">
        <w:rPr>
          <w:rFonts w:ascii="Arial" w:hAnsi="Arial" w:cs="Arial"/>
          <w:sz w:val="16"/>
          <w:szCs w:val="18"/>
          <w:lang w:val="es-ES_tradnl"/>
        </w:rPr>
        <w:t>.3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 del Reglamento Interior del Ayuntamiento de Zapotlán el Grande, Jalisco, tengo a bien convocarles a la</w:t>
      </w:r>
      <w:r w:rsidR="0083517F" w:rsidRPr="002C5279">
        <w:rPr>
          <w:rFonts w:ascii="Arial" w:hAnsi="Arial" w:cs="Arial"/>
          <w:sz w:val="16"/>
          <w:szCs w:val="18"/>
          <w:lang w:val="es-ES_tradnl"/>
        </w:rPr>
        <w:t xml:space="preserve"> </w:t>
      </w:r>
      <w:r w:rsidR="00174794" w:rsidRPr="002C5279">
        <w:rPr>
          <w:rFonts w:ascii="Arial" w:hAnsi="Arial" w:cs="Arial"/>
          <w:b/>
          <w:sz w:val="16"/>
          <w:szCs w:val="18"/>
          <w:lang w:val="es-ES_tradnl"/>
        </w:rPr>
        <w:t xml:space="preserve">Sesión </w:t>
      </w:r>
      <w:r w:rsidR="00A94604" w:rsidRPr="002C5279">
        <w:rPr>
          <w:rFonts w:ascii="Arial" w:hAnsi="Arial" w:cs="Arial"/>
          <w:b/>
          <w:sz w:val="16"/>
          <w:szCs w:val="18"/>
          <w:lang w:val="es-ES_tradnl"/>
        </w:rPr>
        <w:t>Extraordinaria</w:t>
      </w:r>
      <w:r w:rsidR="0083517F"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 xml:space="preserve">número </w:t>
      </w:r>
      <w:r w:rsidR="00F44CC5" w:rsidRPr="002C5279">
        <w:rPr>
          <w:rFonts w:ascii="Arial" w:hAnsi="Arial" w:cs="Arial"/>
          <w:b/>
          <w:sz w:val="16"/>
          <w:szCs w:val="18"/>
          <w:lang w:val="es-ES_tradnl"/>
        </w:rPr>
        <w:t>2</w:t>
      </w:r>
      <w:r w:rsidR="00BB5707" w:rsidRPr="002C5279">
        <w:rPr>
          <w:rFonts w:ascii="Arial" w:hAnsi="Arial" w:cs="Arial"/>
          <w:b/>
          <w:sz w:val="16"/>
          <w:szCs w:val="18"/>
          <w:lang w:val="es-ES_tradnl"/>
        </w:rPr>
        <w:t>1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Pr="002C5279">
        <w:rPr>
          <w:rFonts w:ascii="Arial" w:hAnsi="Arial" w:cs="Arial"/>
          <w:sz w:val="16"/>
          <w:szCs w:val="18"/>
          <w:lang w:val="es-ES_tradnl"/>
        </w:rPr>
        <w:t>de la Comisión Edilicia Permanente de Obras Públicas, Planeación Urbana</w:t>
      </w:r>
      <w:r w:rsidR="004C4CC8" w:rsidRPr="002C5279">
        <w:rPr>
          <w:rFonts w:ascii="Arial" w:hAnsi="Arial" w:cs="Arial"/>
          <w:sz w:val="16"/>
          <w:szCs w:val="18"/>
          <w:lang w:val="es-ES_tradnl"/>
        </w:rPr>
        <w:t xml:space="preserve"> </w:t>
      </w:r>
      <w:r w:rsidR="00C32E90" w:rsidRPr="002C5279">
        <w:rPr>
          <w:rFonts w:ascii="Arial" w:hAnsi="Arial" w:cs="Arial"/>
          <w:sz w:val="16"/>
          <w:szCs w:val="18"/>
          <w:lang w:val="es-ES_tradnl"/>
        </w:rPr>
        <w:t xml:space="preserve">y Regularización de la Tenencia de la Tierra, que se llevará a cabo el día </w:t>
      </w:r>
      <w:r w:rsidR="00C32E90" w:rsidRPr="002C5279">
        <w:rPr>
          <w:rFonts w:ascii="Arial" w:hAnsi="Arial" w:cs="Arial"/>
          <w:b/>
          <w:bCs/>
          <w:sz w:val="16"/>
          <w:szCs w:val="18"/>
          <w:lang w:val="es-ES_tradnl"/>
        </w:rPr>
        <w:t>23 de febrero del año 2024</w:t>
      </w:r>
      <w:r w:rsidR="00C32E90" w:rsidRPr="002C5279">
        <w:rPr>
          <w:rFonts w:ascii="Arial" w:hAnsi="Arial" w:cs="Arial"/>
          <w:sz w:val="16"/>
          <w:szCs w:val="18"/>
          <w:lang w:val="es-ES_tradnl"/>
        </w:rPr>
        <w:t xml:space="preserve"> a las </w:t>
      </w:r>
      <w:r w:rsidR="004C4CC8" w:rsidRPr="002C5279">
        <w:rPr>
          <w:rFonts w:ascii="Arial" w:hAnsi="Arial" w:cs="Arial"/>
          <w:b/>
          <w:bCs/>
          <w:sz w:val="16"/>
          <w:szCs w:val="18"/>
          <w:lang w:val="es-ES_tradnl"/>
        </w:rPr>
        <w:t>09</w:t>
      </w:r>
      <w:r w:rsidR="00E86268" w:rsidRPr="002C5279">
        <w:rPr>
          <w:rFonts w:ascii="Arial" w:hAnsi="Arial" w:cs="Arial"/>
          <w:b/>
          <w:sz w:val="16"/>
          <w:szCs w:val="18"/>
          <w:lang w:val="es-ES_tradnl"/>
        </w:rPr>
        <w:t>:</w:t>
      </w:r>
      <w:r w:rsidR="00BB5707" w:rsidRPr="002C5279">
        <w:rPr>
          <w:rFonts w:ascii="Arial" w:hAnsi="Arial" w:cs="Arial"/>
          <w:b/>
          <w:sz w:val="16"/>
          <w:szCs w:val="18"/>
          <w:lang w:val="es-ES_tradnl"/>
        </w:rPr>
        <w:t>0</w:t>
      </w:r>
      <w:r w:rsidR="00E86268" w:rsidRPr="002C5279">
        <w:rPr>
          <w:rFonts w:ascii="Arial" w:hAnsi="Arial" w:cs="Arial"/>
          <w:b/>
          <w:sz w:val="16"/>
          <w:szCs w:val="18"/>
          <w:lang w:val="es-ES_tradnl"/>
        </w:rPr>
        <w:t>0</w:t>
      </w:r>
      <w:r w:rsidR="007C2D42"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="004C4CC8" w:rsidRPr="002C5279">
        <w:rPr>
          <w:rFonts w:ascii="Arial" w:hAnsi="Arial" w:cs="Arial"/>
          <w:b/>
          <w:sz w:val="16"/>
          <w:szCs w:val="18"/>
          <w:lang w:val="es-ES_tradnl"/>
        </w:rPr>
        <w:t>nueve</w:t>
      </w:r>
      <w:r w:rsidR="00BB5707"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="00E86268" w:rsidRPr="002C5279">
        <w:rPr>
          <w:rFonts w:ascii="Arial" w:hAnsi="Arial" w:cs="Arial"/>
          <w:b/>
          <w:sz w:val="16"/>
          <w:szCs w:val="18"/>
          <w:lang w:val="es-ES_tradnl"/>
        </w:rPr>
        <w:t>horas</w:t>
      </w:r>
      <w:r w:rsidR="007A0FD7" w:rsidRPr="002C5279">
        <w:rPr>
          <w:rFonts w:ascii="Arial" w:hAnsi="Arial" w:cs="Arial"/>
          <w:b/>
          <w:sz w:val="16"/>
          <w:szCs w:val="18"/>
          <w:lang w:val="es-ES_tradnl"/>
        </w:rPr>
        <w:t>, en la Sala de J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>untas de la Presidencia Municipal,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 ubicada en la planta baja del interior del </w:t>
      </w:r>
      <w:r w:rsidR="00580584" w:rsidRPr="002C5279">
        <w:rPr>
          <w:rFonts w:ascii="Arial" w:hAnsi="Arial" w:cs="Arial"/>
          <w:sz w:val="16"/>
          <w:szCs w:val="18"/>
          <w:lang w:val="es-ES_tradnl"/>
        </w:rPr>
        <w:t>Palacio Municipal</w:t>
      </w:r>
      <w:r w:rsidRPr="002C5279">
        <w:rPr>
          <w:rFonts w:ascii="Arial" w:hAnsi="Arial" w:cs="Arial"/>
          <w:sz w:val="16"/>
          <w:szCs w:val="18"/>
          <w:lang w:val="es-ES_tradnl"/>
        </w:rPr>
        <w:t>, misma que se desarrollará conforme al siguiente</w:t>
      </w:r>
      <w:r w:rsidR="00243A0B" w:rsidRPr="002C5279">
        <w:rPr>
          <w:rFonts w:ascii="Arial" w:hAnsi="Arial" w:cs="Arial"/>
          <w:sz w:val="16"/>
          <w:szCs w:val="18"/>
          <w:lang w:val="es-ES_tradnl"/>
        </w:rPr>
        <w:t>.</w:t>
      </w:r>
    </w:p>
    <w:p w14:paraId="4FA08EF6" w14:textId="77777777" w:rsidR="004C4CC8" w:rsidRPr="002C5279" w:rsidRDefault="004C4CC8" w:rsidP="00243A0B">
      <w:pPr>
        <w:spacing w:after="0"/>
        <w:jc w:val="both"/>
        <w:rPr>
          <w:rFonts w:ascii="Arial" w:hAnsi="Arial" w:cs="Arial"/>
          <w:sz w:val="16"/>
          <w:szCs w:val="18"/>
          <w:lang w:val="es-ES_tradnl"/>
        </w:rPr>
      </w:pPr>
    </w:p>
    <w:p w14:paraId="6FAA3236" w14:textId="77777777" w:rsidR="00682DF7" w:rsidRPr="0083517F" w:rsidRDefault="00682DF7" w:rsidP="00682DF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  <w:r w:rsidRPr="0083517F">
        <w:rPr>
          <w:rFonts w:ascii="Cambria" w:hAnsi="Cambria" w:cs="Arial"/>
          <w:b/>
          <w:sz w:val="20"/>
          <w:szCs w:val="20"/>
          <w:lang w:val="es-ES_tradnl"/>
        </w:rPr>
        <w:t>ORDEN DEL DÍA:</w:t>
      </w:r>
    </w:p>
    <w:p w14:paraId="6F5532AE" w14:textId="77777777" w:rsidR="00682DF7" w:rsidRPr="001C27C7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 xml:space="preserve">Lista de asistencia y declaración de Quórum. </w:t>
      </w:r>
    </w:p>
    <w:p w14:paraId="32864129" w14:textId="77777777" w:rsidR="00682DF7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>Aprobación del orden del día.</w:t>
      </w:r>
    </w:p>
    <w:p w14:paraId="637E96C9" w14:textId="77777777" w:rsidR="00682DF7" w:rsidRPr="00BB5707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bookmarkStart w:id="1" w:name="_Hlk159506001"/>
      <w:r w:rsidRPr="00BB5707">
        <w:rPr>
          <w:rFonts w:cs="Arial"/>
          <w:sz w:val="18"/>
          <w:szCs w:val="18"/>
          <w:lang w:val="es-ES_tradnl"/>
        </w:rPr>
        <w:t>Análisis, Estudio y en su caso Aprobación y Dictaminación de los “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Dictámenes </w:t>
      </w:r>
      <w:r>
        <w:rPr>
          <w:rFonts w:cs="Arial"/>
          <w:b/>
          <w:bCs/>
          <w:sz w:val="18"/>
          <w:szCs w:val="18"/>
          <w:lang w:val="es-ES_tradnl"/>
        </w:rPr>
        <w:t>q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ue </w:t>
      </w:r>
      <w:r>
        <w:rPr>
          <w:rFonts w:cs="Arial"/>
          <w:b/>
          <w:bCs/>
          <w:sz w:val="18"/>
          <w:szCs w:val="18"/>
          <w:lang w:val="es-ES_tradnl"/>
        </w:rPr>
        <w:t>c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ontienen </w:t>
      </w:r>
      <w:r>
        <w:rPr>
          <w:rFonts w:cs="Arial"/>
          <w:b/>
          <w:bCs/>
          <w:sz w:val="18"/>
          <w:szCs w:val="18"/>
          <w:lang w:val="es-ES_tradnl"/>
        </w:rPr>
        <w:t>l</w:t>
      </w:r>
      <w:r w:rsidRPr="00BB5707">
        <w:rPr>
          <w:rFonts w:cs="Arial"/>
          <w:b/>
          <w:bCs/>
          <w:sz w:val="18"/>
          <w:szCs w:val="18"/>
          <w:lang w:val="es-ES_tradnl"/>
        </w:rPr>
        <w:t>os Fallos Finales emitidos por el Comité de Obra Pública Municipal de Zapotlán el Grande, Jalisco</w:t>
      </w:r>
      <w:r>
        <w:rPr>
          <w:rFonts w:cs="Arial"/>
          <w:b/>
          <w:bCs/>
          <w:sz w:val="18"/>
          <w:szCs w:val="18"/>
          <w:lang w:val="es-ES_tradnl"/>
        </w:rPr>
        <w:t xml:space="preserve">, </w:t>
      </w:r>
      <w:r w:rsidRPr="00BB5707">
        <w:rPr>
          <w:rFonts w:cs="Arial"/>
          <w:b/>
          <w:bCs/>
          <w:sz w:val="18"/>
          <w:szCs w:val="18"/>
          <w:lang w:val="es-ES_tradnl"/>
        </w:rPr>
        <w:t>respecto de las obras publicas</w:t>
      </w:r>
      <w:r>
        <w:rPr>
          <w:rFonts w:cs="Arial"/>
          <w:b/>
          <w:bCs/>
          <w:sz w:val="18"/>
          <w:szCs w:val="18"/>
          <w:lang w:val="es-ES_tradnl"/>
        </w:rPr>
        <w:t>”:</w:t>
      </w:r>
    </w:p>
    <w:p w14:paraId="0A6B9582" w14:textId="77777777" w:rsidR="00682DF7" w:rsidRPr="00BB5707" w:rsidRDefault="00682DF7" w:rsidP="00682DF7">
      <w:pPr>
        <w:pStyle w:val="Prrafodelista"/>
        <w:numPr>
          <w:ilvl w:val="0"/>
          <w:numId w:val="23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>
        <w:rPr>
          <w:rFonts w:cs="Arial"/>
          <w:b/>
          <w:bCs/>
          <w:sz w:val="18"/>
          <w:szCs w:val="18"/>
          <w:lang w:val="es-ES_tradnl"/>
        </w:rPr>
        <w:t>1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5C5352B3" w14:textId="77777777" w:rsidR="00682DF7" w:rsidRPr="00BB5707" w:rsidRDefault="00682DF7" w:rsidP="00682DF7">
      <w:pPr>
        <w:pStyle w:val="Prrafodelista"/>
        <w:numPr>
          <w:ilvl w:val="0"/>
          <w:numId w:val="23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>
        <w:rPr>
          <w:rFonts w:cs="Arial"/>
          <w:b/>
          <w:bCs/>
          <w:sz w:val="18"/>
          <w:szCs w:val="18"/>
          <w:lang w:val="es-ES_tradnl"/>
        </w:rPr>
        <w:t>2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5021599B" w14:textId="285A7B01" w:rsidR="002C5279" w:rsidRPr="005B50F0" w:rsidRDefault="002C5279" w:rsidP="005B50F0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bookmarkStart w:id="2" w:name="_Hlk159506054"/>
      <w:bookmarkEnd w:id="1"/>
      <w:r w:rsidRPr="005B50F0">
        <w:rPr>
          <w:rFonts w:cstheme="minorHAnsi"/>
          <w:sz w:val="18"/>
          <w:szCs w:val="18"/>
          <w:lang w:val="es-ES_tradnl"/>
        </w:rPr>
        <w:t>Análisis, Estudio en su caso Aprobación y Dictaminación de los “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>Dictámenes emitidos por el Comité de Obra Pública del Gobierno Municipal de Zapotlán el Grande, Jalisco, que aprueban, ratifican y autorizan los acuerdos de justificación emitidos por el área técnica que determinan, el procedimiento de excepción a la licitación pública para contratar las siguientes Obras Públicas”</w:t>
      </w:r>
      <w:r w:rsidRPr="005B50F0">
        <w:rPr>
          <w:rFonts w:cstheme="minorHAnsi"/>
          <w:sz w:val="18"/>
          <w:szCs w:val="18"/>
          <w:lang w:val="es-ES_tradnl"/>
        </w:rPr>
        <w:t xml:space="preserve">: </w:t>
      </w:r>
    </w:p>
    <w:p w14:paraId="2A7776C9" w14:textId="77777777" w:rsidR="002C5279" w:rsidRPr="002C5279" w:rsidRDefault="002C5279" w:rsidP="002C5279">
      <w:pPr>
        <w:pStyle w:val="Prrafodelista"/>
        <w:numPr>
          <w:ilvl w:val="0"/>
          <w:numId w:val="30"/>
        </w:numPr>
        <w:spacing w:after="0"/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2C5279">
        <w:rPr>
          <w:rFonts w:cstheme="minorHAnsi"/>
          <w:b/>
          <w:bCs/>
          <w:sz w:val="20"/>
          <w:szCs w:val="20"/>
          <w:lang w:val="es-ES_tradnl"/>
        </w:rPr>
        <w:t>Por Concurso Simplificado Sumario</w:t>
      </w:r>
    </w:p>
    <w:p w14:paraId="4414D0F0" w14:textId="77777777" w:rsidR="002C5279" w:rsidRPr="007E55C4" w:rsidRDefault="002C5279" w:rsidP="002C5279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18"/>
          <w:szCs w:val="18"/>
          <w:lang w:val="es-ES_tradnl"/>
        </w:rPr>
      </w:pPr>
      <w:r w:rsidRPr="007E55C4">
        <w:rPr>
          <w:rFonts w:cstheme="minorHAnsi"/>
          <w:b/>
          <w:bCs/>
          <w:sz w:val="18"/>
          <w:szCs w:val="18"/>
          <w:lang w:val="es-ES_tradnl"/>
        </w:rPr>
        <w:t>FORTA-003-2024</w:t>
      </w:r>
    </w:p>
    <w:p w14:paraId="6DA071CF" w14:textId="77777777" w:rsidR="002C5279" w:rsidRPr="007E55C4" w:rsidRDefault="002C5279" w:rsidP="002C5279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18"/>
          <w:szCs w:val="18"/>
          <w:lang w:val="es-ES_tradnl"/>
        </w:rPr>
      </w:pPr>
      <w:r w:rsidRPr="007E55C4">
        <w:rPr>
          <w:rFonts w:cstheme="minorHAnsi"/>
          <w:b/>
          <w:bCs/>
          <w:sz w:val="18"/>
          <w:szCs w:val="18"/>
          <w:lang w:val="es-ES_tradnl"/>
        </w:rPr>
        <w:t>FORTA-004-2024</w:t>
      </w:r>
    </w:p>
    <w:p w14:paraId="3F3AFE3F" w14:textId="77777777" w:rsidR="002C5279" w:rsidRDefault="002C5279" w:rsidP="002C5279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18"/>
          <w:szCs w:val="18"/>
          <w:lang w:val="es-ES_tradnl"/>
        </w:rPr>
      </w:pPr>
      <w:r w:rsidRPr="007E55C4">
        <w:rPr>
          <w:rFonts w:cstheme="minorHAnsi"/>
          <w:b/>
          <w:bCs/>
          <w:sz w:val="18"/>
          <w:szCs w:val="18"/>
          <w:lang w:val="es-ES_tradnl"/>
        </w:rPr>
        <w:t>FORTA-006-2024</w:t>
      </w:r>
    </w:p>
    <w:p w14:paraId="55388E07" w14:textId="77777777" w:rsidR="002C5279" w:rsidRPr="002C5279" w:rsidRDefault="002C5279" w:rsidP="002C5279">
      <w:pPr>
        <w:pStyle w:val="Prrafodelista"/>
        <w:numPr>
          <w:ilvl w:val="0"/>
          <w:numId w:val="30"/>
        </w:numPr>
        <w:spacing w:after="0"/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2C5279">
        <w:rPr>
          <w:rFonts w:cstheme="minorHAnsi"/>
          <w:b/>
          <w:bCs/>
          <w:sz w:val="20"/>
          <w:szCs w:val="20"/>
          <w:lang w:val="es-ES_tradnl"/>
        </w:rPr>
        <w:t xml:space="preserve">Por Adjudicación Directa </w:t>
      </w:r>
    </w:p>
    <w:p w14:paraId="75AD85E5" w14:textId="77777777" w:rsidR="002C5279" w:rsidRPr="002C5279" w:rsidRDefault="002C5279" w:rsidP="002C5279">
      <w:pPr>
        <w:pStyle w:val="Prrafodelista"/>
        <w:numPr>
          <w:ilvl w:val="0"/>
          <w:numId w:val="29"/>
        </w:numPr>
        <w:spacing w:after="0"/>
        <w:jc w:val="both"/>
        <w:rPr>
          <w:rFonts w:cstheme="minorHAnsi"/>
          <w:b/>
          <w:bCs/>
          <w:sz w:val="18"/>
          <w:szCs w:val="18"/>
          <w:lang w:val="es-ES_tradnl"/>
        </w:rPr>
      </w:pPr>
      <w:r>
        <w:rPr>
          <w:rFonts w:cstheme="minorHAnsi"/>
          <w:b/>
          <w:bCs/>
          <w:sz w:val="18"/>
          <w:szCs w:val="18"/>
          <w:lang w:val="es-ES_tradnl"/>
        </w:rPr>
        <w:t>FORTA-005-2024</w:t>
      </w:r>
    </w:p>
    <w:p w14:paraId="747A1700" w14:textId="77777777" w:rsidR="00682DF7" w:rsidRPr="007E55C4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bookmarkStart w:id="3" w:name="_Hlk159506129"/>
      <w:bookmarkEnd w:id="2"/>
      <w:r w:rsidRPr="007E55C4">
        <w:rPr>
          <w:rFonts w:cstheme="minorHAnsi"/>
          <w:sz w:val="18"/>
          <w:szCs w:val="18"/>
          <w:lang w:val="es-ES_tradnl"/>
        </w:rPr>
        <w:t xml:space="preserve">Análisis, Estudio y en su caso Aprobación, Autorización y Dictaminación del 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>Dictamen Técnico que aprueba la modificación parcial al Plan Parcial de Desarrollo Urbano del Municipio de Zapotlán el Grande, Jalisco, Distrito 1 “CIUDAD GUZMÁN” Subdistrito 4 “TECNOLÓGICO</w:t>
      </w:r>
      <w:r w:rsidRPr="007E55C4">
        <w:rPr>
          <w:rFonts w:cstheme="minorHAnsi"/>
          <w:sz w:val="18"/>
          <w:szCs w:val="18"/>
          <w:lang w:val="es-ES_tradnl"/>
        </w:rPr>
        <w:t xml:space="preserve">”. </w:t>
      </w:r>
    </w:p>
    <w:p w14:paraId="0AD14819" w14:textId="77777777" w:rsidR="00682DF7" w:rsidRPr="007E55C4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bookmarkStart w:id="4" w:name="_Hlk159506454"/>
      <w:bookmarkEnd w:id="3"/>
      <w:r w:rsidRPr="007E55C4">
        <w:rPr>
          <w:rFonts w:cstheme="minorHAnsi"/>
          <w:sz w:val="18"/>
          <w:szCs w:val="18"/>
          <w:lang w:val="es-ES_tradnl"/>
        </w:rPr>
        <w:t>Análisis, Estudio y en su caso Aprobación y Dictaminación para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 xml:space="preserve"> someter a consulta pública el</w:t>
      </w:r>
      <w:r w:rsidRPr="007E55C4">
        <w:rPr>
          <w:rFonts w:cstheme="minorHAnsi"/>
          <w:sz w:val="18"/>
          <w:szCs w:val="18"/>
          <w:lang w:val="es-ES_tradnl"/>
        </w:rPr>
        <w:t xml:space="preserve"> 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 xml:space="preserve">“Dictamen Técnico que tiene por objeto la modificación parcial al Programa Municipal de Desarrollo Urbano y Plan Parcial de Desarrollo Urbano del Municipio de Zapotlán el Grande, Jalisco, Distrito 2 “LAGO DE ZAPOTLÁN”, Subdistrito 3 “LAS CARBONERAS”, con respecto  al predio rústico identificado como fracción 5 ubicado al noroeste de esta ciudad, clasificado como un área  no urbanizable y como AREAS RUSTICAS, AGROPECURARIO, GRANJAS Y HUERTOS  (AR 10, AF, GH) a un área urbanizable con un uso HABITACIONAL UNIFAMILIAR DENSIDAD ALTA (H4-U) </w:t>
      </w:r>
    </w:p>
    <w:p w14:paraId="19C7AC8B" w14:textId="5C8183F1" w:rsidR="00682DF7" w:rsidRPr="007E55C4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bookmarkStart w:id="5" w:name="_Hlk159506633"/>
      <w:bookmarkEnd w:id="4"/>
      <w:r w:rsidRPr="007E55C4">
        <w:rPr>
          <w:rFonts w:cstheme="minorHAnsi"/>
          <w:sz w:val="18"/>
          <w:szCs w:val="18"/>
          <w:lang w:val="es-ES_tradnl"/>
        </w:rPr>
        <w:t>Análisis, Estudio y en su caso Aprobación y Dictaminación para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 xml:space="preserve"> someter a consulta pública el</w:t>
      </w:r>
      <w:r w:rsidRPr="007E55C4">
        <w:rPr>
          <w:rFonts w:cstheme="minorHAnsi"/>
          <w:sz w:val="18"/>
          <w:szCs w:val="18"/>
          <w:lang w:val="es-ES_tradnl"/>
        </w:rPr>
        <w:t xml:space="preserve"> 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 xml:space="preserve">“Dictamen Técnico que tiene por objeto la modificación parcial al Plan Parcial de Desarrollo Urbano del Municipio de Zapotlán el Grande, Jalisco, Distrito 1 “CIUDAD GUZMÁN”, Subdistrito 7 “CENTRAL CAMIONERA”, con respecto  al predio rústico identificado como fracción DE LA PARCELA 123 Z1 P3/14 del Ejido de Ciudad Guzmán, Municipio de Zapotlán el Grande, Jalisco clasificado como Áreas Rusticas, </w:t>
      </w:r>
      <w:r w:rsidR="004C4CC8" w:rsidRPr="007E55C4">
        <w:rPr>
          <w:rFonts w:cstheme="minorHAnsi"/>
          <w:b/>
          <w:bCs/>
          <w:sz w:val="18"/>
          <w:szCs w:val="18"/>
          <w:lang w:val="es-ES_tradnl"/>
        </w:rPr>
        <w:t>Agropecuario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>, Granjas y Huertos (001/AR, AG, GH), (002/AR, AG GH), a un uso HABITACIONAL UNIFAMILIAR DINSIDAD ALTA (H4-U).</w:t>
      </w:r>
    </w:p>
    <w:bookmarkEnd w:id="5"/>
    <w:p w14:paraId="3B19703F" w14:textId="4B7FEBC5" w:rsidR="00070E24" w:rsidRPr="007E55C4" w:rsidRDefault="00682DF7" w:rsidP="00070E24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b/>
          <w:sz w:val="18"/>
          <w:szCs w:val="18"/>
          <w:lang w:val="es-ES_tradnl"/>
        </w:rPr>
      </w:pPr>
      <w:r w:rsidRPr="007E55C4">
        <w:rPr>
          <w:rFonts w:cstheme="minorHAnsi"/>
          <w:sz w:val="18"/>
          <w:szCs w:val="18"/>
          <w:lang w:val="es-ES_tradnl"/>
        </w:rPr>
        <w:t>Clausur</w:t>
      </w:r>
      <w:r w:rsidR="004C4CC8" w:rsidRPr="007E55C4">
        <w:rPr>
          <w:rFonts w:cstheme="minorHAnsi"/>
          <w:sz w:val="18"/>
          <w:szCs w:val="18"/>
          <w:lang w:val="es-ES_tradnl"/>
        </w:rPr>
        <w:t>a</w:t>
      </w:r>
    </w:p>
    <w:p w14:paraId="2922A871" w14:textId="69C04939" w:rsidR="00001816" w:rsidRDefault="00070E2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196B8EAC" w14:textId="77777777" w:rsidR="00243A0B" w:rsidRPr="00501061" w:rsidRDefault="00243A0B" w:rsidP="00C32E90">
      <w:pPr>
        <w:spacing w:after="0" w:line="120" w:lineRule="auto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501061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50106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2F23EFEB" w14:textId="26E4B98F" w:rsidR="00501061" w:rsidRPr="002C5279" w:rsidRDefault="00501061" w:rsidP="00501061">
      <w:pPr>
        <w:spacing w:after="0"/>
        <w:jc w:val="center"/>
        <w:rPr>
          <w:b/>
          <w:bCs/>
          <w:sz w:val="20"/>
          <w:szCs w:val="20"/>
        </w:rPr>
      </w:pPr>
      <w:r w:rsidRPr="002C5279">
        <w:rPr>
          <w:b/>
          <w:bCs/>
          <w:sz w:val="20"/>
          <w:szCs w:val="20"/>
        </w:rPr>
        <w:t>“2024, AÑO DEL 85 ANIVERSARIO DE LA ESCUELA SECUNDARIA FEDERAL BENITO JUAREZ”</w:t>
      </w:r>
    </w:p>
    <w:p w14:paraId="10B7C664" w14:textId="67E67E09" w:rsidR="00501061" w:rsidRPr="002C5279" w:rsidRDefault="00501061" w:rsidP="00501061">
      <w:pPr>
        <w:spacing w:after="0"/>
        <w:jc w:val="center"/>
        <w:rPr>
          <w:b/>
          <w:bCs/>
          <w:sz w:val="20"/>
          <w:szCs w:val="20"/>
        </w:rPr>
      </w:pPr>
      <w:r w:rsidRPr="002C5279">
        <w:rPr>
          <w:b/>
          <w:bCs/>
          <w:sz w:val="20"/>
          <w:szCs w:val="20"/>
        </w:rPr>
        <w:t>“2024, BICENTENARIO EN QUE SE OTORGA EL TÍTULO DE “CIUDAD” A LA ANTIGUA ZAPOTLÁN EL GRANDE”</w:t>
      </w:r>
    </w:p>
    <w:p w14:paraId="488DC30F" w14:textId="77777777" w:rsidR="00D30D94" w:rsidRPr="00D30D94" w:rsidRDefault="00D30D94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60925B2A" w14:textId="77777777" w:rsidR="00243A0B" w:rsidRPr="00D30D9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50A5970C" w14:textId="77777777" w:rsidR="00B23B22" w:rsidRPr="00D30D9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7BA07D39" w14:textId="77777777" w:rsidR="00B23B22" w:rsidRPr="00D30D94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3FBFEEC2" w14:textId="3BC51A3F" w:rsidR="00001816" w:rsidRPr="00D30D9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L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COMISION EDILICIA PERMANENTE DE OBRA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PUBLICA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, PLANEACIÓN URBANA Y REGULARIZACIÓN DE LA TENENCIA DE LA TIERRA</w:t>
      </w:r>
    </w:p>
    <w:p w14:paraId="2CC53AAE" w14:textId="2F3153A6" w:rsidR="00F2213C" w:rsidRPr="006F2C99" w:rsidRDefault="00B23B22" w:rsidP="006F2C99">
      <w:pPr>
        <w:spacing w:after="0"/>
        <w:rPr>
          <w:rFonts w:ascii="Cambria" w:hAnsi="Cambria" w:cs="Arial"/>
          <w:b/>
          <w:sz w:val="14"/>
          <w:szCs w:val="18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proofErr w:type="spellStart"/>
      <w:r w:rsidR="0083517F" w:rsidRPr="001C27C7">
        <w:rPr>
          <w:rFonts w:ascii="Cambria" w:hAnsi="Cambria" w:cs="Arial"/>
          <w:b/>
          <w:sz w:val="14"/>
          <w:szCs w:val="18"/>
        </w:rPr>
        <w:t>vs</w:t>
      </w:r>
      <w:r w:rsidR="006F2C99">
        <w:rPr>
          <w:rFonts w:ascii="Cambria" w:hAnsi="Cambria" w:cs="Arial"/>
          <w:b/>
          <w:sz w:val="14"/>
          <w:szCs w:val="18"/>
        </w:rPr>
        <w:t>o</w:t>
      </w:r>
      <w:proofErr w:type="spellEnd"/>
    </w:p>
    <w:p w14:paraId="0FD1E739" w14:textId="77777777" w:rsidR="005B50F0" w:rsidRDefault="005B50F0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page" w:horzAnchor="page" w:tblpX="6436" w:tblpY="1756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5B50F0" w:rsidRPr="005B50F0" w14:paraId="7AAB2D79" w14:textId="77777777" w:rsidTr="00E13A86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2CF7" w14:textId="77777777" w:rsidR="005B50F0" w:rsidRPr="005B50F0" w:rsidRDefault="005B50F0" w:rsidP="005B50F0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C3B1" w14:textId="77777777" w:rsidR="005B50F0" w:rsidRPr="005B50F0" w:rsidRDefault="005B50F0" w:rsidP="005B50F0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PRESIDENCIA MUNICIPAL</w:t>
            </w:r>
          </w:p>
        </w:tc>
      </w:tr>
      <w:tr w:rsidR="005B50F0" w:rsidRPr="005B50F0" w14:paraId="77D3E504" w14:textId="77777777" w:rsidTr="00E13A8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6270" w14:textId="77777777" w:rsidR="005B50F0" w:rsidRPr="005B50F0" w:rsidRDefault="005B50F0" w:rsidP="005B50F0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OFICIO NO.: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1051" w14:textId="49BBCD54" w:rsidR="005B50F0" w:rsidRPr="005B50F0" w:rsidRDefault="005B50F0" w:rsidP="005B50F0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 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/2024.</w:t>
            </w:r>
          </w:p>
        </w:tc>
      </w:tr>
      <w:tr w:rsidR="005B50F0" w:rsidRPr="005B50F0" w14:paraId="79C65913" w14:textId="77777777" w:rsidTr="00E13A8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B262" w14:textId="77777777" w:rsidR="005B50F0" w:rsidRPr="005B50F0" w:rsidRDefault="005B50F0" w:rsidP="005B50F0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0AAE" w14:textId="77777777" w:rsidR="005B50F0" w:rsidRPr="005B50F0" w:rsidRDefault="005B50F0" w:rsidP="005B50F0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SE CONVOCA A SESIÓN </w:t>
            </w:r>
          </w:p>
          <w:p w14:paraId="1A3B8E14" w14:textId="77777777" w:rsidR="005B50F0" w:rsidRPr="005B50F0" w:rsidRDefault="005B50F0" w:rsidP="005B50F0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EXTRAORDINARIA</w:t>
            </w:r>
          </w:p>
        </w:tc>
      </w:tr>
    </w:tbl>
    <w:p w14:paraId="471B42DC" w14:textId="77777777" w:rsidR="005B50F0" w:rsidRDefault="005B50F0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A2C670D" w14:textId="77777777" w:rsidR="005B50F0" w:rsidRDefault="005B50F0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5C291CC" w14:textId="575C6D17" w:rsidR="004C4CC8" w:rsidRPr="007E55C4" w:rsidRDefault="004C4CC8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bCs/>
          <w:sz w:val="16"/>
          <w:szCs w:val="16"/>
        </w:rPr>
        <w:t xml:space="preserve">LIC. FRANCISCO FROYLAN CANDELARIO MORALES  </w:t>
      </w:r>
    </w:p>
    <w:p w14:paraId="145FF55C" w14:textId="77777777" w:rsidR="004C4CC8" w:rsidRPr="007E55C4" w:rsidRDefault="004C4CC8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bCs/>
          <w:sz w:val="16"/>
          <w:szCs w:val="16"/>
        </w:rPr>
        <w:t xml:space="preserve">DIRECCIÓN DE TRANSPARENCIA, INFORMACIÓN </w:t>
      </w:r>
    </w:p>
    <w:p w14:paraId="40549161" w14:textId="77777777" w:rsidR="004C4CC8" w:rsidRPr="007E55C4" w:rsidRDefault="004C4CC8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bCs/>
          <w:sz w:val="16"/>
          <w:szCs w:val="16"/>
        </w:rPr>
        <w:t xml:space="preserve">PÚBLICA Y PROTECCIÓN DE DATOS PERSONALES. </w:t>
      </w:r>
    </w:p>
    <w:p w14:paraId="075A109B" w14:textId="77777777" w:rsidR="004C4CC8" w:rsidRPr="007E55C4" w:rsidRDefault="004C4CC8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sz w:val="16"/>
          <w:szCs w:val="16"/>
        </w:rPr>
        <w:t>PRESENTE. –</w:t>
      </w:r>
    </w:p>
    <w:p w14:paraId="253BC009" w14:textId="77777777" w:rsidR="004C4CC8" w:rsidRPr="007E55C4" w:rsidRDefault="004C4CC8" w:rsidP="004C4CC8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bCs/>
          <w:sz w:val="16"/>
          <w:szCs w:val="16"/>
        </w:rPr>
        <w:t xml:space="preserve">AT´N MTRO. JOSE MARTÍN ALCANTA EUSEBIO </w:t>
      </w:r>
    </w:p>
    <w:p w14:paraId="4228F770" w14:textId="0042D5D1" w:rsidR="004C4CC8" w:rsidRPr="007E55C4" w:rsidRDefault="004C4CC8" w:rsidP="004C4CC8">
      <w:pPr>
        <w:spacing w:after="0"/>
        <w:jc w:val="right"/>
        <w:rPr>
          <w:rFonts w:ascii="Arial" w:hAnsi="Arial" w:cs="Arial"/>
          <w:sz w:val="18"/>
          <w:szCs w:val="20"/>
          <w:lang w:val="es-ES_tradnl"/>
        </w:rPr>
      </w:pPr>
      <w:r w:rsidRPr="007E55C4">
        <w:rPr>
          <w:rFonts w:ascii="Arial" w:hAnsi="Arial" w:cs="Arial"/>
          <w:b/>
          <w:bCs/>
          <w:sz w:val="16"/>
          <w:szCs w:val="16"/>
        </w:rPr>
        <w:t>DIRECTOR DE COMUNICACIÓN SOCIAL</w:t>
      </w:r>
    </w:p>
    <w:p w14:paraId="1C074804" w14:textId="77777777" w:rsidR="004C4CC8" w:rsidRDefault="004C4CC8" w:rsidP="004C4CC8">
      <w:pPr>
        <w:spacing w:after="0"/>
        <w:jc w:val="both"/>
        <w:rPr>
          <w:rFonts w:ascii="Arial" w:hAnsi="Arial" w:cs="Arial"/>
          <w:sz w:val="20"/>
          <w:lang w:val="es-ES_tradnl"/>
        </w:rPr>
      </w:pPr>
    </w:p>
    <w:p w14:paraId="29A7080A" w14:textId="3B15DCA4" w:rsidR="004C4CC8" w:rsidRPr="002C5279" w:rsidRDefault="004C4CC8" w:rsidP="004C4CC8">
      <w:pPr>
        <w:spacing w:after="0"/>
        <w:jc w:val="both"/>
        <w:rPr>
          <w:rFonts w:ascii="Arial" w:hAnsi="Arial" w:cs="Arial"/>
          <w:sz w:val="16"/>
          <w:szCs w:val="18"/>
          <w:lang w:val="es-ES_tradnl"/>
        </w:rPr>
      </w:pPr>
      <w:r w:rsidRPr="002C5279">
        <w:rPr>
          <w:rFonts w:ascii="Arial" w:hAnsi="Arial" w:cs="Arial"/>
          <w:sz w:val="18"/>
          <w:szCs w:val="20"/>
          <w:lang w:val="es-ES_tradnl"/>
        </w:rPr>
        <w:t xml:space="preserve">    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Por este conducto me permito enviarles un cordial saludo, por otra parte, con fundamento en el artículo 48.3 del Reglamento Interior del Ayuntamiento de Zapotlán el Grande, Jalisco, tengo a bien invitarle a la 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 xml:space="preserve">Sesión Extraordinaria número 21 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de la Comisión Edilicia Permanente de Obras Públicas, Planeación Urbana </w:t>
      </w:r>
      <w:r w:rsidR="00C32E90" w:rsidRPr="002C5279">
        <w:rPr>
          <w:rFonts w:ascii="Arial" w:hAnsi="Arial" w:cs="Arial"/>
          <w:sz w:val="16"/>
          <w:szCs w:val="18"/>
          <w:lang w:val="es-ES_tradnl"/>
        </w:rPr>
        <w:t xml:space="preserve">y Regularización de la Tenencia de la Tierra, que se llevará a cabo el día </w:t>
      </w:r>
      <w:r w:rsidR="00C32E90" w:rsidRPr="002C5279">
        <w:rPr>
          <w:rFonts w:ascii="Arial" w:hAnsi="Arial" w:cs="Arial"/>
          <w:b/>
          <w:bCs/>
          <w:sz w:val="16"/>
          <w:szCs w:val="18"/>
          <w:lang w:val="es-ES_tradnl"/>
        </w:rPr>
        <w:t>23 de febrero del año 2024</w:t>
      </w:r>
      <w:r w:rsidR="00C32E90" w:rsidRPr="002C5279">
        <w:rPr>
          <w:rFonts w:ascii="Arial" w:hAnsi="Arial" w:cs="Arial"/>
          <w:sz w:val="16"/>
          <w:szCs w:val="18"/>
          <w:lang w:val="es-ES_tradnl"/>
        </w:rPr>
        <w:t xml:space="preserve"> </w:t>
      </w:r>
      <w:r w:rsidR="00C32E90" w:rsidRPr="002C5279">
        <w:rPr>
          <w:rFonts w:ascii="Arial" w:hAnsi="Arial" w:cs="Arial"/>
          <w:b/>
          <w:bCs/>
          <w:sz w:val="16"/>
          <w:szCs w:val="18"/>
          <w:lang w:val="es-ES_tradnl"/>
        </w:rPr>
        <w:t>a las</w:t>
      </w:r>
      <w:r w:rsidR="00C32E90" w:rsidRPr="002C5279">
        <w:rPr>
          <w:rFonts w:ascii="Arial" w:hAnsi="Arial" w:cs="Arial"/>
          <w:sz w:val="16"/>
          <w:szCs w:val="18"/>
          <w:lang w:val="es-ES_tradnl"/>
        </w:rPr>
        <w:t xml:space="preserve"> </w:t>
      </w:r>
      <w:r w:rsidRPr="002C5279">
        <w:rPr>
          <w:rFonts w:ascii="Arial" w:hAnsi="Arial" w:cs="Arial"/>
          <w:b/>
          <w:bCs/>
          <w:sz w:val="16"/>
          <w:szCs w:val="18"/>
          <w:lang w:val="es-ES_tradnl"/>
        </w:rPr>
        <w:t>09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>:00 nueve horas, en la Sala de Juntas de la Presidencia Municipal,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 ubicada en la planta baja del interior del Palacio Municipal, misma que se desarrollará conforme al siguiente.</w:t>
      </w:r>
    </w:p>
    <w:p w14:paraId="07EC38B5" w14:textId="77777777" w:rsidR="004C4CC8" w:rsidRDefault="004C4CC8" w:rsidP="00C32E90">
      <w:pPr>
        <w:spacing w:after="0" w:line="240" w:lineRule="auto"/>
        <w:jc w:val="both"/>
        <w:rPr>
          <w:rFonts w:ascii="Arial" w:hAnsi="Arial" w:cs="Arial"/>
          <w:sz w:val="18"/>
          <w:szCs w:val="20"/>
          <w:lang w:val="es-ES_tradnl"/>
        </w:rPr>
      </w:pPr>
    </w:p>
    <w:p w14:paraId="0C483FC3" w14:textId="77777777" w:rsidR="004C4CC8" w:rsidRPr="0083517F" w:rsidRDefault="004C4CC8" w:rsidP="004C4CC8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  <w:r w:rsidRPr="0083517F">
        <w:rPr>
          <w:rFonts w:ascii="Cambria" w:hAnsi="Cambria" w:cs="Arial"/>
          <w:b/>
          <w:sz w:val="20"/>
          <w:szCs w:val="20"/>
          <w:lang w:val="es-ES_tradnl"/>
        </w:rPr>
        <w:t>ORDEN DEL DÍA:</w:t>
      </w:r>
    </w:p>
    <w:p w14:paraId="4AC2E4AB" w14:textId="77777777" w:rsidR="004C4CC8" w:rsidRDefault="004C4CC8" w:rsidP="005B50F0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4C4CC8">
        <w:rPr>
          <w:rFonts w:ascii="Cambria" w:hAnsi="Cambria" w:cs="Arial"/>
          <w:sz w:val="18"/>
          <w:szCs w:val="18"/>
          <w:lang w:val="es-ES_tradnl"/>
        </w:rPr>
        <w:t xml:space="preserve">Lista de asistencia y declaración de Quórum. </w:t>
      </w:r>
    </w:p>
    <w:p w14:paraId="31CB633E" w14:textId="77777777" w:rsidR="004C4CC8" w:rsidRDefault="004C4CC8" w:rsidP="005B50F0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4C4CC8">
        <w:rPr>
          <w:rFonts w:ascii="Cambria" w:hAnsi="Cambria" w:cs="Arial"/>
          <w:sz w:val="18"/>
          <w:szCs w:val="18"/>
          <w:lang w:val="es-ES_tradnl"/>
        </w:rPr>
        <w:t>Aprobación del orden del día.</w:t>
      </w:r>
    </w:p>
    <w:p w14:paraId="6E82C0CA" w14:textId="77777777" w:rsidR="004C4CC8" w:rsidRPr="004C4CC8" w:rsidRDefault="004C4CC8" w:rsidP="005B50F0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4C4CC8">
        <w:rPr>
          <w:rFonts w:cs="Arial"/>
          <w:sz w:val="18"/>
          <w:szCs w:val="18"/>
          <w:lang w:val="es-ES_tradnl"/>
        </w:rPr>
        <w:t>Análisis, Estudio y en su caso Aprobación y Dictaminación de los “</w:t>
      </w:r>
      <w:r w:rsidRPr="004C4CC8">
        <w:rPr>
          <w:rFonts w:cs="Arial"/>
          <w:b/>
          <w:bCs/>
          <w:sz w:val="18"/>
          <w:szCs w:val="18"/>
          <w:lang w:val="es-ES_tradnl"/>
        </w:rPr>
        <w:t>Dictámenes que contienen los Fallos Finales emitidos por el Comité de Obra Pública Municipal de Zapotlán el Grande, Jalisco, respecto de las obras publicas”:</w:t>
      </w:r>
    </w:p>
    <w:p w14:paraId="292AEB70" w14:textId="77777777" w:rsidR="004C4CC8" w:rsidRPr="00BB5707" w:rsidRDefault="004C4CC8" w:rsidP="004C4CC8">
      <w:pPr>
        <w:pStyle w:val="Prrafodelista"/>
        <w:numPr>
          <w:ilvl w:val="0"/>
          <w:numId w:val="23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>
        <w:rPr>
          <w:rFonts w:cs="Arial"/>
          <w:b/>
          <w:bCs/>
          <w:sz w:val="18"/>
          <w:szCs w:val="18"/>
          <w:lang w:val="es-ES_tradnl"/>
        </w:rPr>
        <w:t>1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1406F5BE" w14:textId="24340E9B" w:rsidR="004C4CC8" w:rsidRPr="004C4CC8" w:rsidRDefault="004C4CC8" w:rsidP="004C4CC8">
      <w:pPr>
        <w:pStyle w:val="Prrafodelista"/>
        <w:numPr>
          <w:ilvl w:val="0"/>
          <w:numId w:val="23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>
        <w:rPr>
          <w:rFonts w:cs="Arial"/>
          <w:b/>
          <w:bCs/>
          <w:sz w:val="18"/>
          <w:szCs w:val="18"/>
          <w:lang w:val="es-ES_tradnl"/>
        </w:rPr>
        <w:t>2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6ADCEC4C" w14:textId="2576E756" w:rsidR="004C4CC8" w:rsidRDefault="004C4CC8" w:rsidP="005B50F0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r w:rsidRPr="007E55C4">
        <w:rPr>
          <w:rFonts w:cstheme="minorHAnsi"/>
          <w:sz w:val="18"/>
          <w:szCs w:val="18"/>
          <w:lang w:val="es-ES_tradnl"/>
        </w:rPr>
        <w:t>Análisis, Estudio en su caso Aprobación y Dictaminación de los “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>Dictámenes emitidos por el Comité de Obra Pública del Gobierno Municipal de Zapotlán el Grande, Jalisco, que aprueban, ratifican y autorizan los acuerdos de justificación emitidos por el área técnica que determinan, el procedimiento de excepción a la licitación pública para contratar las siguientes Obras Públicas”</w:t>
      </w:r>
      <w:r w:rsidRPr="007E55C4">
        <w:rPr>
          <w:rFonts w:cstheme="minorHAnsi"/>
          <w:sz w:val="18"/>
          <w:szCs w:val="18"/>
          <w:lang w:val="es-ES_tradnl"/>
        </w:rPr>
        <w:t xml:space="preserve">: </w:t>
      </w:r>
    </w:p>
    <w:p w14:paraId="4DB20997" w14:textId="77E3A477" w:rsidR="002C5279" w:rsidRPr="002C5279" w:rsidRDefault="002C5279" w:rsidP="002C5279">
      <w:pPr>
        <w:pStyle w:val="Prrafodelista"/>
        <w:numPr>
          <w:ilvl w:val="0"/>
          <w:numId w:val="30"/>
        </w:numPr>
        <w:spacing w:after="0"/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2C5279">
        <w:rPr>
          <w:rFonts w:cstheme="minorHAnsi"/>
          <w:b/>
          <w:bCs/>
          <w:sz w:val="20"/>
          <w:szCs w:val="20"/>
          <w:lang w:val="es-ES_tradnl"/>
        </w:rPr>
        <w:t>Por Concurso Simplificado Sumario</w:t>
      </w:r>
    </w:p>
    <w:p w14:paraId="41021D4E" w14:textId="77777777" w:rsidR="004C4CC8" w:rsidRPr="007E55C4" w:rsidRDefault="004C4CC8" w:rsidP="004C4CC8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18"/>
          <w:szCs w:val="18"/>
          <w:lang w:val="es-ES_tradnl"/>
        </w:rPr>
      </w:pPr>
      <w:r w:rsidRPr="007E55C4">
        <w:rPr>
          <w:rFonts w:cstheme="minorHAnsi"/>
          <w:b/>
          <w:bCs/>
          <w:sz w:val="18"/>
          <w:szCs w:val="18"/>
          <w:lang w:val="es-ES_tradnl"/>
        </w:rPr>
        <w:t>FORTA-003-2024</w:t>
      </w:r>
    </w:p>
    <w:p w14:paraId="092B0864" w14:textId="77777777" w:rsidR="004C4CC8" w:rsidRPr="007E55C4" w:rsidRDefault="004C4CC8" w:rsidP="004C4CC8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18"/>
          <w:szCs w:val="18"/>
          <w:lang w:val="es-ES_tradnl"/>
        </w:rPr>
      </w:pPr>
      <w:r w:rsidRPr="007E55C4">
        <w:rPr>
          <w:rFonts w:cstheme="minorHAnsi"/>
          <w:b/>
          <w:bCs/>
          <w:sz w:val="18"/>
          <w:szCs w:val="18"/>
          <w:lang w:val="es-ES_tradnl"/>
        </w:rPr>
        <w:t>FORTA-004-2024</w:t>
      </w:r>
    </w:p>
    <w:p w14:paraId="1DFF9587" w14:textId="7E16729E" w:rsidR="004C4CC8" w:rsidRDefault="004C4CC8" w:rsidP="004C4CC8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18"/>
          <w:szCs w:val="18"/>
          <w:lang w:val="es-ES_tradnl"/>
        </w:rPr>
      </w:pPr>
      <w:r w:rsidRPr="007E55C4">
        <w:rPr>
          <w:rFonts w:cstheme="minorHAnsi"/>
          <w:b/>
          <w:bCs/>
          <w:sz w:val="18"/>
          <w:szCs w:val="18"/>
          <w:lang w:val="es-ES_tradnl"/>
        </w:rPr>
        <w:t>FORTA-006-2024</w:t>
      </w:r>
    </w:p>
    <w:p w14:paraId="1588270B" w14:textId="5D991E68" w:rsidR="002C5279" w:rsidRPr="002C5279" w:rsidRDefault="002C5279" w:rsidP="002C5279">
      <w:pPr>
        <w:pStyle w:val="Prrafodelista"/>
        <w:numPr>
          <w:ilvl w:val="0"/>
          <w:numId w:val="30"/>
        </w:numPr>
        <w:spacing w:after="0"/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2C5279">
        <w:rPr>
          <w:rFonts w:cstheme="minorHAnsi"/>
          <w:b/>
          <w:bCs/>
          <w:sz w:val="20"/>
          <w:szCs w:val="20"/>
          <w:lang w:val="es-ES_tradnl"/>
        </w:rPr>
        <w:t xml:space="preserve">Por Adjudicación Directa </w:t>
      </w:r>
    </w:p>
    <w:p w14:paraId="1814FDA4" w14:textId="6F913751" w:rsidR="002C5279" w:rsidRPr="002C5279" w:rsidRDefault="002C5279" w:rsidP="002C5279">
      <w:pPr>
        <w:pStyle w:val="Prrafodelista"/>
        <w:numPr>
          <w:ilvl w:val="0"/>
          <w:numId w:val="29"/>
        </w:numPr>
        <w:spacing w:after="0"/>
        <w:jc w:val="both"/>
        <w:rPr>
          <w:rFonts w:cstheme="minorHAnsi"/>
          <w:b/>
          <w:bCs/>
          <w:sz w:val="18"/>
          <w:szCs w:val="18"/>
          <w:lang w:val="es-ES_tradnl"/>
        </w:rPr>
      </w:pPr>
      <w:r>
        <w:rPr>
          <w:rFonts w:cstheme="minorHAnsi"/>
          <w:b/>
          <w:bCs/>
          <w:sz w:val="18"/>
          <w:szCs w:val="18"/>
          <w:lang w:val="es-ES_tradnl"/>
        </w:rPr>
        <w:t>FORTA-005-2024</w:t>
      </w:r>
    </w:p>
    <w:p w14:paraId="14964CD0" w14:textId="2AEE08BB" w:rsidR="004C4CC8" w:rsidRPr="007E55C4" w:rsidRDefault="004C4CC8" w:rsidP="005B50F0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r w:rsidRPr="007E55C4">
        <w:rPr>
          <w:rFonts w:cstheme="minorHAnsi"/>
          <w:sz w:val="18"/>
          <w:szCs w:val="18"/>
          <w:lang w:val="es-ES_tradnl"/>
        </w:rPr>
        <w:t xml:space="preserve">Análisis, Estudio y en su caso Aprobación, Autorización y Dictaminación del 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>Dictamen Técnico que aprueba la modificación parcial al Plan Parcial de Desarrollo Urbano del Municipio de Zapotlán el Grande, Jalisco, Distrito 1 “CIUDAD GUZMÁN” Subdistrito 4 “TECNOLÓGICO</w:t>
      </w:r>
      <w:r w:rsidRPr="007E55C4">
        <w:rPr>
          <w:rFonts w:cstheme="minorHAnsi"/>
          <w:sz w:val="18"/>
          <w:szCs w:val="18"/>
          <w:lang w:val="es-ES_tradnl"/>
        </w:rPr>
        <w:t xml:space="preserve">”. </w:t>
      </w:r>
    </w:p>
    <w:p w14:paraId="650D847A" w14:textId="77777777" w:rsidR="004C4CC8" w:rsidRPr="007E55C4" w:rsidRDefault="004C4CC8" w:rsidP="005B50F0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r w:rsidRPr="007E55C4">
        <w:rPr>
          <w:rFonts w:cstheme="minorHAnsi"/>
          <w:sz w:val="18"/>
          <w:szCs w:val="18"/>
          <w:lang w:val="es-ES_tradnl"/>
        </w:rPr>
        <w:t>Análisis, Estudio y en su caso Aprobación y Dictaminación para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 xml:space="preserve"> someter a consulta pública el</w:t>
      </w:r>
      <w:r w:rsidRPr="007E55C4">
        <w:rPr>
          <w:rFonts w:cstheme="minorHAnsi"/>
          <w:sz w:val="18"/>
          <w:szCs w:val="18"/>
          <w:lang w:val="es-ES_tradnl"/>
        </w:rPr>
        <w:t xml:space="preserve"> 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 xml:space="preserve">“Dictamen Técnico que tiene por objeto la modificación parcial al Programa Municipal de Desarrollo Urbano y Plan Parcial de Desarrollo Urbano del Municipio de Zapotlán el Grande, Jalisco, Distrito 2 “LAGO DE ZAPOTLÁN”, Subdistrito 3 “LAS CARBONERAS”, con respecto  al predio rústico identificado como fracción 5 ubicado al noroeste de esta ciudad, clasificado como un área  no urbanizable y como AREAS RUSTICAS, AGROPECURARIO, GRANJAS Y HUERTOS  (AR 10, AF, GH) a un área urbanizable con un uso HABITACIONAL UNIFAMILIAR DENSIDAD ALTA (H4-U) </w:t>
      </w:r>
    </w:p>
    <w:p w14:paraId="52A03002" w14:textId="77777777" w:rsidR="004C4CC8" w:rsidRPr="007E55C4" w:rsidRDefault="004C4CC8" w:rsidP="005B50F0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7E55C4">
        <w:rPr>
          <w:rFonts w:cstheme="minorHAnsi"/>
          <w:sz w:val="18"/>
          <w:szCs w:val="18"/>
          <w:lang w:val="es-ES_tradnl"/>
        </w:rPr>
        <w:t>Análisis, Estudio y en su caso Aprobación y Dictaminación para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 xml:space="preserve"> someter a consulta pública el</w:t>
      </w:r>
      <w:r w:rsidRPr="007E55C4">
        <w:rPr>
          <w:rFonts w:cstheme="minorHAnsi"/>
          <w:sz w:val="18"/>
          <w:szCs w:val="18"/>
          <w:lang w:val="es-ES_tradnl"/>
        </w:rPr>
        <w:t xml:space="preserve"> </w:t>
      </w:r>
      <w:r w:rsidRPr="007E55C4">
        <w:rPr>
          <w:rFonts w:cstheme="minorHAnsi"/>
          <w:b/>
          <w:bCs/>
          <w:sz w:val="18"/>
          <w:szCs w:val="18"/>
          <w:lang w:val="es-ES_tradnl"/>
        </w:rPr>
        <w:t>“Dictamen Técnico que tiene por objeto la modificación parcial al Plan Parcial de Desarrollo Urbano del Municipio de Zapotlán el Grande, Jalisco, Distrito 1 “CIUDAD GUZMÁN”, Subdistrito 7 “CENTRAL CAMIONERA”, con respecto  al predio rústico identificado como fracción DE LA PARCELA 123 Z1 P3/14 del Ejido de Ciudad Guzmán, Municipio de Zapotlán el Grande, Jalisco clasificado como Áreas Rusticas, Agropecuario, Granjas y Huertos (001/AR, AG, GH), (002/AR, AG GH), a un uso HABITACIONAL UNIFAMILIAR DINSIDAD ALTA</w:t>
      </w:r>
      <w:r w:rsidRPr="007E55C4">
        <w:rPr>
          <w:rFonts w:cs="Arial"/>
          <w:b/>
          <w:bCs/>
          <w:sz w:val="18"/>
          <w:szCs w:val="18"/>
          <w:lang w:val="es-ES_tradnl"/>
        </w:rPr>
        <w:t xml:space="preserve"> (H4-U).</w:t>
      </w:r>
    </w:p>
    <w:p w14:paraId="665EA7F2" w14:textId="77777777" w:rsidR="004C4CC8" w:rsidRPr="004C4CC8" w:rsidRDefault="004C4CC8" w:rsidP="005B50F0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4C4CC8">
        <w:rPr>
          <w:rFonts w:ascii="Cambria" w:hAnsi="Cambria" w:cs="Arial"/>
          <w:sz w:val="18"/>
          <w:szCs w:val="18"/>
          <w:lang w:val="es-ES_tradnl"/>
        </w:rPr>
        <w:t>Clausura</w:t>
      </w:r>
    </w:p>
    <w:p w14:paraId="585DEC58" w14:textId="77777777" w:rsidR="004C4CC8" w:rsidRDefault="004C4CC8" w:rsidP="004C4CC8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2640C85B" w14:textId="77777777" w:rsidR="004C4CC8" w:rsidRPr="00501061" w:rsidRDefault="004C4CC8" w:rsidP="00C32E90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1E53237A" w14:textId="77777777" w:rsidR="004C4CC8" w:rsidRPr="00501061" w:rsidRDefault="004C4CC8" w:rsidP="004C4CC8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50106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7684BFAE" w14:textId="77777777" w:rsidR="004C4CC8" w:rsidRPr="002C5279" w:rsidRDefault="004C4CC8" w:rsidP="004C4CC8">
      <w:pPr>
        <w:spacing w:after="0"/>
        <w:jc w:val="center"/>
        <w:rPr>
          <w:b/>
          <w:bCs/>
          <w:sz w:val="18"/>
          <w:szCs w:val="18"/>
        </w:rPr>
      </w:pPr>
      <w:bookmarkStart w:id="6" w:name="_Hlk159396829"/>
      <w:r w:rsidRPr="002C5279">
        <w:rPr>
          <w:b/>
          <w:bCs/>
          <w:sz w:val="18"/>
          <w:szCs w:val="18"/>
        </w:rPr>
        <w:t>“2024, AÑO DEL 85 ANIVERSARIO DE LA ESCUELA SECUNDARIA FEDERAL BENITO JUAREZ”</w:t>
      </w:r>
    </w:p>
    <w:p w14:paraId="5588B063" w14:textId="030E9463" w:rsidR="004C4CC8" w:rsidRPr="002C5279" w:rsidRDefault="004C4CC8" w:rsidP="007E55C4">
      <w:pPr>
        <w:spacing w:after="0"/>
        <w:jc w:val="center"/>
        <w:rPr>
          <w:b/>
          <w:bCs/>
          <w:sz w:val="18"/>
          <w:szCs w:val="18"/>
        </w:rPr>
      </w:pPr>
      <w:r w:rsidRPr="002C5279">
        <w:rPr>
          <w:b/>
          <w:bCs/>
          <w:sz w:val="18"/>
          <w:szCs w:val="18"/>
        </w:rPr>
        <w:t>“2024, BICENTENARIO EN QUE SE OTORGA EL TÍTULO DE “CIUDAD” A LA ANTIGUA ZAPOTLÁN EL GRANDE”</w:t>
      </w:r>
    </w:p>
    <w:bookmarkEnd w:id="6"/>
    <w:p w14:paraId="1FA67FAD" w14:textId="77777777" w:rsidR="007E55C4" w:rsidRPr="007E55C4" w:rsidRDefault="007E55C4" w:rsidP="007E55C4">
      <w:pPr>
        <w:spacing w:after="0"/>
        <w:jc w:val="center"/>
        <w:rPr>
          <w:b/>
          <w:bCs/>
          <w:sz w:val="20"/>
          <w:szCs w:val="20"/>
        </w:rPr>
      </w:pPr>
    </w:p>
    <w:p w14:paraId="77E3BC33" w14:textId="77777777" w:rsidR="004C4CC8" w:rsidRPr="00D30D94" w:rsidRDefault="004C4CC8" w:rsidP="004C4CC8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6B7E27E" w14:textId="77777777" w:rsidR="004C4CC8" w:rsidRPr="00D30D94" w:rsidRDefault="004C4CC8" w:rsidP="004C4CC8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0778E042" w14:textId="77777777" w:rsidR="004C4CC8" w:rsidRPr="00D30D94" w:rsidRDefault="004C4CC8" w:rsidP="004C4CC8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342ED0D7" w14:textId="77777777" w:rsidR="007E55C4" w:rsidRDefault="004C4CC8" w:rsidP="007E55C4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lastRenderedPageBreak/>
        <w:t>PRESIDENTE DE LA COMISION EDILICIA PERMANENTE DE OBRAS PUBLICAS, PLANEACIÓN URBANA Y REGULARIZACIÓN DE LA TENENCIA DE LA TIERRA</w:t>
      </w:r>
    </w:p>
    <w:p w14:paraId="600C0511" w14:textId="4567CB2C" w:rsidR="00682DF7" w:rsidRPr="007E55C4" w:rsidRDefault="004C4CC8" w:rsidP="007E55C4">
      <w:pPr>
        <w:spacing w:after="0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proofErr w:type="spellStart"/>
      <w:r w:rsidRPr="001C27C7">
        <w:rPr>
          <w:rFonts w:ascii="Cambria" w:hAnsi="Cambria" w:cs="Arial"/>
          <w:b/>
          <w:sz w:val="14"/>
          <w:szCs w:val="18"/>
        </w:rPr>
        <w:t>vs</w:t>
      </w:r>
      <w:r w:rsidR="007E55C4">
        <w:rPr>
          <w:rFonts w:ascii="Cambria" w:hAnsi="Cambria" w:cs="Arial"/>
          <w:b/>
          <w:sz w:val="14"/>
          <w:szCs w:val="18"/>
        </w:rPr>
        <w:t>o</w:t>
      </w:r>
      <w:proofErr w:type="spellEnd"/>
    </w:p>
    <w:p w14:paraId="40FAF74F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435D815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31D2F95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C39134D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DAA528B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E06A60F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4C2602D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8003273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04E1220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AA1FC2C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ADDFB23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00EC210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D0BC4B1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C68658A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E14A18E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2CB66FD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CA737C0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FA80839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D848054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8167507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5918BD4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2E15F0B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7CFDD91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D858D82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7B249C7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FBBA562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258FAC3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FC746BC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FC708F0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0A21C6B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355110D" w14:textId="61AE8E9E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LIC. FRANCISCO FROYLAN CANDELARIO MORALES  </w:t>
      </w:r>
    </w:p>
    <w:p w14:paraId="417BCE54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DIRECCIÓN DE TRANSPARENCIA, INFORMACIÓN </w:t>
      </w:r>
    </w:p>
    <w:p w14:paraId="45A7459B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PÚBLICA Y PROTECCIÓN DE DATOS PERSONALES. </w:t>
      </w:r>
    </w:p>
    <w:p w14:paraId="3D262406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sz w:val="18"/>
          <w:szCs w:val="18"/>
        </w:rPr>
        <w:t>PRESENTE. –</w:t>
      </w:r>
    </w:p>
    <w:p w14:paraId="7B40D66A" w14:textId="2A5C4D91" w:rsidR="0083517F" w:rsidRPr="00635C8D" w:rsidRDefault="0083517F" w:rsidP="0083517F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AT´N MTRO. </w:t>
      </w:r>
      <w:r w:rsidR="00CF7F89">
        <w:rPr>
          <w:rFonts w:ascii="Arial" w:hAnsi="Arial" w:cs="Arial"/>
          <w:b/>
          <w:bCs/>
          <w:sz w:val="18"/>
          <w:szCs w:val="18"/>
        </w:rPr>
        <w:t>JOSE MARTÍN ALCANTA EUSEBIO</w:t>
      </w:r>
      <w:r w:rsidRPr="00635C8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DE293C0" w14:textId="0E5599A0" w:rsidR="0083517F" w:rsidRPr="00635C8D" w:rsidRDefault="0083517F" w:rsidP="001D357A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DIRECTOR DE COMUNICACIÓN SOCIAL </w:t>
      </w:r>
    </w:p>
    <w:p w14:paraId="540EA095" w14:textId="77777777" w:rsidR="0083517F" w:rsidRPr="00E80659" w:rsidRDefault="0083517F" w:rsidP="00F52547">
      <w:pPr>
        <w:spacing w:after="0"/>
        <w:rPr>
          <w:rFonts w:ascii="Arial" w:hAnsi="Arial" w:cs="Arial"/>
          <w:b/>
          <w:sz w:val="12"/>
          <w:szCs w:val="16"/>
        </w:rPr>
      </w:pPr>
    </w:p>
    <w:p w14:paraId="012D7D6C" w14:textId="2A0ECE11" w:rsidR="0018607A" w:rsidRDefault="00A94604" w:rsidP="0083517F">
      <w:pPr>
        <w:spacing w:after="291"/>
        <w:ind w:firstLine="708"/>
        <w:jc w:val="both"/>
        <w:rPr>
          <w:rFonts w:ascii="Arial" w:hAnsi="Arial" w:cs="Arial"/>
          <w:sz w:val="18"/>
          <w:szCs w:val="20"/>
          <w:lang w:val="es-ES_tradnl"/>
        </w:rPr>
      </w:pPr>
      <w:r w:rsidRPr="003B1683">
        <w:rPr>
          <w:rFonts w:ascii="Arial" w:hAnsi="Arial" w:cs="Arial"/>
          <w:sz w:val="18"/>
          <w:szCs w:val="18"/>
          <w:lang w:val="es-ES_tradnl"/>
        </w:rPr>
        <w:t>Por este conducto me permito enviarles un cordial saludo, por otra parte, con fundamento en el artículo 48</w:t>
      </w:r>
      <w:r w:rsidR="00AA5A64" w:rsidRPr="003B1683">
        <w:rPr>
          <w:rFonts w:ascii="Arial" w:hAnsi="Arial" w:cs="Arial"/>
          <w:sz w:val="18"/>
          <w:szCs w:val="18"/>
          <w:lang w:val="es-ES_tradnl"/>
        </w:rPr>
        <w:t>.3</w:t>
      </w:r>
      <w:r w:rsidRPr="003B1683">
        <w:rPr>
          <w:rFonts w:ascii="Arial" w:hAnsi="Arial" w:cs="Arial"/>
          <w:sz w:val="18"/>
          <w:szCs w:val="18"/>
          <w:lang w:val="es-ES_tradnl"/>
        </w:rPr>
        <w:t xml:space="preserve"> del Reglamento Interior del Ayuntamiento de Zapotlán el Grande, Jalisco, tengo a bien convocarles a la  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Extraordinaria  número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20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F44CC5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572A4A">
        <w:rPr>
          <w:rFonts w:ascii="Arial" w:hAnsi="Arial" w:cs="Arial"/>
          <w:b/>
          <w:bCs/>
          <w:sz w:val="18"/>
          <w:szCs w:val="20"/>
          <w:lang w:val="es-ES_tradnl"/>
        </w:rPr>
        <w:t>23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febrero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202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4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a las 1</w:t>
      </w:r>
      <w:r w:rsidR="00572A4A">
        <w:rPr>
          <w:rFonts w:ascii="Arial" w:hAnsi="Arial" w:cs="Arial"/>
          <w:b/>
          <w:sz w:val="18"/>
          <w:szCs w:val="20"/>
          <w:lang w:val="es-ES_tradnl"/>
        </w:rPr>
        <w:t>0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>:</w:t>
      </w:r>
      <w:r w:rsidR="00572A4A">
        <w:rPr>
          <w:rFonts w:ascii="Arial" w:hAnsi="Arial" w:cs="Arial"/>
          <w:b/>
          <w:sz w:val="18"/>
          <w:szCs w:val="20"/>
          <w:lang w:val="es-ES_tradnl"/>
        </w:rPr>
        <w:t>0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>0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572A4A">
        <w:rPr>
          <w:rFonts w:ascii="Arial" w:hAnsi="Arial" w:cs="Arial"/>
          <w:b/>
          <w:sz w:val="18"/>
          <w:szCs w:val="20"/>
          <w:lang w:val="es-ES_tradnl"/>
        </w:rPr>
        <w:t>diez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horas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>, en la Sala de Juntas de la Presidencia Municipal,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</w:t>
      </w:r>
      <w:r w:rsidR="0018607A" w:rsidRPr="0018607A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18607A" w:rsidRPr="001C27C7">
        <w:rPr>
          <w:rFonts w:ascii="Arial" w:hAnsi="Arial" w:cs="Arial"/>
          <w:sz w:val="18"/>
          <w:szCs w:val="20"/>
          <w:lang w:val="es-ES_tradnl"/>
        </w:rPr>
        <w:t>del interior del Palacio Municipal, misma que se desarrollará conforme al siguiente.</w:t>
      </w:r>
      <w:r w:rsidR="0018607A" w:rsidRPr="003B1683">
        <w:rPr>
          <w:rFonts w:ascii="Arial" w:hAnsi="Arial" w:cs="Arial"/>
          <w:sz w:val="18"/>
          <w:szCs w:val="18"/>
          <w:lang w:val="es-ES_tradnl"/>
        </w:rPr>
        <w:t>.</w:t>
      </w:r>
    </w:p>
    <w:p w14:paraId="118DE309" w14:textId="3359069B" w:rsidR="0018607A" w:rsidRPr="006F2C99" w:rsidRDefault="0018607A" w:rsidP="006F2C99">
      <w:pPr>
        <w:spacing w:after="291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</w:rPr>
        <w:lastRenderedPageBreak/>
        <w:drawing>
          <wp:inline distT="0" distB="0" distL="0" distR="0" wp14:anchorId="000ABC15" wp14:editId="5E594DBB">
            <wp:extent cx="5431790" cy="2846705"/>
            <wp:effectExtent l="0" t="0" r="0" b="0"/>
            <wp:docPr id="6796193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193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2AF7" w14:textId="336AE6A5" w:rsidR="001932EC" w:rsidRPr="001932EC" w:rsidRDefault="001D357A" w:rsidP="001D357A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1932EC">
        <w:rPr>
          <w:rFonts w:ascii="Arial" w:hAnsi="Arial" w:cs="Arial"/>
          <w:sz w:val="20"/>
          <w:szCs w:val="20"/>
          <w:lang w:val="es-ES_tradnl"/>
        </w:rPr>
        <w:t>Sin otro particular, agradezco la atención que sirva a la presente.</w:t>
      </w:r>
    </w:p>
    <w:p w14:paraId="39F32C1D" w14:textId="77777777" w:rsidR="00501061" w:rsidRPr="00243A0B" w:rsidRDefault="00501061" w:rsidP="00501061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40F01B7E" w14:textId="77777777" w:rsidR="00501061" w:rsidRPr="00D30D94" w:rsidRDefault="00501061" w:rsidP="00501061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565B8B23" w14:textId="77777777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AÑO DEL 85 ANIVERSARIO DE LA ESCUELA SECUNDARIA FEDERAL BENITO JUAREZ”</w:t>
      </w:r>
    </w:p>
    <w:p w14:paraId="7AA3326E" w14:textId="4D74F525" w:rsidR="00C90689" w:rsidRDefault="00501061" w:rsidP="006F2C99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BICENTENARIO EN QUE SE OTORGA EL TÍTULO DE “CIUDAD” A LA ANTIGUA ZAPOTLÁN EL GRANDE”</w:t>
      </w:r>
    </w:p>
    <w:p w14:paraId="22B5B018" w14:textId="77777777" w:rsidR="006F2C99" w:rsidRPr="006F2C99" w:rsidRDefault="006F2C99" w:rsidP="006F2C99">
      <w:pPr>
        <w:spacing w:after="0"/>
        <w:jc w:val="center"/>
        <w:rPr>
          <w:b/>
          <w:bCs/>
        </w:rPr>
      </w:pPr>
    </w:p>
    <w:p w14:paraId="113A7EAC" w14:textId="77777777" w:rsidR="00D30D94" w:rsidRPr="00D30D94" w:rsidRDefault="00D30D94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04984D02" w14:textId="77777777" w:rsidR="00001816" w:rsidRPr="00D30D94" w:rsidRDefault="00001816" w:rsidP="00001816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61CEF41B" w14:textId="77777777" w:rsidR="00001816" w:rsidRPr="00D30D94" w:rsidRDefault="00001816" w:rsidP="00001816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444B99D6" w14:textId="06392375" w:rsidR="001932EC" w:rsidRDefault="00001816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 LA COMISION EDILICIA PERMANENTE DE OBRAS PUBLICAS, PLANEACIÓN URBANA Y REGULARIZACIÓN DE LA TENENCIA DE LA TIERRA</w:t>
      </w:r>
    </w:p>
    <w:p w14:paraId="766A9FAF" w14:textId="675F9226" w:rsidR="001D357A" w:rsidRPr="00F44CC5" w:rsidRDefault="00001816" w:rsidP="00E80659">
      <w:pPr>
        <w:spacing w:after="0"/>
        <w:rPr>
          <w:rFonts w:ascii="Cambria" w:hAnsi="Cambria" w:cs="Arial"/>
          <w:b/>
          <w:sz w:val="16"/>
          <w:szCs w:val="20"/>
        </w:rPr>
      </w:pPr>
      <w:r w:rsidRPr="00D30D94">
        <w:rPr>
          <w:rFonts w:ascii="Cambria" w:hAnsi="Cambria" w:cs="Arial"/>
          <w:b/>
          <w:sz w:val="16"/>
          <w:szCs w:val="20"/>
        </w:rPr>
        <w:t>ABS/</w:t>
      </w:r>
      <w:proofErr w:type="spellStart"/>
      <w:r w:rsidRPr="00D30D94">
        <w:rPr>
          <w:rFonts w:ascii="Cambria" w:hAnsi="Cambria" w:cs="Arial"/>
          <w:b/>
          <w:sz w:val="16"/>
          <w:szCs w:val="20"/>
        </w:rPr>
        <w:t>vs</w:t>
      </w:r>
      <w:r w:rsidR="00F44CC5">
        <w:rPr>
          <w:rFonts w:ascii="Cambria" w:hAnsi="Cambria" w:cs="Arial"/>
          <w:b/>
          <w:sz w:val="16"/>
          <w:szCs w:val="20"/>
        </w:rPr>
        <w:t>o</w:t>
      </w:r>
      <w:proofErr w:type="spellEnd"/>
    </w:p>
    <w:p w14:paraId="35D2F019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39B2BB6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1C552B21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36CBD5C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615D589D" w14:textId="77777777" w:rsidR="003361C8" w:rsidRPr="0095163A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sectPr w:rsidR="003361C8" w:rsidRPr="0095163A" w:rsidSect="00AB3158">
      <w:headerReference w:type="default" r:id="rId9"/>
      <w:footerReference w:type="even" r:id="rId10"/>
      <w:footerReference w:type="default" r:id="rId11"/>
      <w:pgSz w:w="12246" w:h="19446" w:code="309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D3F4" w14:textId="77777777" w:rsidR="00AB3158" w:rsidRDefault="00AB3158">
      <w:pPr>
        <w:spacing w:after="0" w:line="240" w:lineRule="auto"/>
      </w:pPr>
      <w:r>
        <w:separator/>
      </w:r>
    </w:p>
  </w:endnote>
  <w:endnote w:type="continuationSeparator" w:id="0">
    <w:p w14:paraId="5E38A430" w14:textId="77777777" w:rsidR="00AB3158" w:rsidRDefault="00AB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060B" w14:textId="77777777" w:rsidR="00AB3158" w:rsidRDefault="00AB3158">
      <w:pPr>
        <w:spacing w:after="0" w:line="240" w:lineRule="auto"/>
      </w:pPr>
      <w:r>
        <w:separator/>
      </w:r>
    </w:p>
  </w:footnote>
  <w:footnote w:type="continuationSeparator" w:id="0">
    <w:p w14:paraId="1FA06337" w14:textId="77777777" w:rsidR="00AB3158" w:rsidRDefault="00AB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6253CDB5" w:rsidR="00416A90" w:rsidRPr="00A7560C" w:rsidRDefault="00501061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514435C2">
          <wp:simplePos x="0" y="0"/>
          <wp:positionH relativeFrom="margin">
            <wp:posOffset>-1231900</wp:posOffset>
          </wp:positionH>
          <wp:positionV relativeFrom="page">
            <wp:align>bottom</wp:align>
          </wp:positionV>
          <wp:extent cx="7734300" cy="12715875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271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Courier New"/>
        <w:noProof/>
        <w:sz w:val="20"/>
      </w:rPr>
      <w:drawing>
        <wp:anchor distT="0" distB="0" distL="114300" distR="114300" simplePos="0" relativeHeight="251664384" behindDoc="1" locked="0" layoutInCell="1" allowOverlap="1" wp14:anchorId="648A4B60" wp14:editId="4E3F05C7">
          <wp:simplePos x="0" y="0"/>
          <wp:positionH relativeFrom="column">
            <wp:posOffset>3711575</wp:posOffset>
          </wp:positionH>
          <wp:positionV relativeFrom="paragraph">
            <wp:posOffset>-378460</wp:posOffset>
          </wp:positionV>
          <wp:extent cx="2359660" cy="1109345"/>
          <wp:effectExtent l="0" t="0" r="2540" b="0"/>
          <wp:wrapNone/>
          <wp:docPr id="6531301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208"/>
    <w:multiLevelType w:val="hybridMultilevel"/>
    <w:tmpl w:val="D3C6D1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035806"/>
    <w:multiLevelType w:val="hybridMultilevel"/>
    <w:tmpl w:val="4F0CD466"/>
    <w:lvl w:ilvl="0" w:tplc="08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5D0"/>
    <w:multiLevelType w:val="hybridMultilevel"/>
    <w:tmpl w:val="76C4BE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DB645A"/>
    <w:multiLevelType w:val="hybridMultilevel"/>
    <w:tmpl w:val="192C3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E276B"/>
    <w:multiLevelType w:val="hybridMultilevel"/>
    <w:tmpl w:val="C136E24A"/>
    <w:lvl w:ilvl="0" w:tplc="F17E35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78E5"/>
    <w:multiLevelType w:val="hybridMultilevel"/>
    <w:tmpl w:val="810E5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B7D42"/>
    <w:multiLevelType w:val="hybridMultilevel"/>
    <w:tmpl w:val="2428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0776"/>
    <w:multiLevelType w:val="hybridMultilevel"/>
    <w:tmpl w:val="99362850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ECD7EEC"/>
    <w:multiLevelType w:val="hybridMultilevel"/>
    <w:tmpl w:val="0226E14A"/>
    <w:lvl w:ilvl="0" w:tplc="08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45D66760"/>
    <w:multiLevelType w:val="hybridMultilevel"/>
    <w:tmpl w:val="53C88C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A2616"/>
    <w:multiLevelType w:val="hybridMultilevel"/>
    <w:tmpl w:val="6E4EFF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E1E27"/>
    <w:multiLevelType w:val="hybridMultilevel"/>
    <w:tmpl w:val="D416E01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7B162F"/>
    <w:multiLevelType w:val="hybridMultilevel"/>
    <w:tmpl w:val="70CA5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6105EEB"/>
    <w:multiLevelType w:val="hybridMultilevel"/>
    <w:tmpl w:val="23EEC520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206B5"/>
    <w:multiLevelType w:val="hybridMultilevel"/>
    <w:tmpl w:val="F9968A2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708A1F5E"/>
    <w:multiLevelType w:val="hybridMultilevel"/>
    <w:tmpl w:val="3196B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26EF7"/>
    <w:multiLevelType w:val="hybridMultilevel"/>
    <w:tmpl w:val="406CF65C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2D3B"/>
    <w:multiLevelType w:val="hybridMultilevel"/>
    <w:tmpl w:val="DC86BD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636B2D"/>
    <w:multiLevelType w:val="hybridMultilevel"/>
    <w:tmpl w:val="E7C4045C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58865">
    <w:abstractNumId w:val="25"/>
  </w:num>
  <w:num w:numId="2" w16cid:durableId="1788305011">
    <w:abstractNumId w:val="4"/>
  </w:num>
  <w:num w:numId="3" w16cid:durableId="1438603595">
    <w:abstractNumId w:val="24"/>
  </w:num>
  <w:num w:numId="4" w16cid:durableId="1442191084">
    <w:abstractNumId w:val="2"/>
  </w:num>
  <w:num w:numId="5" w16cid:durableId="298417776">
    <w:abstractNumId w:val="7"/>
  </w:num>
  <w:num w:numId="6" w16cid:durableId="1932546301">
    <w:abstractNumId w:val="20"/>
  </w:num>
  <w:num w:numId="7" w16cid:durableId="1824076422">
    <w:abstractNumId w:val="8"/>
  </w:num>
  <w:num w:numId="8" w16cid:durableId="394359970">
    <w:abstractNumId w:val="10"/>
  </w:num>
  <w:num w:numId="9" w16cid:durableId="844978863">
    <w:abstractNumId w:val="1"/>
  </w:num>
  <w:num w:numId="10" w16cid:durableId="71053640">
    <w:abstractNumId w:val="22"/>
  </w:num>
  <w:num w:numId="11" w16cid:durableId="482816224">
    <w:abstractNumId w:val="12"/>
  </w:num>
  <w:num w:numId="12" w16cid:durableId="542595636">
    <w:abstractNumId w:val="17"/>
  </w:num>
  <w:num w:numId="13" w16cid:durableId="236862839">
    <w:abstractNumId w:val="11"/>
  </w:num>
  <w:num w:numId="14" w16cid:durableId="1174413686">
    <w:abstractNumId w:val="26"/>
  </w:num>
  <w:num w:numId="15" w16cid:durableId="963658449">
    <w:abstractNumId w:val="6"/>
  </w:num>
  <w:num w:numId="16" w16cid:durableId="235169885">
    <w:abstractNumId w:val="28"/>
  </w:num>
  <w:num w:numId="17" w16cid:durableId="2068606194">
    <w:abstractNumId w:val="15"/>
  </w:num>
  <w:num w:numId="18" w16cid:durableId="956525589">
    <w:abstractNumId w:val="9"/>
  </w:num>
  <w:num w:numId="19" w16cid:durableId="1801337888">
    <w:abstractNumId w:val="19"/>
  </w:num>
  <w:num w:numId="20" w16cid:durableId="1373773570">
    <w:abstractNumId w:val="14"/>
  </w:num>
  <w:num w:numId="21" w16cid:durableId="1457795488">
    <w:abstractNumId w:val="27"/>
  </w:num>
  <w:num w:numId="22" w16cid:durableId="179398431">
    <w:abstractNumId w:val="23"/>
  </w:num>
  <w:num w:numId="23" w16cid:durableId="1774931365">
    <w:abstractNumId w:val="0"/>
  </w:num>
  <w:num w:numId="24" w16cid:durableId="780733635">
    <w:abstractNumId w:val="21"/>
  </w:num>
  <w:num w:numId="25" w16cid:durableId="559361661">
    <w:abstractNumId w:val="13"/>
  </w:num>
  <w:num w:numId="26" w16cid:durableId="1956519711">
    <w:abstractNumId w:val="3"/>
  </w:num>
  <w:num w:numId="27" w16cid:durableId="1064260915">
    <w:abstractNumId w:val="16"/>
  </w:num>
  <w:num w:numId="28" w16cid:durableId="1615096468">
    <w:abstractNumId w:val="29"/>
  </w:num>
  <w:num w:numId="29" w16cid:durableId="425922631">
    <w:abstractNumId w:val="5"/>
  </w:num>
  <w:num w:numId="30" w16cid:durableId="6671703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4260"/>
    <w:rsid w:val="00005494"/>
    <w:rsid w:val="000216C7"/>
    <w:rsid w:val="00030AC9"/>
    <w:rsid w:val="000625AF"/>
    <w:rsid w:val="00063526"/>
    <w:rsid w:val="00070E24"/>
    <w:rsid w:val="00077B99"/>
    <w:rsid w:val="00084F9A"/>
    <w:rsid w:val="000A4141"/>
    <w:rsid w:val="000A69C5"/>
    <w:rsid w:val="000B69B5"/>
    <w:rsid w:val="000D553F"/>
    <w:rsid w:val="00101697"/>
    <w:rsid w:val="0014265E"/>
    <w:rsid w:val="00166D66"/>
    <w:rsid w:val="00174794"/>
    <w:rsid w:val="0018607A"/>
    <w:rsid w:val="001932EC"/>
    <w:rsid w:val="001C27C7"/>
    <w:rsid w:val="001D357A"/>
    <w:rsid w:val="001D5A0C"/>
    <w:rsid w:val="001E2495"/>
    <w:rsid w:val="001E7D9C"/>
    <w:rsid w:val="001F0B36"/>
    <w:rsid w:val="00200643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C5279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B1683"/>
    <w:rsid w:val="003C38DE"/>
    <w:rsid w:val="003C3D54"/>
    <w:rsid w:val="003C447C"/>
    <w:rsid w:val="003E349E"/>
    <w:rsid w:val="003F05CA"/>
    <w:rsid w:val="00406AD7"/>
    <w:rsid w:val="00410F4F"/>
    <w:rsid w:val="00416A90"/>
    <w:rsid w:val="00432D4E"/>
    <w:rsid w:val="00454726"/>
    <w:rsid w:val="004557DB"/>
    <w:rsid w:val="0045744E"/>
    <w:rsid w:val="004B1C35"/>
    <w:rsid w:val="004C4CC8"/>
    <w:rsid w:val="004C5A2F"/>
    <w:rsid w:val="004D1894"/>
    <w:rsid w:val="004D7568"/>
    <w:rsid w:val="004E3010"/>
    <w:rsid w:val="00501061"/>
    <w:rsid w:val="00524FB1"/>
    <w:rsid w:val="00537376"/>
    <w:rsid w:val="00562DA3"/>
    <w:rsid w:val="00572A4A"/>
    <w:rsid w:val="00575EFF"/>
    <w:rsid w:val="00580584"/>
    <w:rsid w:val="005B4446"/>
    <w:rsid w:val="005B50F0"/>
    <w:rsid w:val="00635C8D"/>
    <w:rsid w:val="00646CA8"/>
    <w:rsid w:val="00667C7D"/>
    <w:rsid w:val="00682DF7"/>
    <w:rsid w:val="0069617C"/>
    <w:rsid w:val="006B2AE2"/>
    <w:rsid w:val="006C3E75"/>
    <w:rsid w:val="006F2C99"/>
    <w:rsid w:val="006F336E"/>
    <w:rsid w:val="00714FAF"/>
    <w:rsid w:val="00732A18"/>
    <w:rsid w:val="00734DE0"/>
    <w:rsid w:val="007630B7"/>
    <w:rsid w:val="00794612"/>
    <w:rsid w:val="007A0FD7"/>
    <w:rsid w:val="007C0931"/>
    <w:rsid w:val="007C2381"/>
    <w:rsid w:val="007C2D42"/>
    <w:rsid w:val="007D7CE2"/>
    <w:rsid w:val="007E55C4"/>
    <w:rsid w:val="0080068F"/>
    <w:rsid w:val="0082319A"/>
    <w:rsid w:val="0083517F"/>
    <w:rsid w:val="00840BF5"/>
    <w:rsid w:val="00841CEC"/>
    <w:rsid w:val="008837F9"/>
    <w:rsid w:val="00894CA3"/>
    <w:rsid w:val="008E3B61"/>
    <w:rsid w:val="008F060E"/>
    <w:rsid w:val="0092224D"/>
    <w:rsid w:val="009321FE"/>
    <w:rsid w:val="009404AD"/>
    <w:rsid w:val="0095163A"/>
    <w:rsid w:val="0096011B"/>
    <w:rsid w:val="009C2737"/>
    <w:rsid w:val="009D3951"/>
    <w:rsid w:val="00A065BC"/>
    <w:rsid w:val="00A4710F"/>
    <w:rsid w:val="00A778E5"/>
    <w:rsid w:val="00A80B3A"/>
    <w:rsid w:val="00A84E61"/>
    <w:rsid w:val="00A86D87"/>
    <w:rsid w:val="00A94604"/>
    <w:rsid w:val="00AA5A64"/>
    <w:rsid w:val="00AA7A2E"/>
    <w:rsid w:val="00AB3158"/>
    <w:rsid w:val="00AB38C2"/>
    <w:rsid w:val="00AC0774"/>
    <w:rsid w:val="00B014B2"/>
    <w:rsid w:val="00B06BF2"/>
    <w:rsid w:val="00B17E72"/>
    <w:rsid w:val="00B217D7"/>
    <w:rsid w:val="00B23B22"/>
    <w:rsid w:val="00B637DB"/>
    <w:rsid w:val="00B81C4E"/>
    <w:rsid w:val="00B94789"/>
    <w:rsid w:val="00BA1A84"/>
    <w:rsid w:val="00BB5707"/>
    <w:rsid w:val="00BC1FD7"/>
    <w:rsid w:val="00BD0D8B"/>
    <w:rsid w:val="00BE5B24"/>
    <w:rsid w:val="00BF4971"/>
    <w:rsid w:val="00C10547"/>
    <w:rsid w:val="00C10BC5"/>
    <w:rsid w:val="00C135D8"/>
    <w:rsid w:val="00C2179D"/>
    <w:rsid w:val="00C24E14"/>
    <w:rsid w:val="00C30DB4"/>
    <w:rsid w:val="00C32E90"/>
    <w:rsid w:val="00C61181"/>
    <w:rsid w:val="00C90689"/>
    <w:rsid w:val="00C909C7"/>
    <w:rsid w:val="00CC0D04"/>
    <w:rsid w:val="00CD79D9"/>
    <w:rsid w:val="00CE3D0A"/>
    <w:rsid w:val="00CF7F89"/>
    <w:rsid w:val="00D07A3C"/>
    <w:rsid w:val="00D21D28"/>
    <w:rsid w:val="00D30D94"/>
    <w:rsid w:val="00D34B2C"/>
    <w:rsid w:val="00D4455A"/>
    <w:rsid w:val="00DE531B"/>
    <w:rsid w:val="00DF1CC5"/>
    <w:rsid w:val="00E13A86"/>
    <w:rsid w:val="00E51C3C"/>
    <w:rsid w:val="00E65FC0"/>
    <w:rsid w:val="00E664DF"/>
    <w:rsid w:val="00E80659"/>
    <w:rsid w:val="00E830BB"/>
    <w:rsid w:val="00E86268"/>
    <w:rsid w:val="00E907A6"/>
    <w:rsid w:val="00EF1759"/>
    <w:rsid w:val="00EF3C94"/>
    <w:rsid w:val="00F2213C"/>
    <w:rsid w:val="00F44CC5"/>
    <w:rsid w:val="00F52547"/>
    <w:rsid w:val="00F77B94"/>
    <w:rsid w:val="00FE15AE"/>
    <w:rsid w:val="00FE5508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01493B12-EE9E-482C-98B9-C4EABCCA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F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1</cp:revision>
  <cp:lastPrinted>2024-02-21T16:21:00Z</cp:lastPrinted>
  <dcterms:created xsi:type="dcterms:W3CDTF">2024-02-15T16:34:00Z</dcterms:created>
  <dcterms:modified xsi:type="dcterms:W3CDTF">2024-02-24T01:05:00Z</dcterms:modified>
</cp:coreProperties>
</file>