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E02" w:rsidRPr="00C518F2" w:rsidRDefault="00A76E02" w:rsidP="00A76E02">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lang w:val="es-ES"/>
        </w:rPr>
      </w:pPr>
      <w:r>
        <w:rPr>
          <w:rFonts w:ascii="Times New Roman" w:hAnsi="Times New Roman"/>
          <w:noProof/>
          <w:lang w:eastAsia="es-MX"/>
        </w:rPr>
        <w:drawing>
          <wp:anchor distT="0" distB="0" distL="114300" distR="114300" simplePos="0" relativeHeight="251659264" behindDoc="1" locked="0" layoutInCell="0" allowOverlap="1" wp14:anchorId="1F06D07A" wp14:editId="6378A86B">
            <wp:simplePos x="0" y="0"/>
            <wp:positionH relativeFrom="margin">
              <wp:posOffset>-1106805</wp:posOffset>
            </wp:positionH>
            <wp:positionV relativeFrom="margin">
              <wp:posOffset>-1302533</wp:posOffset>
            </wp:positionV>
            <wp:extent cx="7772400" cy="10058400"/>
            <wp:effectExtent l="0" t="0" r="0" b="0"/>
            <wp:wrapNone/>
            <wp:docPr id="2" name="WordPictureWatermark118764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11876474"/>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lang w:val="es-ES"/>
        </w:rPr>
        <w:t>A</w:t>
      </w:r>
      <w:r w:rsidRPr="00C518F2">
        <w:rPr>
          <w:rFonts w:ascii="Arial" w:hAnsi="Arial" w:cs="Arial"/>
          <w:b/>
          <w:lang w:val="es-ES"/>
        </w:rPr>
        <w:t xml:space="preserve">CTA </w:t>
      </w:r>
      <w:r>
        <w:rPr>
          <w:rFonts w:ascii="Arial" w:hAnsi="Arial" w:cs="Arial"/>
          <w:b/>
          <w:lang w:val="es-ES"/>
        </w:rPr>
        <w:t>DE</w:t>
      </w:r>
      <w:r w:rsidRPr="00C518F2">
        <w:rPr>
          <w:rFonts w:ascii="Arial" w:hAnsi="Arial" w:cs="Arial"/>
          <w:b/>
          <w:lang w:val="es-ES"/>
        </w:rPr>
        <w:t xml:space="preserve"> SESIÓN ORDINARIA DE </w:t>
      </w:r>
      <w:r>
        <w:rPr>
          <w:rFonts w:ascii="Arial" w:hAnsi="Arial" w:cs="Arial"/>
          <w:b/>
          <w:lang w:val="es-ES"/>
        </w:rPr>
        <w:t>NÚMERO 8 PARTE 1</w:t>
      </w:r>
    </w:p>
    <w:p w:rsidR="00A76E02" w:rsidRPr="00C518F2" w:rsidRDefault="00A76E02" w:rsidP="00A76E02">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lang w:val="es-ES"/>
        </w:rPr>
      </w:pPr>
      <w:r w:rsidRPr="00C518F2">
        <w:rPr>
          <w:rFonts w:ascii="Arial" w:hAnsi="Arial" w:cs="Arial"/>
          <w:b/>
          <w:lang w:val="es-ES"/>
        </w:rPr>
        <w:t xml:space="preserve">DE LA COMISIÓN EDILICIA PERMANENTE DE </w:t>
      </w:r>
      <w:r>
        <w:rPr>
          <w:rFonts w:ascii="Arial" w:hAnsi="Arial" w:cs="Arial"/>
          <w:b/>
          <w:lang w:val="es-ES"/>
        </w:rPr>
        <w:t xml:space="preserve">DEPORTES, RECREACIÓN Y ATENCIÓN A LA JUVENTUD </w:t>
      </w:r>
      <w:r w:rsidRPr="00C518F2">
        <w:rPr>
          <w:rFonts w:ascii="Arial" w:hAnsi="Arial" w:cs="Arial"/>
          <w:b/>
          <w:lang w:val="es-ES"/>
        </w:rPr>
        <w:t>2021-2024.</w:t>
      </w:r>
    </w:p>
    <w:p w:rsidR="00A76E02" w:rsidRDefault="00A76E02" w:rsidP="00A76E02"/>
    <w:p w:rsidR="00A76E02" w:rsidRDefault="00A76E02" w:rsidP="00A76E02"/>
    <w:p w:rsidR="00B8085C" w:rsidRDefault="00A76E02" w:rsidP="00702C3C">
      <w:pPr>
        <w:spacing w:line="276" w:lineRule="auto"/>
        <w:jc w:val="both"/>
        <w:rPr>
          <w:rFonts w:ascii="Arial" w:hAnsi="Arial" w:cs="Arial"/>
          <w:lang w:val="es-ES"/>
        </w:rPr>
      </w:pPr>
      <w:r w:rsidRPr="00212E62">
        <w:rPr>
          <w:rFonts w:ascii="Arial" w:hAnsi="Arial" w:cs="Arial"/>
          <w:lang w:val="es-ES"/>
        </w:rPr>
        <w:t xml:space="preserve">En Ciudad Guzmán Municipio de Zapotlán el Grande, Jalisco, siendo las </w:t>
      </w:r>
      <w:r w:rsidRPr="00772880">
        <w:rPr>
          <w:rFonts w:ascii="Arial" w:hAnsi="Arial" w:cs="Arial"/>
          <w:lang w:val="es-ES"/>
        </w:rPr>
        <w:t>1</w:t>
      </w:r>
      <w:r>
        <w:rPr>
          <w:rFonts w:ascii="Arial" w:hAnsi="Arial" w:cs="Arial"/>
          <w:lang w:val="es-ES"/>
        </w:rPr>
        <w:t>3</w:t>
      </w:r>
      <w:r w:rsidRPr="00772880">
        <w:rPr>
          <w:rFonts w:ascii="Arial" w:hAnsi="Arial" w:cs="Arial"/>
          <w:lang w:val="es-ES"/>
        </w:rPr>
        <w:t>:</w:t>
      </w:r>
      <w:r>
        <w:rPr>
          <w:rFonts w:ascii="Arial" w:hAnsi="Arial" w:cs="Arial"/>
          <w:lang w:val="es-ES"/>
        </w:rPr>
        <w:t xml:space="preserve">45 trece horas con cuarenta y cinco minutos del día 16 dieciséis de </w:t>
      </w:r>
      <w:r w:rsidR="00B8085C">
        <w:rPr>
          <w:rFonts w:ascii="Arial" w:hAnsi="Arial" w:cs="Arial"/>
          <w:lang w:val="es-ES"/>
        </w:rPr>
        <w:t>noviembre</w:t>
      </w:r>
      <w:r>
        <w:rPr>
          <w:rFonts w:ascii="Arial" w:hAnsi="Arial" w:cs="Arial"/>
          <w:lang w:val="es-ES"/>
        </w:rPr>
        <w:t xml:space="preserve"> del año 2022 dos mil veintidós, estando presentes en las instalaciones que ocupa la sala María Elena Larios ubicada en la planta baja de la Presidencia Municipal de esta ciudad, los integrantes de la Comisión Edilicia Permanente de Deportes, Recreación y Atención a la Juventud integrado por: </w:t>
      </w:r>
      <w:r w:rsidRPr="00536213">
        <w:rPr>
          <w:rFonts w:ascii="Arial" w:hAnsi="Arial" w:cs="Arial"/>
          <w:b/>
          <w:bCs/>
          <w:lang w:val="es-ES"/>
        </w:rPr>
        <w:t>LIC. DIANA LAURA ORTEGA PALAFOX</w:t>
      </w:r>
      <w:r w:rsidR="00B8085C" w:rsidRPr="00536213">
        <w:rPr>
          <w:rFonts w:ascii="Arial" w:hAnsi="Arial" w:cs="Arial"/>
          <w:b/>
          <w:bCs/>
          <w:lang w:val="es-ES"/>
        </w:rPr>
        <w:t xml:space="preserve">, ING. JESÚS RAMÍREZ SÁNCHEZ </w:t>
      </w:r>
      <w:r w:rsidR="00536213">
        <w:rPr>
          <w:rFonts w:ascii="Arial" w:hAnsi="Arial" w:cs="Arial"/>
          <w:b/>
          <w:bCs/>
          <w:lang w:val="es-ES"/>
        </w:rPr>
        <w:t>y</w:t>
      </w:r>
      <w:r w:rsidR="00B8085C" w:rsidRPr="00536213">
        <w:rPr>
          <w:rFonts w:ascii="Arial" w:hAnsi="Arial" w:cs="Arial"/>
          <w:b/>
          <w:bCs/>
          <w:lang w:val="es-ES"/>
        </w:rPr>
        <w:t xml:space="preserve"> MTRA. TANIA MAGDALENA BERNARDINO JÚAREZ </w:t>
      </w:r>
      <w:r w:rsidR="00B8085C">
        <w:rPr>
          <w:rFonts w:ascii="Arial" w:hAnsi="Arial" w:cs="Arial"/>
          <w:lang w:val="es-ES"/>
        </w:rPr>
        <w:t xml:space="preserve">en sus calidades de presidenta y vocales de la Comisión respectivamente, </w:t>
      </w:r>
      <w:r w:rsidR="00702C3C">
        <w:rPr>
          <w:rFonts w:ascii="Arial" w:hAnsi="Arial" w:cs="Arial"/>
          <w:lang w:val="es-ES"/>
        </w:rPr>
        <w:t xml:space="preserve">en virtud de que previamente fuimos convocados el </w:t>
      </w:r>
      <w:r w:rsidR="00536213">
        <w:rPr>
          <w:rFonts w:ascii="Arial" w:hAnsi="Arial" w:cs="Arial"/>
          <w:lang w:val="es-ES"/>
        </w:rPr>
        <w:t>día</w:t>
      </w:r>
      <w:r w:rsidR="00702C3C">
        <w:rPr>
          <w:rFonts w:ascii="Arial" w:hAnsi="Arial" w:cs="Arial"/>
          <w:lang w:val="es-ES"/>
        </w:rPr>
        <w:t xml:space="preserve"> 11 once de noviembre del año 2022 dos mil veintidós, con numero de oficio 1429</w:t>
      </w:r>
      <w:r w:rsidR="00536213" w:rsidRPr="00536213">
        <w:rPr>
          <w:rFonts w:ascii="Arial" w:hAnsi="Arial" w:cs="Arial"/>
        </w:rPr>
        <w:t>/</w:t>
      </w:r>
      <w:r w:rsidR="00536213">
        <w:rPr>
          <w:rFonts w:ascii="Arial" w:hAnsi="Arial" w:cs="Arial"/>
          <w:lang w:val="es-ES"/>
        </w:rPr>
        <w:t xml:space="preserve">2022 para el desahogo de la sesión número 08 ocho de la Comisión Edilicia Permanente de Deportes, Recreación y Atención a la Juventud, </w:t>
      </w:r>
      <w:r w:rsidR="00B8085C">
        <w:rPr>
          <w:rFonts w:ascii="Arial" w:hAnsi="Arial" w:cs="Arial"/>
          <w:lang w:val="es-ES"/>
        </w:rPr>
        <w:t xml:space="preserve">para sesionar en cumplimiento del requisito estipulado en el artículo 48.1 del Reglamento Interior del Ayuntamiento de Zapotlán el Grande, para analizar los temas correspondientes a esta comisión de conformidad a los establecido en los artículos 115 Constitucional (CPEUM), 27 de la Ley de Gobierno y la Administración Pública Municipal, 37, 38 Fracciones IV, así </w:t>
      </w:r>
      <w:r w:rsidR="00702C3C">
        <w:rPr>
          <w:rFonts w:ascii="Arial" w:hAnsi="Arial" w:cs="Arial"/>
          <w:lang w:val="es-ES"/>
        </w:rPr>
        <w:t>como de los numerales 40 al 49, 53 y demás relativos y aplicables del Reglamento interior del del Ayuntamiento de Zapotlán el Grande, por lo que una vez corroborado que existe quórum Legal, se precedió al desahogo de la misma bajo los siguientes puntos del orden del día:-----</w:t>
      </w:r>
      <w:r w:rsidR="00536213">
        <w:rPr>
          <w:rFonts w:ascii="Arial" w:hAnsi="Arial" w:cs="Arial"/>
          <w:lang w:val="es-ES"/>
        </w:rPr>
        <w:t>------------------------------------------------------------------------</w:t>
      </w:r>
    </w:p>
    <w:p w:rsidR="00B8085C" w:rsidRDefault="00B8085C" w:rsidP="00B8085C">
      <w:pPr>
        <w:jc w:val="both"/>
        <w:rPr>
          <w:rFonts w:ascii="Arial" w:hAnsi="Arial" w:cs="Arial"/>
          <w:lang w:val="es-ES"/>
        </w:rPr>
      </w:pPr>
    </w:p>
    <w:p w:rsidR="00B8085C" w:rsidRDefault="00B8085C" w:rsidP="00B8085C">
      <w:pPr>
        <w:jc w:val="both"/>
        <w:rPr>
          <w:rFonts w:ascii="Arial" w:hAnsi="Arial" w:cs="Arial"/>
          <w:lang w:val="es-ES"/>
        </w:rPr>
      </w:pPr>
    </w:p>
    <w:p w:rsidR="00B8085C" w:rsidRDefault="00B8085C" w:rsidP="00B8085C">
      <w:pPr>
        <w:jc w:val="both"/>
        <w:rPr>
          <w:rFonts w:ascii="Arial" w:hAnsi="Arial" w:cs="Arial"/>
          <w:lang w:val="es-ES"/>
        </w:rPr>
      </w:pPr>
    </w:p>
    <w:p w:rsidR="00B8085C" w:rsidRDefault="00B8085C" w:rsidP="00B8085C">
      <w:pPr>
        <w:jc w:val="both"/>
        <w:rPr>
          <w:rFonts w:ascii="Arial" w:hAnsi="Arial" w:cs="Arial"/>
          <w:lang w:val="es-ES"/>
        </w:rPr>
      </w:pPr>
    </w:p>
    <w:p w:rsidR="00B8085C" w:rsidRDefault="00B8085C" w:rsidP="00B8085C">
      <w:pPr>
        <w:jc w:val="both"/>
        <w:rPr>
          <w:rFonts w:ascii="Arial" w:hAnsi="Arial" w:cs="Arial"/>
          <w:lang w:val="es-ES"/>
        </w:rPr>
      </w:pPr>
    </w:p>
    <w:p w:rsidR="00B8085C" w:rsidRPr="00212E62" w:rsidRDefault="00B8085C" w:rsidP="00B8085C">
      <w:pPr>
        <w:pBdr>
          <w:top w:val="single" w:sz="4" w:space="0" w:color="auto"/>
          <w:left w:val="single" w:sz="4" w:space="4" w:color="auto"/>
          <w:bottom w:val="single" w:sz="4" w:space="1" w:color="auto"/>
          <w:right w:val="single" w:sz="4" w:space="4" w:color="auto"/>
        </w:pBdr>
        <w:spacing w:line="276" w:lineRule="auto"/>
        <w:jc w:val="center"/>
        <w:rPr>
          <w:rFonts w:ascii="Arial" w:eastAsia="Arial Unicode MS" w:hAnsi="Arial" w:cs="Arial"/>
          <w:b/>
          <w:lang w:val="es-ES"/>
        </w:rPr>
      </w:pPr>
      <w:r w:rsidRPr="00212E62">
        <w:rPr>
          <w:rFonts w:ascii="Arial" w:eastAsia="Arial Unicode MS" w:hAnsi="Arial" w:cs="Arial"/>
          <w:b/>
          <w:lang w:val="es-ES"/>
        </w:rPr>
        <w:t>ORDEN DEL DÍA</w:t>
      </w:r>
    </w:p>
    <w:p w:rsidR="00B8085C" w:rsidRPr="00212E62" w:rsidRDefault="00B8085C" w:rsidP="00B8085C">
      <w:pPr>
        <w:spacing w:line="276" w:lineRule="auto"/>
        <w:rPr>
          <w:rFonts w:ascii="Arial" w:hAnsi="Arial" w:cs="Arial"/>
          <w:lang w:val="es-ES"/>
        </w:rPr>
      </w:pPr>
    </w:p>
    <w:p w:rsidR="00B8085C" w:rsidRPr="00212E62" w:rsidRDefault="00B8085C" w:rsidP="00B8085C">
      <w:pPr>
        <w:pStyle w:val="Sinespaciado"/>
        <w:numPr>
          <w:ilvl w:val="0"/>
          <w:numId w:val="1"/>
        </w:numPr>
        <w:spacing w:line="276" w:lineRule="auto"/>
        <w:jc w:val="both"/>
        <w:rPr>
          <w:rFonts w:cs="Arial"/>
          <w:sz w:val="24"/>
          <w:szCs w:val="24"/>
          <w:lang w:val="es-MX"/>
        </w:rPr>
      </w:pPr>
      <w:r w:rsidRPr="00212E62">
        <w:rPr>
          <w:rFonts w:cs="Arial"/>
          <w:sz w:val="24"/>
          <w:szCs w:val="24"/>
          <w:lang w:val="es-MX"/>
        </w:rPr>
        <w:t>Lista de Asistencia y declaración del Qu</w:t>
      </w:r>
      <w:r w:rsidR="00702C3C">
        <w:rPr>
          <w:rFonts w:cs="Arial"/>
          <w:sz w:val="24"/>
          <w:szCs w:val="24"/>
          <w:lang w:val="es-MX"/>
        </w:rPr>
        <w:t>ó</w:t>
      </w:r>
      <w:r w:rsidRPr="00212E62">
        <w:rPr>
          <w:rFonts w:cs="Arial"/>
          <w:sz w:val="24"/>
          <w:szCs w:val="24"/>
          <w:lang w:val="es-MX"/>
        </w:rPr>
        <w:t>rum Legal.--------------------------------</w:t>
      </w:r>
    </w:p>
    <w:p w:rsidR="00B8085C" w:rsidRPr="00280E74" w:rsidRDefault="00B8085C" w:rsidP="00B8085C">
      <w:pPr>
        <w:pStyle w:val="Sinespaciado"/>
        <w:numPr>
          <w:ilvl w:val="0"/>
          <w:numId w:val="1"/>
        </w:numPr>
        <w:spacing w:line="276" w:lineRule="auto"/>
        <w:jc w:val="both"/>
        <w:rPr>
          <w:rFonts w:cs="Arial"/>
          <w:sz w:val="24"/>
          <w:szCs w:val="24"/>
          <w:lang w:val="es-MX"/>
        </w:rPr>
      </w:pPr>
      <w:r>
        <w:rPr>
          <w:rFonts w:cs="Arial"/>
          <w:sz w:val="24"/>
          <w:szCs w:val="24"/>
          <w:lang w:val="es-MX"/>
        </w:rPr>
        <w:t xml:space="preserve">Conocimiento </w:t>
      </w:r>
      <w:r w:rsidR="00702C3C">
        <w:rPr>
          <w:rFonts w:cs="Arial"/>
          <w:sz w:val="24"/>
          <w:szCs w:val="24"/>
          <w:lang w:val="es-MX"/>
        </w:rPr>
        <w:t>y dictaminación de las propuestas emanadas de la Convocatoria Pública abierta para la integración del Consejo Municipal de la Juventud de Zapotlán el Grande, Jalisco.-----------------------------------------------</w:t>
      </w:r>
    </w:p>
    <w:p w:rsidR="00B8085C" w:rsidRPr="00212E62" w:rsidRDefault="00B8085C" w:rsidP="00B8085C">
      <w:pPr>
        <w:pStyle w:val="Sinespaciado"/>
        <w:numPr>
          <w:ilvl w:val="0"/>
          <w:numId w:val="1"/>
        </w:numPr>
        <w:spacing w:line="276" w:lineRule="auto"/>
        <w:jc w:val="both"/>
        <w:rPr>
          <w:rFonts w:cs="Arial"/>
          <w:sz w:val="24"/>
          <w:szCs w:val="24"/>
          <w:lang w:val="es-MX"/>
        </w:rPr>
      </w:pPr>
      <w:r w:rsidRPr="00212E62">
        <w:rPr>
          <w:rFonts w:cs="Arial"/>
          <w:sz w:val="24"/>
          <w:szCs w:val="24"/>
          <w:lang w:val="es-MX"/>
        </w:rPr>
        <w:t>Asuntos Varios.--------------------------------------------------------------------------------</w:t>
      </w:r>
    </w:p>
    <w:p w:rsidR="00B8085C" w:rsidRPr="00536213" w:rsidRDefault="00B8085C" w:rsidP="00536213">
      <w:pPr>
        <w:pStyle w:val="Prrafodelista"/>
        <w:numPr>
          <w:ilvl w:val="0"/>
          <w:numId w:val="1"/>
        </w:numPr>
        <w:tabs>
          <w:tab w:val="left" w:pos="2370"/>
        </w:tabs>
        <w:spacing w:line="276" w:lineRule="auto"/>
        <w:jc w:val="both"/>
        <w:rPr>
          <w:rFonts w:ascii="Arial" w:hAnsi="Arial" w:cs="Arial"/>
        </w:rPr>
      </w:pPr>
      <w:r w:rsidRPr="00536213">
        <w:rPr>
          <w:rFonts w:ascii="Arial" w:hAnsi="Arial" w:cs="Arial"/>
        </w:rPr>
        <w:t>Clausura.----------------------------------------------------------------------------------------</w:t>
      </w:r>
    </w:p>
    <w:p w:rsidR="00536213" w:rsidRDefault="00536213" w:rsidP="00536213">
      <w:pPr>
        <w:pStyle w:val="Prrafodelista"/>
        <w:tabs>
          <w:tab w:val="left" w:pos="2370"/>
        </w:tabs>
        <w:spacing w:line="276" w:lineRule="auto"/>
        <w:jc w:val="both"/>
        <w:rPr>
          <w:rFonts w:ascii="Arial" w:hAnsi="Arial" w:cs="Arial"/>
          <w:lang w:val="es-ES"/>
        </w:rPr>
      </w:pPr>
    </w:p>
    <w:p w:rsidR="00536213" w:rsidRPr="00212E62" w:rsidRDefault="00536213" w:rsidP="00536213">
      <w:pPr>
        <w:spacing w:line="276" w:lineRule="auto"/>
        <w:jc w:val="both"/>
        <w:rPr>
          <w:rFonts w:ascii="Arial" w:hAnsi="Arial" w:cs="Arial"/>
        </w:rPr>
      </w:pPr>
      <w:r>
        <w:rPr>
          <w:rFonts w:ascii="Times New Roman" w:hAnsi="Times New Roman"/>
          <w:noProof/>
          <w:lang w:eastAsia="es-MX"/>
        </w:rPr>
        <w:lastRenderedPageBreak/>
        <w:drawing>
          <wp:anchor distT="0" distB="0" distL="114300" distR="114300" simplePos="0" relativeHeight="251658239" behindDoc="1" locked="0" layoutInCell="0" allowOverlap="1" wp14:anchorId="176AD30C" wp14:editId="782F1F0A">
            <wp:simplePos x="0" y="0"/>
            <wp:positionH relativeFrom="margin">
              <wp:posOffset>-1110954</wp:posOffset>
            </wp:positionH>
            <wp:positionV relativeFrom="margin">
              <wp:posOffset>-1307507</wp:posOffset>
            </wp:positionV>
            <wp:extent cx="7772400" cy="10058400"/>
            <wp:effectExtent l="0" t="0" r="0" b="0"/>
            <wp:wrapNone/>
            <wp:docPr id="1924709121" name="WordPictureWatermark118764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11876474"/>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p>
    <w:p w:rsidR="00536213" w:rsidRPr="00D80F98" w:rsidRDefault="00536213" w:rsidP="00536213">
      <w:pPr>
        <w:pBdr>
          <w:top w:val="single" w:sz="4" w:space="1" w:color="auto"/>
          <w:left w:val="single" w:sz="4" w:space="4" w:color="auto"/>
          <w:bottom w:val="single" w:sz="4" w:space="1" w:color="auto"/>
          <w:right w:val="single" w:sz="4" w:space="4" w:color="auto"/>
        </w:pBdr>
        <w:jc w:val="center"/>
        <w:rPr>
          <w:rFonts w:ascii="Arial" w:eastAsia="Times New Roman" w:hAnsi="Arial" w:cs="Arial"/>
          <w:b/>
          <w:lang w:val="es-ES"/>
        </w:rPr>
      </w:pPr>
      <w:r w:rsidRPr="00D80F98">
        <w:rPr>
          <w:rFonts w:ascii="Arial" w:eastAsia="Times New Roman" w:hAnsi="Arial" w:cs="Arial"/>
          <w:b/>
          <w:lang w:val="es-ES"/>
        </w:rPr>
        <w:t>DESAHOGO DEL ORDEN DEL DIA:</w:t>
      </w:r>
    </w:p>
    <w:p w:rsidR="00536213" w:rsidRPr="00C518F2" w:rsidRDefault="00536213" w:rsidP="00536213">
      <w:pPr>
        <w:spacing w:line="276" w:lineRule="auto"/>
        <w:jc w:val="both"/>
        <w:rPr>
          <w:rFonts w:ascii="Arial" w:eastAsia="Arial Unicode MS" w:hAnsi="Arial" w:cs="Arial"/>
          <w:lang w:val="es-ES"/>
        </w:rPr>
      </w:pPr>
    </w:p>
    <w:p w:rsidR="00536213" w:rsidRDefault="00536213" w:rsidP="00536213">
      <w:pPr>
        <w:tabs>
          <w:tab w:val="left" w:pos="2370"/>
        </w:tabs>
        <w:spacing w:line="276" w:lineRule="auto"/>
        <w:jc w:val="both"/>
        <w:rPr>
          <w:rFonts w:ascii="Arial" w:eastAsia="Arial Unicode MS" w:hAnsi="Arial" w:cs="Arial"/>
        </w:rPr>
      </w:pPr>
      <w:r w:rsidRPr="00C518F2">
        <w:rPr>
          <w:rFonts w:ascii="Arial" w:eastAsia="Arial Unicode MS" w:hAnsi="Arial" w:cs="Arial"/>
          <w:b/>
        </w:rPr>
        <w:t>PRIMER PUNTO.- LISTA DE ASISTENCIA Y DECLARACIÓN DEL QUÓRUM LEGAL</w:t>
      </w:r>
      <w:r w:rsidRPr="00C518F2">
        <w:rPr>
          <w:rFonts w:ascii="Arial" w:eastAsia="Arial Unicode MS" w:hAnsi="Arial" w:cs="Arial"/>
        </w:rPr>
        <w:t>,</w:t>
      </w:r>
      <w:r>
        <w:rPr>
          <w:rFonts w:ascii="Arial" w:eastAsia="Arial Unicode MS" w:hAnsi="Arial" w:cs="Arial"/>
        </w:rPr>
        <w:t xml:space="preserve"> la regidora presidenta de la </w:t>
      </w:r>
      <w:r>
        <w:rPr>
          <w:rFonts w:ascii="Arial" w:eastAsia="Arial Unicode MS" w:hAnsi="Arial" w:cs="Arial"/>
          <w:b/>
          <w:bCs/>
        </w:rPr>
        <w:t>C</w:t>
      </w:r>
      <w:r w:rsidRPr="00BC5BD2">
        <w:rPr>
          <w:rFonts w:ascii="Arial" w:eastAsia="Arial Unicode MS" w:hAnsi="Arial" w:cs="Arial"/>
          <w:b/>
          <w:bCs/>
        </w:rPr>
        <w:t>omisión</w:t>
      </w:r>
      <w:r>
        <w:rPr>
          <w:rFonts w:ascii="Arial" w:eastAsia="Arial Unicode MS" w:hAnsi="Arial" w:cs="Arial"/>
        </w:rPr>
        <w:t xml:space="preserve">  </w:t>
      </w:r>
      <w:r>
        <w:rPr>
          <w:rFonts w:ascii="Arial" w:eastAsia="Arial Unicode MS" w:hAnsi="Arial" w:cs="Arial"/>
          <w:b/>
          <w:bCs/>
        </w:rPr>
        <w:t xml:space="preserve">Edilicia de Deportes, Recreación y Atención a la Juventud, </w:t>
      </w:r>
      <w:r>
        <w:rPr>
          <w:rFonts w:ascii="Arial" w:eastAsia="Arial Unicode MS" w:hAnsi="Arial" w:cs="Arial"/>
        </w:rPr>
        <w:t xml:space="preserve">da la bienvenida y procediendo a la lectura del orden de día previsto en la convocatoria, realizando el pase de lista de asistencia, por lo que se tiene por presente a la regidora </w:t>
      </w:r>
      <w:r>
        <w:rPr>
          <w:rFonts w:ascii="Arial" w:eastAsia="Arial Unicode MS" w:hAnsi="Arial" w:cs="Arial"/>
          <w:b/>
          <w:bCs/>
        </w:rPr>
        <w:t xml:space="preserve">LIC. DIANA LAURA ORTEGA PALAFOX, LIC. JESÚS RAMÍREZ SÁNCHEZ </w:t>
      </w:r>
      <w:r>
        <w:rPr>
          <w:rFonts w:ascii="Arial" w:eastAsia="Arial Unicode MS" w:hAnsi="Arial" w:cs="Arial"/>
        </w:rPr>
        <w:t xml:space="preserve">presente, </w:t>
      </w:r>
      <w:r>
        <w:rPr>
          <w:rFonts w:ascii="Arial" w:eastAsia="Arial Unicode MS" w:hAnsi="Arial" w:cs="Arial"/>
          <w:b/>
          <w:bCs/>
        </w:rPr>
        <w:t>LIC. TANIA MAGDALENA BERNARDINO JÚAREZ</w:t>
      </w:r>
      <w:r w:rsidR="00E311AB">
        <w:rPr>
          <w:rFonts w:ascii="Arial" w:eastAsia="Arial Unicode MS" w:hAnsi="Arial" w:cs="Arial"/>
        </w:rPr>
        <w:t xml:space="preserve">, en donde se tiene por invitado especial a el </w:t>
      </w:r>
      <w:r w:rsidR="00E311AB">
        <w:rPr>
          <w:rFonts w:ascii="Arial" w:eastAsia="Arial Unicode MS" w:hAnsi="Arial" w:cs="Arial"/>
          <w:b/>
          <w:bCs/>
        </w:rPr>
        <w:t xml:space="preserve">LIC. FRANCISCO FROYLAN CANDELARIOS MORALES </w:t>
      </w:r>
      <w:r w:rsidR="00E311AB">
        <w:rPr>
          <w:rFonts w:ascii="Arial" w:eastAsia="Arial Unicode MS" w:hAnsi="Arial" w:cs="Arial"/>
        </w:rPr>
        <w:t>presente</w:t>
      </w:r>
      <w:r w:rsidR="003A202C">
        <w:rPr>
          <w:rFonts w:ascii="Arial" w:eastAsia="Arial Unicode MS" w:hAnsi="Arial" w:cs="Arial"/>
        </w:rPr>
        <w:t>,</w:t>
      </w:r>
      <w:r w:rsidR="00E311AB">
        <w:rPr>
          <w:rFonts w:ascii="Arial" w:eastAsia="Arial Unicode MS" w:hAnsi="Arial" w:cs="Arial"/>
        </w:rPr>
        <w:t xml:space="preserve"> Director de la Unidad de Transparencia</w:t>
      </w:r>
      <w:r w:rsidR="003A202C">
        <w:rPr>
          <w:rFonts w:ascii="Arial" w:eastAsia="Arial Unicode MS" w:hAnsi="Arial" w:cs="Arial"/>
        </w:rPr>
        <w:t xml:space="preserve"> e Información Municipal.</w:t>
      </w:r>
      <w:r>
        <w:rPr>
          <w:rFonts w:ascii="Arial" w:eastAsia="Arial Unicode MS" w:hAnsi="Arial" w:cs="Arial"/>
        </w:rPr>
        <w:t xml:space="preserve"> En presencia de los integrantes de la respectiva comisión, se declara la existencia del quórum legal</w:t>
      </w:r>
      <w:r w:rsidR="001A31FA">
        <w:rPr>
          <w:rFonts w:ascii="Arial" w:eastAsia="Arial Unicode MS" w:hAnsi="Arial" w:cs="Arial"/>
        </w:rPr>
        <w:t xml:space="preserve">, leído el orden del día, se procedío a </w:t>
      </w:r>
      <w:r w:rsidR="003A202C">
        <w:rPr>
          <w:rFonts w:ascii="Arial" w:eastAsia="Arial Unicode MS" w:hAnsi="Arial" w:cs="Arial"/>
        </w:rPr>
        <w:t>el</w:t>
      </w:r>
      <w:r w:rsidR="001A31FA">
        <w:rPr>
          <w:rFonts w:ascii="Arial" w:eastAsia="Arial Unicode MS" w:hAnsi="Arial" w:cs="Arial"/>
        </w:rPr>
        <w:t xml:space="preserve"> siguiente</w:t>
      </w:r>
      <w:r w:rsidR="003A202C">
        <w:rPr>
          <w:rFonts w:ascii="Arial" w:eastAsia="Arial Unicode MS" w:hAnsi="Arial" w:cs="Arial"/>
        </w:rPr>
        <w:t xml:space="preserve"> punto</w:t>
      </w:r>
      <w:r w:rsidR="001A31FA">
        <w:rPr>
          <w:rFonts w:ascii="Arial" w:eastAsia="Arial Unicode MS" w:hAnsi="Arial" w:cs="Arial"/>
        </w:rPr>
        <w:t>:</w:t>
      </w:r>
    </w:p>
    <w:p w:rsidR="001A31FA" w:rsidRDefault="001A31FA" w:rsidP="00536213">
      <w:pPr>
        <w:tabs>
          <w:tab w:val="left" w:pos="2370"/>
        </w:tabs>
        <w:spacing w:line="276" w:lineRule="auto"/>
        <w:jc w:val="both"/>
        <w:rPr>
          <w:rFonts w:ascii="Arial" w:eastAsia="Arial Unicode MS" w:hAnsi="Arial" w:cs="Arial"/>
        </w:rPr>
      </w:pPr>
    </w:p>
    <w:p w:rsidR="001A31FA" w:rsidRDefault="001A31FA" w:rsidP="00536213">
      <w:pPr>
        <w:tabs>
          <w:tab w:val="left" w:pos="2370"/>
        </w:tabs>
        <w:spacing w:line="276" w:lineRule="auto"/>
        <w:jc w:val="both"/>
        <w:rPr>
          <w:rFonts w:ascii="Arial" w:eastAsia="Arial Unicode MS" w:hAnsi="Arial" w:cs="Arial"/>
        </w:rPr>
      </w:pPr>
      <w:r>
        <w:rPr>
          <w:rFonts w:ascii="Arial" w:eastAsia="Arial Unicode MS" w:hAnsi="Arial" w:cs="Arial"/>
          <w:b/>
          <w:bCs/>
        </w:rPr>
        <w:t xml:space="preserve">2.- SEGUNDO PUNTO: CONOCIMIENTO Y DICTAMINACIÓN DE LAS PROPUESTAS EMANADAS DE LA CONVOCATORIA PÚBLICA ABIERTA PARA LA INTEGRACIÓN DEL CONSEJO MUNICIPAL DE LA JUVENTUD DE ZAPOTLÁN EL GRANDE; </w:t>
      </w:r>
      <w:r w:rsidR="00E14A0B">
        <w:rPr>
          <w:rFonts w:ascii="Arial" w:eastAsia="Arial Unicode MS" w:hAnsi="Arial" w:cs="Arial"/>
        </w:rPr>
        <w:t>L</w:t>
      </w:r>
      <w:r w:rsidR="00853785">
        <w:rPr>
          <w:rFonts w:ascii="Arial" w:eastAsia="Arial Unicode MS" w:hAnsi="Arial" w:cs="Arial"/>
        </w:rPr>
        <w:t xml:space="preserve">a presidenta de la comisión Diana Laura, hace mención sobre un oficio que se le remitio de parte </w:t>
      </w:r>
      <w:r w:rsidR="00CB5694">
        <w:rPr>
          <w:rFonts w:ascii="Arial" w:eastAsia="Arial Unicode MS" w:hAnsi="Arial" w:cs="Arial"/>
        </w:rPr>
        <w:t>del Secretaria General con el nú</w:t>
      </w:r>
      <w:r w:rsidR="00853785">
        <w:rPr>
          <w:rFonts w:ascii="Arial" w:eastAsia="Arial Unicode MS" w:hAnsi="Arial" w:cs="Arial"/>
        </w:rPr>
        <w:t>mero de oficio 998</w:t>
      </w:r>
      <w:r w:rsidR="00853785" w:rsidRPr="00853785">
        <w:rPr>
          <w:rFonts w:ascii="Arial" w:eastAsia="Arial Unicode MS" w:hAnsi="Arial" w:cs="Arial"/>
        </w:rPr>
        <w:t>/</w:t>
      </w:r>
      <w:r w:rsidR="00853785">
        <w:rPr>
          <w:rFonts w:ascii="Arial" w:eastAsia="Arial Unicode MS" w:hAnsi="Arial" w:cs="Arial"/>
        </w:rPr>
        <w:t xml:space="preserve">2022, en donde en el se remiten los expedientes de la convocatoria para el Consejo Municipal de la </w:t>
      </w:r>
      <w:r w:rsidR="003A202C">
        <w:rPr>
          <w:rFonts w:ascii="Arial" w:eastAsia="Arial Unicode MS" w:hAnsi="Arial" w:cs="Arial"/>
        </w:rPr>
        <w:t>J</w:t>
      </w:r>
      <w:r w:rsidR="00853785">
        <w:rPr>
          <w:rFonts w:ascii="Arial" w:eastAsia="Arial Unicode MS" w:hAnsi="Arial" w:cs="Arial"/>
        </w:rPr>
        <w:t>uventud de Zapotlán el Grande,</w:t>
      </w:r>
      <w:r w:rsidR="00E14A0B">
        <w:rPr>
          <w:rFonts w:ascii="Arial" w:eastAsia="Arial Unicode MS" w:hAnsi="Arial" w:cs="Arial"/>
        </w:rPr>
        <w:t xml:space="preserve"> en concreto donde conforme a una tabla menciona los nombres de los participantes, todos estos con las observaciones correspondientes dicho con esto se cuentan con 17 diescisiete de los 20 veinte expedientes como lo marca la convocatoria, debido a esto se considero como un caso especial como lo determino la clausura novena.</w:t>
      </w:r>
    </w:p>
    <w:p w:rsidR="00D0288A" w:rsidRDefault="00D0288A" w:rsidP="00536213">
      <w:pPr>
        <w:tabs>
          <w:tab w:val="left" w:pos="2370"/>
        </w:tabs>
        <w:spacing w:line="276" w:lineRule="auto"/>
        <w:jc w:val="both"/>
        <w:rPr>
          <w:rFonts w:ascii="Arial" w:eastAsia="Arial Unicode MS" w:hAnsi="Arial" w:cs="Arial"/>
        </w:rPr>
      </w:pPr>
    </w:p>
    <w:p w:rsidR="00D0288A" w:rsidRDefault="00D0288A" w:rsidP="00536213">
      <w:pPr>
        <w:tabs>
          <w:tab w:val="left" w:pos="2370"/>
        </w:tabs>
        <w:spacing w:line="276" w:lineRule="auto"/>
        <w:jc w:val="both"/>
        <w:rPr>
          <w:rFonts w:ascii="Arial" w:eastAsia="Arial Unicode MS" w:hAnsi="Arial" w:cs="Arial"/>
          <w:i/>
          <w:iCs/>
        </w:rPr>
      </w:pPr>
      <w:r>
        <w:rPr>
          <w:rFonts w:ascii="Arial" w:eastAsia="Arial Unicode MS" w:hAnsi="Arial" w:cs="Arial"/>
          <w:i/>
          <w:iCs/>
        </w:rPr>
        <w:t>IX.- Otras dispocisiones y casos no previstos: La interpretación de las presentes bases de la convocatoria, asi como de la resolución de lo no previsto en ellas corresponderá a la Comisión de Edilicia de Deportes, Recreación y atención a la Juventud, y podran resolver lo que resulte conducente y cuyas determinaciones serán públicas definitivas e inapelables.</w:t>
      </w:r>
    </w:p>
    <w:p w:rsidR="00D0288A" w:rsidRDefault="00D0288A" w:rsidP="00536213">
      <w:pPr>
        <w:tabs>
          <w:tab w:val="left" w:pos="2370"/>
        </w:tabs>
        <w:spacing w:line="276" w:lineRule="auto"/>
        <w:jc w:val="both"/>
        <w:rPr>
          <w:rFonts w:ascii="Arial" w:eastAsia="Arial Unicode MS" w:hAnsi="Arial" w:cs="Arial"/>
          <w:i/>
          <w:iCs/>
        </w:rPr>
      </w:pPr>
    </w:p>
    <w:p w:rsidR="00D0288A" w:rsidRDefault="00D0288A" w:rsidP="00536213">
      <w:pPr>
        <w:tabs>
          <w:tab w:val="left" w:pos="2370"/>
        </w:tabs>
        <w:spacing w:line="276" w:lineRule="auto"/>
        <w:jc w:val="both"/>
        <w:rPr>
          <w:rFonts w:ascii="Arial" w:eastAsia="Arial Unicode MS" w:hAnsi="Arial" w:cs="Arial"/>
          <w:i/>
          <w:iCs/>
        </w:rPr>
      </w:pPr>
      <w:r>
        <w:rPr>
          <w:rFonts w:ascii="Arial" w:eastAsia="Arial Unicode MS" w:hAnsi="Arial" w:cs="Arial"/>
          <w:i/>
          <w:iCs/>
        </w:rPr>
        <w:t xml:space="preserve">X.- Si no existen </w:t>
      </w:r>
      <w:r w:rsidR="000D26B1">
        <w:rPr>
          <w:rFonts w:ascii="Arial" w:eastAsia="Arial Unicode MS" w:hAnsi="Arial" w:cs="Arial"/>
          <w:i/>
          <w:iCs/>
        </w:rPr>
        <w:t>cuando</w:t>
      </w:r>
      <w:r>
        <w:rPr>
          <w:rFonts w:ascii="Arial" w:eastAsia="Arial Unicode MS" w:hAnsi="Arial" w:cs="Arial"/>
          <w:i/>
          <w:iCs/>
        </w:rPr>
        <w:t xml:space="preserve"> lo menos 20 aspirantes</w:t>
      </w:r>
      <w:r w:rsidR="000D26B1">
        <w:rPr>
          <w:rFonts w:ascii="Arial" w:eastAsia="Arial Unicode MS" w:hAnsi="Arial" w:cs="Arial"/>
          <w:i/>
          <w:iCs/>
        </w:rPr>
        <w:t xml:space="preserve"> que cumplan el criterio de paridad de genero y los requisitos de elegilbilidad se otorgara una p</w:t>
      </w:r>
      <w:r w:rsidR="003A202C">
        <w:rPr>
          <w:rFonts w:ascii="Arial" w:eastAsia="Arial Unicode MS" w:hAnsi="Arial" w:cs="Arial"/>
          <w:i/>
          <w:iCs/>
        </w:rPr>
        <w:t>r</w:t>
      </w:r>
      <w:r w:rsidR="00CB5694">
        <w:rPr>
          <w:rFonts w:ascii="Arial" w:eastAsia="Arial Unicode MS" w:hAnsi="Arial" w:cs="Arial"/>
          <w:i/>
          <w:iCs/>
        </w:rPr>
        <w:t>orroga de 5 dias há</w:t>
      </w:r>
      <w:r w:rsidR="000D26B1">
        <w:rPr>
          <w:rFonts w:ascii="Arial" w:eastAsia="Arial Unicode MS" w:hAnsi="Arial" w:cs="Arial"/>
          <w:i/>
          <w:iCs/>
        </w:rPr>
        <w:t>biles para recibir la documentaci</w:t>
      </w:r>
      <w:r w:rsidR="00CB5694">
        <w:rPr>
          <w:rFonts w:ascii="Arial" w:eastAsia="Arial Unicode MS" w:hAnsi="Arial" w:cs="Arial"/>
          <w:i/>
          <w:iCs/>
        </w:rPr>
        <w:t>ó</w:t>
      </w:r>
      <w:r w:rsidR="000D26B1">
        <w:rPr>
          <w:rFonts w:ascii="Arial" w:eastAsia="Arial Unicode MS" w:hAnsi="Arial" w:cs="Arial"/>
          <w:i/>
          <w:iCs/>
        </w:rPr>
        <w:t>n in</w:t>
      </w:r>
      <w:r w:rsidR="003A202C">
        <w:rPr>
          <w:rFonts w:ascii="Arial" w:eastAsia="Arial Unicode MS" w:hAnsi="Arial" w:cs="Arial"/>
          <w:i/>
          <w:iCs/>
        </w:rPr>
        <w:t>h</w:t>
      </w:r>
      <w:r w:rsidR="000D26B1">
        <w:rPr>
          <w:rFonts w:ascii="Arial" w:eastAsia="Arial Unicode MS" w:hAnsi="Arial" w:cs="Arial"/>
          <w:i/>
          <w:iCs/>
        </w:rPr>
        <w:t>erente a la convocatoria promoviendo la participación del registro de acuerdo al g</w:t>
      </w:r>
      <w:r w:rsidR="00CB5694">
        <w:rPr>
          <w:rFonts w:ascii="Arial" w:eastAsia="Arial Unicode MS" w:hAnsi="Arial" w:cs="Arial"/>
          <w:i/>
          <w:iCs/>
        </w:rPr>
        <w:t>é</w:t>
      </w:r>
      <w:r w:rsidR="000D26B1">
        <w:rPr>
          <w:rFonts w:ascii="Arial" w:eastAsia="Arial Unicode MS" w:hAnsi="Arial" w:cs="Arial"/>
          <w:i/>
          <w:iCs/>
        </w:rPr>
        <w:t>nero</w:t>
      </w:r>
      <w:r>
        <w:rPr>
          <w:rFonts w:ascii="Arial" w:eastAsia="Arial Unicode MS" w:hAnsi="Arial" w:cs="Arial"/>
          <w:i/>
          <w:iCs/>
        </w:rPr>
        <w:t xml:space="preserve"> </w:t>
      </w:r>
      <w:r w:rsidR="000D26B1">
        <w:rPr>
          <w:rFonts w:ascii="Arial" w:eastAsia="Arial Unicode MS" w:hAnsi="Arial" w:cs="Arial"/>
          <w:i/>
          <w:iCs/>
        </w:rPr>
        <w:t>con menor representaci</w:t>
      </w:r>
      <w:r w:rsidR="003A202C">
        <w:rPr>
          <w:rFonts w:ascii="Arial" w:eastAsia="Arial Unicode MS" w:hAnsi="Arial" w:cs="Arial"/>
          <w:i/>
          <w:iCs/>
        </w:rPr>
        <w:t>ó</w:t>
      </w:r>
      <w:r w:rsidR="000D26B1">
        <w:rPr>
          <w:rFonts w:ascii="Arial" w:eastAsia="Arial Unicode MS" w:hAnsi="Arial" w:cs="Arial"/>
          <w:i/>
          <w:iCs/>
        </w:rPr>
        <w:t>n y dar cumplimiento a este requisito.</w:t>
      </w:r>
    </w:p>
    <w:p w:rsidR="00D0288A" w:rsidRDefault="00D0288A" w:rsidP="00536213">
      <w:pPr>
        <w:tabs>
          <w:tab w:val="left" w:pos="2370"/>
        </w:tabs>
        <w:spacing w:line="276" w:lineRule="auto"/>
        <w:jc w:val="both"/>
        <w:rPr>
          <w:rFonts w:ascii="Arial" w:eastAsia="Arial Unicode MS" w:hAnsi="Arial" w:cs="Arial"/>
          <w:i/>
          <w:iCs/>
        </w:rPr>
      </w:pPr>
    </w:p>
    <w:p w:rsidR="00D0288A" w:rsidRDefault="00D0288A" w:rsidP="00536213">
      <w:pPr>
        <w:tabs>
          <w:tab w:val="left" w:pos="2370"/>
        </w:tabs>
        <w:spacing w:line="276" w:lineRule="auto"/>
        <w:jc w:val="both"/>
        <w:rPr>
          <w:rFonts w:ascii="Arial" w:eastAsia="Arial Unicode MS" w:hAnsi="Arial" w:cs="Arial"/>
        </w:rPr>
      </w:pPr>
      <w:r>
        <w:rPr>
          <w:rFonts w:ascii="Arial" w:eastAsia="Arial Unicode MS" w:hAnsi="Arial" w:cs="Arial"/>
        </w:rPr>
        <w:lastRenderedPageBreak/>
        <w:t>La presidenta</w:t>
      </w:r>
      <w:r w:rsidR="00CB5694">
        <w:rPr>
          <w:rFonts w:ascii="Arial" w:eastAsia="Arial Unicode MS" w:hAnsi="Arial" w:cs="Arial"/>
        </w:rPr>
        <w:t xml:space="preserve"> Diana Laura vuelve a hacer énfa</w:t>
      </w:r>
      <w:r>
        <w:rPr>
          <w:rFonts w:ascii="Arial" w:eastAsia="Arial Unicode MS" w:hAnsi="Arial" w:cs="Arial"/>
        </w:rPr>
        <w:t xml:space="preserve">sis sobre que es un caso no previsto, por lo </w:t>
      </w:r>
      <w:r w:rsidR="00CB5694">
        <w:rPr>
          <w:rFonts w:ascii="Arial" w:eastAsia="Arial Unicode MS" w:hAnsi="Arial" w:cs="Arial"/>
        </w:rPr>
        <w:t xml:space="preserve">menciona que la </w:t>
      </w:r>
      <w:r w:rsidR="003268FB">
        <w:rPr>
          <w:rFonts w:ascii="Arial" w:eastAsia="Arial Unicode MS" w:hAnsi="Arial" w:cs="Arial"/>
        </w:rPr>
        <w:t>base</w:t>
      </w:r>
      <w:r w:rsidR="000D26B1">
        <w:rPr>
          <w:rFonts w:ascii="Arial" w:eastAsia="Arial Unicode MS" w:hAnsi="Arial" w:cs="Arial"/>
        </w:rPr>
        <w:t xml:space="preserve"> </w:t>
      </w:r>
      <w:r w:rsidR="008436DB">
        <w:rPr>
          <w:rFonts w:ascii="Arial" w:eastAsia="Arial Unicode MS" w:hAnsi="Arial" w:cs="Arial"/>
        </w:rPr>
        <w:t>n</w:t>
      </w:r>
      <w:r w:rsidR="00CB5694">
        <w:rPr>
          <w:rFonts w:ascii="Arial" w:eastAsia="Arial Unicode MS" w:hAnsi="Arial" w:cs="Arial"/>
        </w:rPr>
        <w:t>ú</w:t>
      </w:r>
      <w:r w:rsidR="003268FB">
        <w:rPr>
          <w:rFonts w:ascii="Arial" w:eastAsia="Arial Unicode MS" w:hAnsi="Arial" w:cs="Arial"/>
        </w:rPr>
        <w:t>mero dé</w:t>
      </w:r>
      <w:r w:rsidR="008436DB">
        <w:rPr>
          <w:rFonts w:ascii="Arial" w:eastAsia="Arial Unicode MS" w:hAnsi="Arial" w:cs="Arial"/>
        </w:rPr>
        <w:t xml:space="preserve">cima en donde ya fue prevista en donde a consecuencia a ello no se completaron en temas de paridad de género, ni en la </w:t>
      </w:r>
      <w:r w:rsidR="00E311AB">
        <w:rPr>
          <w:rFonts w:ascii="Times New Roman" w:hAnsi="Times New Roman"/>
          <w:noProof/>
          <w:lang w:eastAsia="es-MX"/>
        </w:rPr>
        <w:drawing>
          <wp:anchor distT="0" distB="0" distL="114300" distR="114300" simplePos="0" relativeHeight="251661312" behindDoc="1" locked="0" layoutInCell="0" allowOverlap="1" wp14:anchorId="1D419B40" wp14:editId="78EDA0B1">
            <wp:simplePos x="0" y="0"/>
            <wp:positionH relativeFrom="margin">
              <wp:posOffset>-1090247</wp:posOffset>
            </wp:positionH>
            <wp:positionV relativeFrom="margin">
              <wp:posOffset>-1327639</wp:posOffset>
            </wp:positionV>
            <wp:extent cx="7772400" cy="10058400"/>
            <wp:effectExtent l="0" t="0" r="0" b="0"/>
            <wp:wrapNone/>
            <wp:docPr id="1887915684" name="WordPictureWatermark118764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11876474"/>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8436DB">
        <w:rPr>
          <w:rFonts w:ascii="Arial" w:eastAsia="Arial Unicode MS" w:hAnsi="Arial" w:cs="Arial"/>
        </w:rPr>
        <w:t>totalidad de los aspirantes sobre esta convocatoria, por lo que propone a criterio de la propia comisión determinar que procede a</w:t>
      </w:r>
      <w:r w:rsidR="003268FB">
        <w:rPr>
          <w:rFonts w:ascii="Arial" w:eastAsia="Arial Unicode MS" w:hAnsi="Arial" w:cs="Arial"/>
        </w:rPr>
        <w:t>nte esta situació</w:t>
      </w:r>
      <w:r w:rsidR="008436DB">
        <w:rPr>
          <w:rFonts w:ascii="Arial" w:eastAsia="Arial Unicode MS" w:hAnsi="Arial" w:cs="Arial"/>
        </w:rPr>
        <w:t xml:space="preserve">n, en donde manifiesta extender el plazo en donde lo propone a consideraciones de los demas </w:t>
      </w:r>
      <w:r w:rsidR="003268FB">
        <w:rPr>
          <w:rFonts w:ascii="Arial" w:eastAsia="Arial Unicode MS" w:hAnsi="Arial" w:cs="Arial"/>
        </w:rPr>
        <w:t>asistentes</w:t>
      </w:r>
      <w:r w:rsidR="008436DB">
        <w:rPr>
          <w:rFonts w:ascii="Arial" w:eastAsia="Arial Unicode MS" w:hAnsi="Arial" w:cs="Arial"/>
        </w:rPr>
        <w:t xml:space="preserve">, el regidor </w:t>
      </w:r>
      <w:r w:rsidR="003268FB">
        <w:rPr>
          <w:rFonts w:ascii="Arial" w:eastAsia="Arial Unicode MS" w:hAnsi="Arial" w:cs="Arial"/>
        </w:rPr>
        <w:t>JESÚS RAMÍREZ</w:t>
      </w:r>
      <w:r w:rsidR="008436DB">
        <w:rPr>
          <w:rFonts w:ascii="Arial" w:eastAsia="Arial Unicode MS" w:hAnsi="Arial" w:cs="Arial"/>
        </w:rPr>
        <w:t xml:space="preserve">, emite una propuesta de dar </w:t>
      </w:r>
      <w:r w:rsidR="00EF5932">
        <w:rPr>
          <w:rFonts w:ascii="Arial" w:eastAsia="Arial Unicode MS" w:hAnsi="Arial" w:cs="Arial"/>
        </w:rPr>
        <w:t>0</w:t>
      </w:r>
      <w:r w:rsidR="008436DB">
        <w:rPr>
          <w:rFonts w:ascii="Arial" w:eastAsia="Arial Unicode MS" w:hAnsi="Arial" w:cs="Arial"/>
        </w:rPr>
        <w:t xml:space="preserve">5 </w:t>
      </w:r>
      <w:r w:rsidR="00D9700A">
        <w:rPr>
          <w:rFonts w:ascii="Arial" w:eastAsia="Arial Unicode MS" w:hAnsi="Arial" w:cs="Arial"/>
        </w:rPr>
        <w:t xml:space="preserve">cinco </w:t>
      </w:r>
      <w:r w:rsidR="008436DB">
        <w:rPr>
          <w:rFonts w:ascii="Arial" w:eastAsia="Arial Unicode MS" w:hAnsi="Arial" w:cs="Arial"/>
        </w:rPr>
        <w:t>dias h</w:t>
      </w:r>
      <w:r w:rsidR="003268FB">
        <w:rPr>
          <w:rFonts w:ascii="Arial" w:eastAsia="Arial Unicode MS" w:hAnsi="Arial" w:cs="Arial"/>
        </w:rPr>
        <w:t>á</w:t>
      </w:r>
      <w:r w:rsidR="008436DB">
        <w:rPr>
          <w:rFonts w:ascii="Arial" w:eastAsia="Arial Unicode MS" w:hAnsi="Arial" w:cs="Arial"/>
        </w:rPr>
        <w:t>biles m</w:t>
      </w:r>
      <w:r w:rsidR="003268FB">
        <w:rPr>
          <w:rFonts w:ascii="Arial" w:eastAsia="Arial Unicode MS" w:hAnsi="Arial" w:cs="Arial"/>
        </w:rPr>
        <w:t>ás, donde las demá</w:t>
      </w:r>
      <w:r w:rsidR="008436DB">
        <w:rPr>
          <w:rFonts w:ascii="Arial" w:eastAsia="Arial Unicode MS" w:hAnsi="Arial" w:cs="Arial"/>
        </w:rPr>
        <w:t xml:space="preserve">s </w:t>
      </w:r>
      <w:r w:rsidR="003268FB">
        <w:rPr>
          <w:rFonts w:ascii="Arial" w:eastAsia="Arial Unicode MS" w:hAnsi="Arial" w:cs="Arial"/>
        </w:rPr>
        <w:t>regidoras</w:t>
      </w:r>
      <w:r w:rsidR="008436DB">
        <w:rPr>
          <w:rFonts w:ascii="Arial" w:eastAsia="Arial Unicode MS" w:hAnsi="Arial" w:cs="Arial"/>
        </w:rPr>
        <w:t xml:space="preserve"> </w:t>
      </w:r>
      <w:r w:rsidR="00EF5932">
        <w:rPr>
          <w:rFonts w:ascii="Arial" w:eastAsia="Arial Unicode MS" w:hAnsi="Arial" w:cs="Arial"/>
        </w:rPr>
        <w:t>están</w:t>
      </w:r>
      <w:r w:rsidR="008436DB">
        <w:rPr>
          <w:rFonts w:ascii="Arial" w:eastAsia="Arial Unicode MS" w:hAnsi="Arial" w:cs="Arial"/>
        </w:rPr>
        <w:t xml:space="preserve"> de acuerdo, en</w:t>
      </w:r>
      <w:r w:rsidR="00D9700A">
        <w:rPr>
          <w:rFonts w:ascii="Arial" w:eastAsia="Arial Unicode MS" w:hAnsi="Arial" w:cs="Arial"/>
        </w:rPr>
        <w:t>seguida</w:t>
      </w:r>
      <w:r w:rsidR="00EF5932">
        <w:rPr>
          <w:rFonts w:ascii="Arial" w:eastAsia="Arial Unicode MS" w:hAnsi="Arial" w:cs="Arial"/>
        </w:rPr>
        <w:t>,</w:t>
      </w:r>
      <w:r w:rsidR="00D9700A">
        <w:rPr>
          <w:rFonts w:ascii="Arial" w:eastAsia="Arial Unicode MS" w:hAnsi="Arial" w:cs="Arial"/>
        </w:rPr>
        <w:t xml:space="preserve"> de esto la asesora Laura </w:t>
      </w:r>
      <w:r w:rsidR="003A202C">
        <w:rPr>
          <w:rFonts w:ascii="Arial" w:eastAsia="Arial Unicode MS" w:hAnsi="Arial" w:cs="Arial"/>
        </w:rPr>
        <w:t xml:space="preserve">menciona </w:t>
      </w:r>
      <w:r w:rsidR="00D9700A">
        <w:rPr>
          <w:rFonts w:ascii="Arial" w:eastAsia="Arial Unicode MS" w:hAnsi="Arial" w:cs="Arial"/>
        </w:rPr>
        <w:t>las fechas las cuales son</w:t>
      </w:r>
      <w:r w:rsidR="003A202C">
        <w:rPr>
          <w:rFonts w:ascii="Arial" w:eastAsia="Arial Unicode MS" w:hAnsi="Arial" w:cs="Arial"/>
        </w:rPr>
        <w:t xml:space="preserve"> el</w:t>
      </w:r>
      <w:r w:rsidR="00EF5932">
        <w:rPr>
          <w:rFonts w:ascii="Arial" w:eastAsia="Arial Unicode MS" w:hAnsi="Arial" w:cs="Arial"/>
        </w:rPr>
        <w:t xml:space="preserve"> viernes 18 dieciocho, 22 veintidós, 23 veintitré</w:t>
      </w:r>
      <w:r w:rsidR="00D9700A">
        <w:rPr>
          <w:rFonts w:ascii="Arial" w:eastAsia="Arial Unicode MS" w:hAnsi="Arial" w:cs="Arial"/>
        </w:rPr>
        <w:t>s, 24 veinticuatro y 25  veinticinco</w:t>
      </w:r>
      <w:r w:rsidR="003A202C">
        <w:rPr>
          <w:rFonts w:ascii="Arial" w:eastAsia="Arial Unicode MS" w:hAnsi="Arial" w:cs="Arial"/>
        </w:rPr>
        <w:t xml:space="preserve"> de noviembre</w:t>
      </w:r>
      <w:r w:rsidR="00D9700A">
        <w:rPr>
          <w:rFonts w:ascii="Arial" w:eastAsia="Arial Unicode MS" w:hAnsi="Arial" w:cs="Arial"/>
        </w:rPr>
        <w:t xml:space="preserve">, ahora veamos que como comisión </w:t>
      </w:r>
      <w:r w:rsidR="003A202C">
        <w:rPr>
          <w:rFonts w:ascii="Arial" w:eastAsia="Arial Unicode MS" w:hAnsi="Arial" w:cs="Arial"/>
        </w:rPr>
        <w:t xml:space="preserve">nos corresponde </w:t>
      </w:r>
      <w:r w:rsidR="00D9700A">
        <w:rPr>
          <w:rFonts w:ascii="Arial" w:eastAsia="Arial Unicode MS" w:hAnsi="Arial" w:cs="Arial"/>
        </w:rPr>
        <w:t xml:space="preserve">enviarle un oficio de acuerdo a la </w:t>
      </w:r>
      <w:r w:rsidR="00EF5932">
        <w:rPr>
          <w:rFonts w:ascii="Arial" w:eastAsia="Arial Unicode MS" w:hAnsi="Arial" w:cs="Arial"/>
        </w:rPr>
        <w:t>cláusula</w:t>
      </w:r>
      <w:r w:rsidR="00D9700A">
        <w:rPr>
          <w:rFonts w:ascii="Arial" w:eastAsia="Arial Unicode MS" w:hAnsi="Arial" w:cs="Arial"/>
        </w:rPr>
        <w:t xml:space="preserve"> novena de la convocatoria, hacia la Secretar</w:t>
      </w:r>
      <w:r w:rsidR="00EF5932">
        <w:rPr>
          <w:rFonts w:ascii="Arial" w:eastAsia="Arial Unicode MS" w:hAnsi="Arial" w:cs="Arial"/>
        </w:rPr>
        <w:t>í</w:t>
      </w:r>
      <w:r w:rsidR="00D9700A">
        <w:rPr>
          <w:rFonts w:ascii="Arial" w:eastAsia="Arial Unicode MS" w:hAnsi="Arial" w:cs="Arial"/>
        </w:rPr>
        <w:t xml:space="preserve">a General en la cual se va a recepcionar, con efecto de que nuevamente se le pida a comunicación social que emita la promoción de la convocatoria; la presidenta </w:t>
      </w:r>
      <w:r w:rsidR="00EF5932">
        <w:rPr>
          <w:rFonts w:ascii="Arial" w:eastAsia="Arial Unicode MS" w:hAnsi="Arial" w:cs="Arial"/>
        </w:rPr>
        <w:t xml:space="preserve">DIANA LAURA </w:t>
      </w:r>
      <w:r w:rsidR="00D9700A">
        <w:rPr>
          <w:rFonts w:ascii="Arial" w:eastAsia="Arial Unicode MS" w:hAnsi="Arial" w:cs="Arial"/>
        </w:rPr>
        <w:t>somete a vo</w:t>
      </w:r>
      <w:r w:rsidR="00EF5932">
        <w:rPr>
          <w:rFonts w:ascii="Arial" w:eastAsia="Arial Unicode MS" w:hAnsi="Arial" w:cs="Arial"/>
        </w:rPr>
        <w:t>tación la pró</w:t>
      </w:r>
      <w:r w:rsidR="00F538D5">
        <w:rPr>
          <w:rFonts w:ascii="Arial" w:eastAsia="Arial Unicode MS" w:hAnsi="Arial" w:cs="Arial"/>
        </w:rPr>
        <w:t xml:space="preserve">rroga para que se extienda la convocatoria a </w:t>
      </w:r>
      <w:r w:rsidR="00EF5932">
        <w:rPr>
          <w:rFonts w:ascii="Arial" w:eastAsia="Arial Unicode MS" w:hAnsi="Arial" w:cs="Arial"/>
        </w:rPr>
        <w:t xml:space="preserve">05 </w:t>
      </w:r>
      <w:r w:rsidR="00F538D5">
        <w:rPr>
          <w:rFonts w:ascii="Arial" w:eastAsia="Arial Unicode MS" w:hAnsi="Arial" w:cs="Arial"/>
        </w:rPr>
        <w:t xml:space="preserve">cinco </w:t>
      </w:r>
      <w:r w:rsidR="00EF5932">
        <w:rPr>
          <w:rFonts w:ascii="Arial" w:eastAsia="Arial Unicode MS" w:hAnsi="Arial" w:cs="Arial"/>
        </w:rPr>
        <w:t>días</w:t>
      </w:r>
      <w:r w:rsidR="00F538D5">
        <w:rPr>
          <w:rFonts w:ascii="Arial" w:eastAsia="Arial Unicode MS" w:hAnsi="Arial" w:cs="Arial"/>
        </w:rPr>
        <w:t xml:space="preserve"> </w:t>
      </w:r>
      <w:r w:rsidR="00EF5932">
        <w:rPr>
          <w:rFonts w:ascii="Arial" w:eastAsia="Arial Unicode MS" w:hAnsi="Arial" w:cs="Arial"/>
        </w:rPr>
        <w:t>hábiles más</w:t>
      </w:r>
      <w:r w:rsidR="00F538D5">
        <w:rPr>
          <w:rFonts w:ascii="Arial" w:eastAsia="Arial Unicode MS" w:hAnsi="Arial" w:cs="Arial"/>
        </w:rPr>
        <w:t>, de igual maner</w:t>
      </w:r>
      <w:r w:rsidR="00EF5932">
        <w:rPr>
          <w:rFonts w:ascii="Arial" w:eastAsia="Arial Unicode MS" w:hAnsi="Arial" w:cs="Arial"/>
        </w:rPr>
        <w:t>a se pueda notificar a Secretarí</w:t>
      </w:r>
      <w:r w:rsidR="00F538D5">
        <w:rPr>
          <w:rFonts w:ascii="Arial" w:eastAsia="Arial Unicode MS" w:hAnsi="Arial" w:cs="Arial"/>
        </w:rPr>
        <w:t>a General para que se continue recibiendo los expedientes</w:t>
      </w:r>
      <w:r w:rsidR="00EF5932">
        <w:rPr>
          <w:rFonts w:ascii="Arial" w:eastAsia="Arial Unicode MS" w:hAnsi="Arial" w:cs="Arial"/>
        </w:rPr>
        <w:t>,</w:t>
      </w:r>
      <w:r w:rsidR="00F538D5">
        <w:rPr>
          <w:rFonts w:ascii="Arial" w:eastAsia="Arial Unicode MS" w:hAnsi="Arial" w:cs="Arial"/>
        </w:rPr>
        <w:t xml:space="preserve"> en Comunicación Social para su respectiva difusi</w:t>
      </w:r>
      <w:r w:rsidR="00EF5932">
        <w:rPr>
          <w:rFonts w:ascii="Arial" w:eastAsia="Arial Unicode MS" w:hAnsi="Arial" w:cs="Arial"/>
        </w:rPr>
        <w:t>ón, en donde pide que quien esté</w:t>
      </w:r>
      <w:r w:rsidR="00F538D5">
        <w:rPr>
          <w:rFonts w:ascii="Arial" w:eastAsia="Arial Unicode MS" w:hAnsi="Arial" w:cs="Arial"/>
        </w:rPr>
        <w:t xml:space="preserve"> a favor levante su mano para emitir su voto a favor, en donde es apro</w:t>
      </w:r>
      <w:r w:rsidR="00EF5932">
        <w:rPr>
          <w:rFonts w:ascii="Arial" w:eastAsia="Arial Unicode MS" w:hAnsi="Arial" w:cs="Arial"/>
        </w:rPr>
        <w:t>b</w:t>
      </w:r>
      <w:r w:rsidR="00F538D5">
        <w:rPr>
          <w:rFonts w:ascii="Arial" w:eastAsia="Arial Unicode MS" w:hAnsi="Arial" w:cs="Arial"/>
        </w:rPr>
        <w:t>ada por una</w:t>
      </w:r>
      <w:r w:rsidR="00C82BEF">
        <w:rPr>
          <w:rFonts w:ascii="Arial" w:eastAsia="Arial Unicode MS" w:hAnsi="Arial" w:cs="Arial"/>
        </w:rPr>
        <w:t>n</w:t>
      </w:r>
      <w:r w:rsidR="00F538D5">
        <w:rPr>
          <w:rFonts w:ascii="Arial" w:eastAsia="Arial Unicode MS" w:hAnsi="Arial" w:cs="Arial"/>
        </w:rPr>
        <w:t>i</w:t>
      </w:r>
      <w:r w:rsidR="00C82BEF">
        <w:rPr>
          <w:rFonts w:ascii="Arial" w:eastAsia="Arial Unicode MS" w:hAnsi="Arial" w:cs="Arial"/>
        </w:rPr>
        <w:t>m</w:t>
      </w:r>
      <w:r w:rsidR="00F538D5">
        <w:rPr>
          <w:rFonts w:ascii="Arial" w:eastAsia="Arial Unicode MS" w:hAnsi="Arial" w:cs="Arial"/>
        </w:rPr>
        <w:t>idad de los presentes, para finalizar con este punto la presidenta de la Comisión manifiesta en que si existe algun otro punto a tratar, los cuales no hubieron por lo que se procede al siguiente punto del</w:t>
      </w:r>
      <w:r w:rsidR="00EF5932">
        <w:rPr>
          <w:rFonts w:ascii="Arial" w:eastAsia="Arial Unicode MS" w:hAnsi="Arial" w:cs="Arial"/>
        </w:rPr>
        <w:t xml:space="preserve"> orden</w:t>
      </w:r>
      <w:r w:rsidR="00F538D5">
        <w:rPr>
          <w:rFonts w:ascii="Arial" w:eastAsia="Arial Unicode MS" w:hAnsi="Arial" w:cs="Arial"/>
        </w:rPr>
        <w:t xml:space="preserve"> </w:t>
      </w:r>
      <w:r w:rsidR="00EF5932">
        <w:rPr>
          <w:rFonts w:ascii="Arial" w:eastAsia="Arial Unicode MS" w:hAnsi="Arial" w:cs="Arial"/>
        </w:rPr>
        <w:t>día</w:t>
      </w:r>
      <w:r w:rsidR="00F538D5">
        <w:rPr>
          <w:rFonts w:ascii="Arial" w:eastAsia="Arial Unicode MS" w:hAnsi="Arial" w:cs="Arial"/>
        </w:rPr>
        <w:t>---------------------------------------</w:t>
      </w:r>
    </w:p>
    <w:p w:rsidR="00F538D5" w:rsidRDefault="00F538D5" w:rsidP="00536213">
      <w:pPr>
        <w:tabs>
          <w:tab w:val="left" w:pos="2370"/>
        </w:tabs>
        <w:spacing w:line="276" w:lineRule="auto"/>
        <w:jc w:val="both"/>
        <w:rPr>
          <w:rFonts w:ascii="Arial" w:eastAsia="Arial Unicode MS" w:hAnsi="Arial" w:cs="Arial"/>
        </w:rPr>
      </w:pPr>
    </w:p>
    <w:p w:rsidR="00F538D5" w:rsidRDefault="00F538D5" w:rsidP="00536213">
      <w:pPr>
        <w:tabs>
          <w:tab w:val="left" w:pos="2370"/>
        </w:tabs>
        <w:spacing w:line="276" w:lineRule="auto"/>
        <w:jc w:val="both"/>
        <w:rPr>
          <w:rFonts w:ascii="Arial" w:eastAsia="Arial Unicode MS" w:hAnsi="Arial" w:cs="Arial"/>
        </w:rPr>
      </w:pPr>
    </w:p>
    <w:p w:rsidR="00F538D5" w:rsidRDefault="00F538D5" w:rsidP="00F538D5">
      <w:pPr>
        <w:jc w:val="both"/>
        <w:rPr>
          <w:rFonts w:ascii="Arial" w:hAnsi="Arial" w:cs="Arial"/>
          <w:lang w:val="es-ES"/>
        </w:rPr>
      </w:pPr>
      <w:r>
        <w:rPr>
          <w:rFonts w:ascii="Arial" w:hAnsi="Arial" w:cs="Arial"/>
          <w:b/>
        </w:rPr>
        <w:t xml:space="preserve">TERCER </w:t>
      </w:r>
      <w:r w:rsidR="00EF5932">
        <w:rPr>
          <w:rFonts w:ascii="Arial" w:hAnsi="Arial" w:cs="Arial"/>
          <w:b/>
        </w:rPr>
        <w:t>PUNTO. -</w:t>
      </w:r>
      <w:r>
        <w:rPr>
          <w:rFonts w:ascii="Arial" w:hAnsi="Arial" w:cs="Arial"/>
          <w:b/>
        </w:rPr>
        <w:t xml:space="preserve"> ASUNTOS VARIOS. </w:t>
      </w:r>
      <w:r w:rsidRPr="007F3B5E">
        <w:rPr>
          <w:rFonts w:ascii="Arial" w:hAnsi="Arial" w:cs="Arial"/>
        </w:rPr>
        <w:t>La presi</w:t>
      </w:r>
      <w:r>
        <w:rPr>
          <w:rFonts w:ascii="Arial" w:hAnsi="Arial" w:cs="Arial"/>
        </w:rPr>
        <w:t>d</w:t>
      </w:r>
      <w:r w:rsidRPr="007F3B5E">
        <w:rPr>
          <w:rFonts w:ascii="Arial" w:hAnsi="Arial" w:cs="Arial"/>
        </w:rPr>
        <w:t>enta de la comisión declara</w:t>
      </w:r>
      <w:r>
        <w:rPr>
          <w:rFonts w:ascii="Arial" w:hAnsi="Arial" w:cs="Arial"/>
        </w:rPr>
        <w:t xml:space="preserve"> sin asuntos varios</w:t>
      </w:r>
      <w:r>
        <w:rPr>
          <w:rFonts w:ascii="Arial" w:hAnsi="Arial" w:cs="Arial"/>
          <w:lang w:val="es-ES"/>
        </w:rPr>
        <w:t xml:space="preserve"> agendados se procede al último punto del orden del </w:t>
      </w:r>
      <w:r w:rsidR="00EF5932">
        <w:rPr>
          <w:rFonts w:ascii="Arial" w:hAnsi="Arial" w:cs="Arial"/>
          <w:lang w:val="es-ES"/>
        </w:rPr>
        <w:t>día. --------------</w:t>
      </w:r>
    </w:p>
    <w:p w:rsidR="00F04AA4" w:rsidRDefault="00F04AA4" w:rsidP="00F538D5">
      <w:pPr>
        <w:jc w:val="both"/>
        <w:rPr>
          <w:rFonts w:ascii="Arial" w:hAnsi="Arial" w:cs="Arial"/>
          <w:lang w:val="es-ES"/>
        </w:rPr>
      </w:pPr>
    </w:p>
    <w:p w:rsidR="00F04AA4" w:rsidRDefault="00F04AA4" w:rsidP="00F538D5">
      <w:pPr>
        <w:jc w:val="both"/>
        <w:rPr>
          <w:rFonts w:ascii="Arial" w:hAnsi="Arial" w:cs="Arial"/>
          <w:b/>
        </w:rPr>
      </w:pPr>
    </w:p>
    <w:p w:rsidR="00F04AA4" w:rsidRDefault="00F04AA4" w:rsidP="00F538D5">
      <w:pPr>
        <w:jc w:val="both"/>
        <w:rPr>
          <w:rFonts w:ascii="Arial" w:hAnsi="Arial" w:cs="Arial"/>
        </w:rPr>
      </w:pPr>
      <w:r w:rsidRPr="00C518F2">
        <w:rPr>
          <w:rFonts w:ascii="Arial" w:hAnsi="Arial" w:cs="Arial"/>
          <w:b/>
        </w:rPr>
        <w:t>CUARTO PUNTO.- Clausura</w:t>
      </w:r>
      <w:r>
        <w:rPr>
          <w:rFonts w:ascii="Arial" w:hAnsi="Arial" w:cs="Arial"/>
        </w:rPr>
        <w:t>. La regidora de la comisión DIANA LAURA ORTEGA PALAFOX procede a la clausura de la sesión numero 08 ocho de Comisión Edilicia Permanente de Deportes, Recreación y Atención a la Juventud, agradeciendo por la antención, el interés y tiempo, siendo las 13:51 trece horas con cincuenta y un minutos por tanto da p</w:t>
      </w:r>
      <w:r w:rsidR="00EF5932">
        <w:rPr>
          <w:rFonts w:ascii="Arial" w:hAnsi="Arial" w:cs="Arial"/>
        </w:rPr>
        <w:t>or clausurados los trabajos y vá</w:t>
      </w:r>
      <w:r>
        <w:rPr>
          <w:rFonts w:ascii="Arial" w:hAnsi="Arial" w:cs="Arial"/>
        </w:rPr>
        <w:t>lidos los acuerdos que se tomaron en esta misma.</w:t>
      </w:r>
      <w:r w:rsidR="00EF5932">
        <w:rPr>
          <w:rFonts w:ascii="Arial" w:hAnsi="Arial" w:cs="Arial"/>
        </w:rPr>
        <w:t xml:space="preserve"> -----------------------------------------------------------------------------</w:t>
      </w:r>
    </w:p>
    <w:p w:rsidR="00EF5932" w:rsidRDefault="00EF5932" w:rsidP="00F538D5">
      <w:pPr>
        <w:jc w:val="both"/>
        <w:rPr>
          <w:rFonts w:ascii="Arial" w:hAnsi="Arial" w:cs="Arial"/>
        </w:rPr>
      </w:pPr>
    </w:p>
    <w:p w:rsidR="00EF5932" w:rsidRDefault="00EF5932" w:rsidP="00F538D5">
      <w:pPr>
        <w:jc w:val="both"/>
        <w:rPr>
          <w:rFonts w:ascii="Arial" w:hAnsi="Arial" w:cs="Arial"/>
        </w:rPr>
      </w:pPr>
    </w:p>
    <w:p w:rsidR="00EF5932" w:rsidRDefault="00EF5932" w:rsidP="00F538D5">
      <w:pPr>
        <w:jc w:val="both"/>
        <w:rPr>
          <w:rFonts w:ascii="Arial" w:hAnsi="Arial" w:cs="Arial"/>
        </w:rPr>
      </w:pPr>
    </w:p>
    <w:p w:rsidR="00EF5932" w:rsidRDefault="00EF5932" w:rsidP="00F538D5">
      <w:pPr>
        <w:jc w:val="both"/>
        <w:rPr>
          <w:rFonts w:ascii="Arial" w:hAnsi="Arial" w:cs="Arial"/>
        </w:rPr>
      </w:pPr>
    </w:p>
    <w:p w:rsidR="00EF5932" w:rsidRDefault="00EF5932" w:rsidP="00F538D5">
      <w:pPr>
        <w:jc w:val="both"/>
        <w:rPr>
          <w:rFonts w:ascii="Arial" w:hAnsi="Arial" w:cs="Arial"/>
        </w:rPr>
      </w:pPr>
    </w:p>
    <w:p w:rsidR="00EF5932" w:rsidRDefault="00EF5932" w:rsidP="00F538D5">
      <w:pPr>
        <w:jc w:val="both"/>
        <w:rPr>
          <w:rFonts w:ascii="Arial" w:hAnsi="Arial" w:cs="Arial"/>
        </w:rPr>
      </w:pPr>
    </w:p>
    <w:p w:rsidR="00EF5932" w:rsidRDefault="00EF5932" w:rsidP="00F538D5">
      <w:pPr>
        <w:jc w:val="both"/>
        <w:rPr>
          <w:rFonts w:ascii="Arial" w:hAnsi="Arial" w:cs="Arial"/>
          <w:b/>
        </w:rPr>
      </w:pPr>
    </w:p>
    <w:p w:rsidR="00F538D5" w:rsidRDefault="00F538D5" w:rsidP="00536213">
      <w:pPr>
        <w:tabs>
          <w:tab w:val="left" w:pos="2370"/>
        </w:tabs>
        <w:spacing w:line="276" w:lineRule="auto"/>
        <w:jc w:val="both"/>
        <w:rPr>
          <w:rFonts w:ascii="Arial" w:eastAsia="Arial Unicode MS" w:hAnsi="Arial" w:cs="Arial"/>
        </w:rPr>
      </w:pPr>
    </w:p>
    <w:p w:rsidR="00F04AA4" w:rsidRDefault="00F04AA4" w:rsidP="00536213">
      <w:pPr>
        <w:tabs>
          <w:tab w:val="left" w:pos="2370"/>
        </w:tabs>
        <w:spacing w:line="276" w:lineRule="auto"/>
        <w:jc w:val="both"/>
        <w:rPr>
          <w:rFonts w:ascii="Arial" w:eastAsia="Arial Unicode MS" w:hAnsi="Arial" w:cs="Arial"/>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F04AA4" w:rsidRPr="00B50BB1" w:rsidTr="007F28A3">
        <w:tc>
          <w:tcPr>
            <w:tcW w:w="9322" w:type="dxa"/>
          </w:tcPr>
          <w:p w:rsidR="00F04AA4" w:rsidRPr="00B50BB1" w:rsidRDefault="00F04AA4" w:rsidP="007F28A3">
            <w:pPr>
              <w:pStyle w:val="Textoindependiente2"/>
              <w:spacing w:line="276" w:lineRule="auto"/>
              <w:jc w:val="center"/>
              <w:rPr>
                <w:b/>
                <w:bCs/>
                <w:color w:val="000000" w:themeColor="text1"/>
                <w:lang w:val="es-MX"/>
              </w:rPr>
            </w:pPr>
            <w:r w:rsidRPr="00B50BB1">
              <w:rPr>
                <w:b/>
                <w:bCs/>
                <w:color w:val="000000" w:themeColor="text1"/>
                <w:lang w:val="es-MX"/>
              </w:rPr>
              <w:t>COMISIÓN EDILICIA DE DEPORTES, RECREACIÓN Y ATENCIÓN A LA JUVENTUD.</w:t>
            </w:r>
          </w:p>
          <w:p w:rsidR="00F04AA4" w:rsidRPr="00B50BB1" w:rsidRDefault="00F04AA4" w:rsidP="007F28A3">
            <w:pPr>
              <w:pStyle w:val="Textoindependiente2"/>
              <w:tabs>
                <w:tab w:val="left" w:pos="2475"/>
              </w:tabs>
              <w:spacing w:line="276" w:lineRule="auto"/>
              <w:jc w:val="left"/>
              <w:rPr>
                <w:b/>
                <w:bCs/>
                <w:color w:val="000000" w:themeColor="text1"/>
                <w:lang w:val="es-MX"/>
              </w:rPr>
            </w:pPr>
            <w:r>
              <w:rPr>
                <w:b/>
                <w:bCs/>
                <w:color w:val="000000" w:themeColor="text1"/>
                <w:lang w:val="es-MX"/>
              </w:rPr>
              <w:tab/>
            </w:r>
          </w:p>
          <w:p w:rsidR="00F04AA4" w:rsidRPr="00B50BB1" w:rsidRDefault="00F04AA4" w:rsidP="007F28A3">
            <w:pPr>
              <w:pStyle w:val="Textoindependiente2"/>
              <w:spacing w:line="276" w:lineRule="auto"/>
              <w:jc w:val="center"/>
              <w:rPr>
                <w:b/>
                <w:bCs/>
                <w:color w:val="000000" w:themeColor="text1"/>
                <w:lang w:val="es-MX"/>
              </w:rPr>
            </w:pPr>
          </w:p>
          <w:p w:rsidR="00F04AA4" w:rsidRPr="00B50BB1" w:rsidRDefault="00F04AA4" w:rsidP="007F28A3">
            <w:pPr>
              <w:pStyle w:val="Textoindependiente2"/>
              <w:spacing w:line="276" w:lineRule="auto"/>
              <w:jc w:val="center"/>
              <w:rPr>
                <w:b/>
                <w:bCs/>
                <w:color w:val="000000" w:themeColor="text1"/>
                <w:lang w:val="es-MX"/>
              </w:rPr>
            </w:pPr>
          </w:p>
          <w:p w:rsidR="00F04AA4" w:rsidRPr="00B50BB1" w:rsidRDefault="00F04AA4" w:rsidP="007F28A3">
            <w:pPr>
              <w:pStyle w:val="Textoindependiente2"/>
              <w:spacing w:line="276" w:lineRule="auto"/>
              <w:jc w:val="center"/>
              <w:rPr>
                <w:b/>
                <w:bCs/>
                <w:color w:val="000000" w:themeColor="text1"/>
                <w:lang w:val="es-MX"/>
              </w:rPr>
            </w:pPr>
          </w:p>
          <w:p w:rsidR="00F04AA4" w:rsidRPr="00B50BB1" w:rsidRDefault="00F04AA4" w:rsidP="007F28A3">
            <w:pPr>
              <w:pStyle w:val="Textoindependiente2"/>
              <w:spacing w:line="276" w:lineRule="auto"/>
              <w:jc w:val="center"/>
              <w:rPr>
                <w:b/>
                <w:bCs/>
                <w:color w:val="000000" w:themeColor="text1"/>
                <w:lang w:val="es-MX"/>
              </w:rPr>
            </w:pPr>
            <w:r w:rsidRPr="00B50BB1">
              <w:rPr>
                <w:b/>
                <w:bCs/>
                <w:color w:val="000000" w:themeColor="text1"/>
                <w:lang w:val="es-MX"/>
              </w:rPr>
              <w:t>LIC. DIANA LAURA ORTEGA PALAFOX</w:t>
            </w:r>
          </w:p>
        </w:tc>
      </w:tr>
      <w:tr w:rsidR="00F04AA4" w:rsidRPr="00B50BB1" w:rsidTr="007F28A3">
        <w:tc>
          <w:tcPr>
            <w:tcW w:w="9322" w:type="dxa"/>
          </w:tcPr>
          <w:p w:rsidR="00F04AA4" w:rsidRPr="00B50BB1" w:rsidRDefault="00F04AA4" w:rsidP="007F28A3">
            <w:pPr>
              <w:pStyle w:val="Textoindependiente2"/>
              <w:spacing w:line="276" w:lineRule="auto"/>
              <w:jc w:val="center"/>
              <w:rPr>
                <w:bCs/>
                <w:color w:val="000000" w:themeColor="text1"/>
                <w:lang w:val="es-ES"/>
              </w:rPr>
            </w:pPr>
            <w:r w:rsidRPr="00B50BB1">
              <w:rPr>
                <w:bCs/>
                <w:color w:val="000000" w:themeColor="text1"/>
                <w:lang w:val="es-MX"/>
              </w:rPr>
              <w:t>Regidora Presidenta</w:t>
            </w:r>
          </w:p>
        </w:tc>
      </w:tr>
    </w:tbl>
    <w:p w:rsidR="00F04AA4" w:rsidRDefault="00F04AA4" w:rsidP="00F04AA4">
      <w:pPr>
        <w:rPr>
          <w:rFonts w:ascii="Arial" w:hAnsi="Arial" w:cs="Arial"/>
        </w:rPr>
      </w:pPr>
    </w:p>
    <w:p w:rsidR="00E311AB" w:rsidRDefault="00E311AB" w:rsidP="00F04AA4">
      <w:pPr>
        <w:rPr>
          <w:rFonts w:ascii="Arial" w:hAnsi="Arial" w:cs="Arial"/>
        </w:rPr>
      </w:pPr>
    </w:p>
    <w:p w:rsidR="00E311AB" w:rsidRDefault="00EF5932" w:rsidP="00EF5932">
      <w:pPr>
        <w:tabs>
          <w:tab w:val="left" w:pos="3945"/>
        </w:tabs>
        <w:rPr>
          <w:rFonts w:ascii="Arial" w:hAnsi="Arial" w:cs="Arial"/>
        </w:rPr>
      </w:pPr>
      <w:r>
        <w:rPr>
          <w:rFonts w:ascii="Arial" w:hAnsi="Arial" w:cs="Arial"/>
        </w:rPr>
        <w:tab/>
      </w:r>
    </w:p>
    <w:p w:rsidR="00EF5932" w:rsidRDefault="00EF5932" w:rsidP="00EF5932">
      <w:pPr>
        <w:tabs>
          <w:tab w:val="left" w:pos="3945"/>
        </w:tabs>
        <w:rPr>
          <w:rFonts w:ascii="Arial" w:hAnsi="Arial" w:cs="Arial"/>
        </w:rPr>
      </w:pPr>
    </w:p>
    <w:p w:rsidR="00EF5932" w:rsidRDefault="00EF5932" w:rsidP="00EF5932">
      <w:pPr>
        <w:tabs>
          <w:tab w:val="left" w:pos="3945"/>
        </w:tabs>
        <w:rPr>
          <w:rFonts w:ascii="Arial" w:hAnsi="Arial" w:cs="Arial"/>
        </w:rPr>
      </w:pPr>
    </w:p>
    <w:p w:rsidR="00EF5932" w:rsidRDefault="00EF5932" w:rsidP="00EF5932">
      <w:pPr>
        <w:tabs>
          <w:tab w:val="left" w:pos="3945"/>
        </w:tabs>
        <w:rPr>
          <w:rFonts w:ascii="Arial" w:hAnsi="Arial" w:cs="Arial"/>
        </w:rPr>
      </w:pPr>
    </w:p>
    <w:p w:rsidR="00E311AB" w:rsidRDefault="00E311AB" w:rsidP="00F04AA4">
      <w:pPr>
        <w:rPr>
          <w:rFonts w:ascii="Arial" w:hAnsi="Arial" w:cs="Arial"/>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F04AA4" w:rsidRPr="00B50BB1" w:rsidTr="007F28A3">
        <w:tc>
          <w:tcPr>
            <w:tcW w:w="4679" w:type="dxa"/>
          </w:tcPr>
          <w:p w:rsidR="00F04AA4" w:rsidRPr="00B50BB1" w:rsidRDefault="00EF5932" w:rsidP="00EF5932">
            <w:pPr>
              <w:pStyle w:val="Textoindependiente2"/>
              <w:spacing w:line="276" w:lineRule="auto"/>
              <w:jc w:val="center"/>
              <w:rPr>
                <w:b/>
                <w:bCs/>
                <w:color w:val="000000" w:themeColor="text1"/>
                <w:lang w:val="es-ES"/>
              </w:rPr>
            </w:pPr>
            <w:r>
              <w:rPr>
                <w:b/>
                <w:bCs/>
                <w:color w:val="000000" w:themeColor="text1"/>
                <w:lang w:val="es-ES"/>
              </w:rPr>
              <w:t>ING. JESÚS</w:t>
            </w:r>
            <w:r w:rsidR="00F04AA4" w:rsidRPr="00B50BB1">
              <w:rPr>
                <w:b/>
                <w:bCs/>
                <w:color w:val="000000" w:themeColor="text1"/>
                <w:lang w:val="es-ES"/>
              </w:rPr>
              <w:t xml:space="preserve"> RAMÍREZ SÁNCHEZ</w:t>
            </w:r>
          </w:p>
        </w:tc>
        <w:tc>
          <w:tcPr>
            <w:tcW w:w="4643" w:type="dxa"/>
          </w:tcPr>
          <w:p w:rsidR="00F04AA4" w:rsidRPr="00B50BB1" w:rsidRDefault="00F04AA4" w:rsidP="007F28A3">
            <w:pPr>
              <w:pStyle w:val="Textoindependiente2"/>
              <w:spacing w:line="276" w:lineRule="auto"/>
              <w:ind w:right="-234"/>
              <w:jc w:val="center"/>
              <w:rPr>
                <w:b/>
                <w:bCs/>
                <w:color w:val="000000" w:themeColor="text1"/>
                <w:lang w:val="es-ES"/>
              </w:rPr>
            </w:pPr>
            <w:r w:rsidRPr="00B50BB1">
              <w:rPr>
                <w:b/>
                <w:bCs/>
                <w:color w:val="000000" w:themeColor="text1"/>
                <w:lang w:val="es-ES"/>
              </w:rPr>
              <w:t>MTRA. TANIA MAGDALENA BERNARDINO JUÁREZ</w:t>
            </w:r>
          </w:p>
        </w:tc>
      </w:tr>
      <w:tr w:rsidR="00F04AA4" w:rsidRPr="00B50BB1" w:rsidTr="007F28A3">
        <w:tc>
          <w:tcPr>
            <w:tcW w:w="4679" w:type="dxa"/>
          </w:tcPr>
          <w:p w:rsidR="00F04AA4" w:rsidRPr="00B50BB1" w:rsidRDefault="00F04AA4" w:rsidP="007F28A3">
            <w:pPr>
              <w:pStyle w:val="Textoindependiente2"/>
              <w:spacing w:line="276" w:lineRule="auto"/>
              <w:jc w:val="center"/>
              <w:rPr>
                <w:bCs/>
                <w:color w:val="000000" w:themeColor="text1"/>
                <w:lang w:val="es-ES"/>
              </w:rPr>
            </w:pPr>
            <w:r w:rsidRPr="00B50BB1">
              <w:rPr>
                <w:bCs/>
                <w:color w:val="000000" w:themeColor="text1"/>
                <w:lang w:val="es-ES"/>
              </w:rPr>
              <w:t>Regidor Vocal</w:t>
            </w:r>
          </w:p>
        </w:tc>
        <w:tc>
          <w:tcPr>
            <w:tcW w:w="4643" w:type="dxa"/>
          </w:tcPr>
          <w:p w:rsidR="00F04AA4" w:rsidRPr="00B50BB1" w:rsidRDefault="00F04AA4" w:rsidP="007F28A3">
            <w:pPr>
              <w:pStyle w:val="Textoindependiente2"/>
              <w:spacing w:line="276" w:lineRule="auto"/>
              <w:jc w:val="center"/>
              <w:rPr>
                <w:bCs/>
                <w:color w:val="000000" w:themeColor="text1"/>
                <w:lang w:val="es-ES"/>
              </w:rPr>
            </w:pPr>
            <w:r w:rsidRPr="00B50BB1">
              <w:rPr>
                <w:bCs/>
                <w:color w:val="000000" w:themeColor="text1"/>
                <w:lang w:val="es-ES"/>
              </w:rPr>
              <w:t>Regidora Vocal</w:t>
            </w:r>
          </w:p>
        </w:tc>
      </w:tr>
    </w:tbl>
    <w:p w:rsidR="00F04AA4" w:rsidRDefault="00E311AB" w:rsidP="00536213">
      <w:pPr>
        <w:tabs>
          <w:tab w:val="left" w:pos="2370"/>
        </w:tabs>
        <w:spacing w:line="276" w:lineRule="auto"/>
        <w:jc w:val="both"/>
        <w:rPr>
          <w:rFonts w:ascii="Arial" w:eastAsia="Arial Unicode MS" w:hAnsi="Arial" w:cs="Arial"/>
        </w:rPr>
      </w:pPr>
      <w:bookmarkStart w:id="0" w:name="_GoBack"/>
      <w:r>
        <w:rPr>
          <w:rFonts w:ascii="Times New Roman" w:hAnsi="Times New Roman"/>
          <w:noProof/>
          <w:lang w:eastAsia="es-MX"/>
        </w:rPr>
        <w:drawing>
          <wp:anchor distT="0" distB="0" distL="114300" distR="114300" simplePos="0" relativeHeight="251663360" behindDoc="1" locked="0" layoutInCell="0" allowOverlap="1" wp14:anchorId="1D419B40" wp14:editId="78EDA0B1">
            <wp:simplePos x="0" y="0"/>
            <wp:positionH relativeFrom="margin">
              <wp:posOffset>-1090246</wp:posOffset>
            </wp:positionH>
            <wp:positionV relativeFrom="margin">
              <wp:posOffset>-1391041</wp:posOffset>
            </wp:positionV>
            <wp:extent cx="7772400" cy="10058400"/>
            <wp:effectExtent l="0" t="0" r="0" b="0"/>
            <wp:wrapNone/>
            <wp:docPr id="2062206065" name="WordPictureWatermark118764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11876474"/>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F04AA4" w:rsidRDefault="00F04AA4" w:rsidP="00536213">
      <w:pPr>
        <w:tabs>
          <w:tab w:val="left" w:pos="2370"/>
        </w:tabs>
        <w:spacing w:line="276" w:lineRule="auto"/>
        <w:jc w:val="both"/>
        <w:rPr>
          <w:rFonts w:ascii="Arial" w:eastAsia="Arial Unicode MS" w:hAnsi="Arial" w:cs="Arial"/>
        </w:rPr>
      </w:pPr>
    </w:p>
    <w:p w:rsidR="00F04AA4" w:rsidRDefault="00F04AA4" w:rsidP="00536213">
      <w:pPr>
        <w:tabs>
          <w:tab w:val="left" w:pos="2370"/>
        </w:tabs>
        <w:spacing w:line="276" w:lineRule="auto"/>
        <w:jc w:val="both"/>
        <w:rPr>
          <w:rFonts w:ascii="Arial" w:eastAsia="Arial Unicode MS" w:hAnsi="Arial" w:cs="Arial"/>
        </w:rPr>
      </w:pPr>
    </w:p>
    <w:p w:rsidR="00F04AA4" w:rsidRDefault="00F04AA4" w:rsidP="00536213">
      <w:pPr>
        <w:tabs>
          <w:tab w:val="left" w:pos="2370"/>
        </w:tabs>
        <w:spacing w:line="276" w:lineRule="auto"/>
        <w:jc w:val="both"/>
        <w:rPr>
          <w:rFonts w:ascii="Arial" w:eastAsia="Arial Unicode MS" w:hAnsi="Arial" w:cs="Arial"/>
        </w:rPr>
      </w:pPr>
    </w:p>
    <w:p w:rsidR="00F04AA4" w:rsidRDefault="00F04AA4" w:rsidP="00536213">
      <w:pPr>
        <w:tabs>
          <w:tab w:val="left" w:pos="2370"/>
        </w:tabs>
        <w:spacing w:line="276" w:lineRule="auto"/>
        <w:jc w:val="both"/>
        <w:rPr>
          <w:rFonts w:ascii="Arial" w:eastAsia="Arial Unicode MS" w:hAnsi="Arial" w:cs="Arial"/>
        </w:rPr>
      </w:pPr>
    </w:p>
    <w:p w:rsidR="00F04AA4" w:rsidRPr="00B50BB1" w:rsidRDefault="00F04AA4" w:rsidP="00F04AA4">
      <w:pPr>
        <w:pBdr>
          <w:top w:val="nil"/>
          <w:left w:val="nil"/>
          <w:bottom w:val="nil"/>
          <w:right w:val="nil"/>
          <w:between w:val="nil"/>
          <w:bar w:val="nil"/>
        </w:pBdr>
        <w:jc w:val="both"/>
        <w:rPr>
          <w:rFonts w:ascii="Arial" w:eastAsia="Calibri" w:hAnsi="Arial" w:cs="Arial"/>
          <w:bCs/>
          <w:color w:val="000000" w:themeColor="text1"/>
          <w:u w:color="000000"/>
          <w:bdr w:val="nil"/>
          <w:lang w:val="es-ES"/>
        </w:rPr>
      </w:pPr>
    </w:p>
    <w:p w:rsidR="00F04AA4" w:rsidRPr="00B50BB1" w:rsidRDefault="00F04AA4" w:rsidP="00F04AA4">
      <w:pPr>
        <w:pBdr>
          <w:top w:val="nil"/>
          <w:left w:val="nil"/>
          <w:bottom w:val="nil"/>
          <w:right w:val="nil"/>
          <w:between w:val="nil"/>
          <w:bar w:val="nil"/>
        </w:pBdr>
        <w:jc w:val="both"/>
        <w:rPr>
          <w:rFonts w:ascii="Arial" w:eastAsia="Calibri" w:hAnsi="Arial" w:cs="Arial"/>
          <w:bCs/>
          <w:color w:val="000000" w:themeColor="text1"/>
          <w:sz w:val="18"/>
          <w:u w:color="000000"/>
          <w:bdr w:val="nil"/>
          <w:lang w:val="es-ES"/>
        </w:rPr>
      </w:pPr>
      <w:r w:rsidRPr="00B50BB1">
        <w:rPr>
          <w:rFonts w:ascii="Arial" w:eastAsia="Calibri" w:hAnsi="Arial" w:cs="Arial"/>
          <w:bCs/>
          <w:color w:val="000000" w:themeColor="text1"/>
          <w:sz w:val="18"/>
          <w:u w:color="000000"/>
          <w:bdr w:val="nil"/>
          <w:lang w:val="es-ES"/>
        </w:rPr>
        <w:t>La presente foja de firmas pertenece a</w:t>
      </w:r>
      <w:r w:rsidR="00E311AB">
        <w:rPr>
          <w:rFonts w:ascii="Arial" w:eastAsia="Calibri" w:hAnsi="Arial" w:cs="Arial"/>
          <w:bCs/>
          <w:color w:val="000000" w:themeColor="text1"/>
          <w:sz w:val="18"/>
          <w:u w:color="000000"/>
          <w:bdr w:val="nil"/>
          <w:lang w:val="es-ES"/>
        </w:rPr>
        <w:t>l</w:t>
      </w:r>
      <w:r w:rsidR="00E311AB">
        <w:rPr>
          <w:rFonts w:ascii="Arial" w:hAnsi="Arial" w:cs="Arial"/>
          <w:b/>
          <w:iCs/>
          <w:color w:val="000000" w:themeColor="text1"/>
          <w:sz w:val="18"/>
        </w:rPr>
        <w:t xml:space="preserve"> </w:t>
      </w:r>
      <w:r w:rsidR="00EF5932">
        <w:rPr>
          <w:rFonts w:ascii="Arial" w:hAnsi="Arial" w:cs="Arial"/>
          <w:b/>
          <w:iCs/>
          <w:color w:val="000000" w:themeColor="text1"/>
          <w:sz w:val="18"/>
        </w:rPr>
        <w:t>ACTA DE LA SESIÓN NÚMERO 8 DE LA COMISIÓN EDILICIA DE DEPORTES, RECREACIÓN Y ATENCIÓN A LA JUVENTUD,</w:t>
      </w:r>
      <w:r w:rsidRPr="00B50BB1">
        <w:rPr>
          <w:rFonts w:ascii="Arial" w:hAnsi="Arial" w:cs="Arial"/>
          <w:color w:val="000000" w:themeColor="text1"/>
          <w:sz w:val="18"/>
        </w:rPr>
        <w:t xml:space="preserve"> de fecha </w:t>
      </w:r>
      <w:r>
        <w:rPr>
          <w:rFonts w:ascii="Arial" w:hAnsi="Arial" w:cs="Arial"/>
          <w:color w:val="000000" w:themeColor="text1"/>
          <w:sz w:val="18"/>
        </w:rPr>
        <w:t>1</w:t>
      </w:r>
      <w:r w:rsidR="00E311AB">
        <w:rPr>
          <w:rFonts w:ascii="Arial" w:hAnsi="Arial" w:cs="Arial"/>
          <w:color w:val="000000" w:themeColor="text1"/>
          <w:sz w:val="18"/>
        </w:rPr>
        <w:t>6</w:t>
      </w:r>
      <w:r w:rsidRPr="00B50BB1">
        <w:rPr>
          <w:rFonts w:ascii="Arial" w:hAnsi="Arial" w:cs="Arial"/>
          <w:color w:val="000000" w:themeColor="text1"/>
          <w:sz w:val="18"/>
        </w:rPr>
        <w:t xml:space="preserve"> de </w:t>
      </w:r>
      <w:r>
        <w:rPr>
          <w:rFonts w:ascii="Arial" w:hAnsi="Arial" w:cs="Arial"/>
          <w:color w:val="000000" w:themeColor="text1"/>
          <w:sz w:val="18"/>
        </w:rPr>
        <w:t>noviembre</w:t>
      </w:r>
      <w:r w:rsidRPr="00B50BB1">
        <w:rPr>
          <w:rFonts w:ascii="Arial" w:hAnsi="Arial" w:cs="Arial"/>
          <w:color w:val="000000" w:themeColor="text1"/>
          <w:sz w:val="18"/>
        </w:rPr>
        <w:t xml:space="preserve"> del 2022.</w:t>
      </w:r>
    </w:p>
    <w:p w:rsidR="00F04AA4" w:rsidRPr="00F04AA4" w:rsidRDefault="00F04AA4" w:rsidP="00536213">
      <w:pPr>
        <w:tabs>
          <w:tab w:val="left" w:pos="2370"/>
        </w:tabs>
        <w:spacing w:line="276" w:lineRule="auto"/>
        <w:jc w:val="both"/>
        <w:rPr>
          <w:rFonts w:ascii="Arial" w:eastAsia="Arial Unicode MS" w:hAnsi="Arial" w:cs="Arial"/>
          <w:lang w:val="es-ES"/>
        </w:rPr>
      </w:pPr>
    </w:p>
    <w:p w:rsidR="00E14A0B" w:rsidRPr="00E311AB" w:rsidRDefault="00E14A0B" w:rsidP="00536213">
      <w:pPr>
        <w:tabs>
          <w:tab w:val="left" w:pos="2370"/>
        </w:tabs>
        <w:spacing w:line="276" w:lineRule="auto"/>
        <w:jc w:val="both"/>
        <w:rPr>
          <w:rFonts w:ascii="Arial" w:eastAsia="Arial Unicode MS" w:hAnsi="Arial" w:cs="Arial"/>
          <w:lang w:val="es-ES"/>
        </w:rPr>
      </w:pPr>
    </w:p>
    <w:p w:rsidR="00E311AB" w:rsidRDefault="00E311AB" w:rsidP="00E311AB">
      <w:pPr>
        <w:pBdr>
          <w:top w:val="nil"/>
          <w:left w:val="nil"/>
          <w:bottom w:val="nil"/>
          <w:right w:val="nil"/>
          <w:between w:val="nil"/>
          <w:bar w:val="nil"/>
        </w:pBdr>
        <w:rPr>
          <w:rFonts w:ascii="Arial" w:eastAsia="Calibri" w:hAnsi="Arial" w:cs="Arial"/>
          <w:b/>
          <w:bCs/>
          <w:color w:val="000000" w:themeColor="text1"/>
          <w:sz w:val="16"/>
          <w:u w:color="000000"/>
          <w:bdr w:val="nil"/>
          <w:lang w:val="es-ES"/>
        </w:rPr>
      </w:pPr>
      <w:r w:rsidRPr="00B50BB1">
        <w:rPr>
          <w:rFonts w:ascii="Arial" w:eastAsia="Calibri" w:hAnsi="Arial" w:cs="Arial"/>
          <w:b/>
          <w:bCs/>
          <w:color w:val="000000" w:themeColor="text1"/>
          <w:sz w:val="16"/>
          <w:u w:color="000000"/>
          <w:bdr w:val="nil"/>
          <w:lang w:val="es-ES"/>
        </w:rPr>
        <w:t>DLOP/</w:t>
      </w:r>
      <w:proofErr w:type="spellStart"/>
      <w:r w:rsidRPr="00B50BB1">
        <w:rPr>
          <w:rFonts w:ascii="Arial" w:eastAsia="Calibri" w:hAnsi="Arial" w:cs="Arial"/>
          <w:b/>
          <w:bCs/>
          <w:color w:val="000000" w:themeColor="text1"/>
          <w:sz w:val="16"/>
          <w:u w:color="000000"/>
          <w:bdr w:val="nil"/>
          <w:lang w:val="es-ES"/>
        </w:rPr>
        <w:t>lggp</w:t>
      </w:r>
      <w:proofErr w:type="spellEnd"/>
    </w:p>
    <w:p w:rsidR="00E14A0B" w:rsidRPr="00E311AB" w:rsidRDefault="00E14A0B" w:rsidP="00536213">
      <w:pPr>
        <w:tabs>
          <w:tab w:val="left" w:pos="2370"/>
        </w:tabs>
        <w:spacing w:line="276" w:lineRule="auto"/>
        <w:jc w:val="both"/>
        <w:rPr>
          <w:rFonts w:ascii="Arial" w:eastAsia="Arial Unicode MS" w:hAnsi="Arial" w:cs="Arial"/>
          <w:lang w:val="es-ES"/>
        </w:rPr>
      </w:pPr>
    </w:p>
    <w:p w:rsidR="00B8085C" w:rsidRDefault="00B8085C" w:rsidP="00B8085C">
      <w:pPr>
        <w:jc w:val="both"/>
      </w:pPr>
    </w:p>
    <w:sectPr w:rsidR="00B8085C" w:rsidSect="00A76E02">
      <w:pgSz w:w="12240" w:h="15840"/>
      <w:pgMar w:top="206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335E19"/>
    <w:multiLevelType w:val="hybridMultilevel"/>
    <w:tmpl w:val="B6349A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E02"/>
    <w:rsid w:val="000D26B1"/>
    <w:rsid w:val="001A31FA"/>
    <w:rsid w:val="003268FB"/>
    <w:rsid w:val="003A202C"/>
    <w:rsid w:val="00536213"/>
    <w:rsid w:val="00702C3C"/>
    <w:rsid w:val="008436DB"/>
    <w:rsid w:val="00853785"/>
    <w:rsid w:val="009F5BFB"/>
    <w:rsid w:val="00A76E02"/>
    <w:rsid w:val="00B8085C"/>
    <w:rsid w:val="00C82BEF"/>
    <w:rsid w:val="00CB5694"/>
    <w:rsid w:val="00D0288A"/>
    <w:rsid w:val="00D9700A"/>
    <w:rsid w:val="00E14A0B"/>
    <w:rsid w:val="00E311AB"/>
    <w:rsid w:val="00EF5932"/>
    <w:rsid w:val="00F04AA4"/>
    <w:rsid w:val="00F538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F4ABD"/>
  <w15:chartTrackingRefBased/>
  <w15:docId w15:val="{FEF36A45-29AE-4B42-8DE8-EA489563D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E02"/>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8085C"/>
    <w:rPr>
      <w:rFonts w:ascii="Arial" w:eastAsia="Times New Roman" w:hAnsi="Arial" w:cs="Times New Roman"/>
      <w:kern w:val="0"/>
      <w:sz w:val="20"/>
      <w:szCs w:val="20"/>
      <w:lang w:val="en-US"/>
      <w14:ligatures w14:val="none"/>
    </w:rPr>
  </w:style>
  <w:style w:type="character" w:customStyle="1" w:styleId="SinespaciadoCar">
    <w:name w:val="Sin espaciado Car"/>
    <w:basedOn w:val="Fuentedeprrafopredeter"/>
    <w:link w:val="Sinespaciado"/>
    <w:uiPriority w:val="1"/>
    <w:locked/>
    <w:rsid w:val="00B8085C"/>
    <w:rPr>
      <w:rFonts w:ascii="Arial" w:eastAsia="Times New Roman" w:hAnsi="Arial" w:cs="Times New Roman"/>
      <w:kern w:val="0"/>
      <w:sz w:val="20"/>
      <w:szCs w:val="20"/>
      <w:lang w:val="en-US"/>
      <w14:ligatures w14:val="none"/>
    </w:rPr>
  </w:style>
  <w:style w:type="paragraph" w:styleId="Prrafodelista">
    <w:name w:val="List Paragraph"/>
    <w:basedOn w:val="Normal"/>
    <w:uiPriority w:val="34"/>
    <w:qFormat/>
    <w:rsid w:val="00536213"/>
    <w:pPr>
      <w:ind w:left="720"/>
      <w:contextualSpacing/>
    </w:pPr>
  </w:style>
  <w:style w:type="table" w:styleId="Tablaconcuadrcula">
    <w:name w:val="Table Grid"/>
    <w:basedOn w:val="Tablanormal"/>
    <w:uiPriority w:val="59"/>
    <w:rsid w:val="00F04AA4"/>
    <w:rPr>
      <w:rFonts w:eastAsiaTheme="minorEastAsia"/>
      <w:kern w:val="0"/>
      <w:sz w:val="22"/>
      <w:szCs w:val="22"/>
      <w:lang w:eastAsia="es-MX"/>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2">
    <w:name w:val="Body Text 2"/>
    <w:basedOn w:val="Normal"/>
    <w:link w:val="Textoindependiente2Car"/>
    <w:uiPriority w:val="99"/>
    <w:rsid w:val="00F04AA4"/>
    <w:pPr>
      <w:jc w:val="both"/>
    </w:pPr>
    <w:rPr>
      <w:rFonts w:ascii="Arial" w:eastAsia="Times New Roman" w:hAnsi="Arial" w:cs="Arial"/>
      <w:lang w:val="es-ES_tradnl" w:eastAsia="es-ES"/>
    </w:rPr>
  </w:style>
  <w:style w:type="character" w:customStyle="1" w:styleId="Textoindependiente2Car">
    <w:name w:val="Texto independiente 2 Car"/>
    <w:basedOn w:val="Fuentedeprrafopredeter"/>
    <w:link w:val="Textoindependiente2"/>
    <w:uiPriority w:val="99"/>
    <w:rsid w:val="00F04AA4"/>
    <w:rPr>
      <w:rFonts w:ascii="Arial" w:eastAsia="Times New Roman" w:hAnsi="Arial" w:cs="Arial"/>
      <w:kern w:val="0"/>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1138</Words>
  <Characters>6262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Franco</dc:creator>
  <cp:keywords/>
  <dc:description/>
  <cp:lastModifiedBy>Laura Guadalupe Gomez Pinto</cp:lastModifiedBy>
  <cp:revision>2</cp:revision>
  <dcterms:created xsi:type="dcterms:W3CDTF">2024-09-04T17:15:00Z</dcterms:created>
  <dcterms:modified xsi:type="dcterms:W3CDTF">2024-09-04T17:15:00Z</dcterms:modified>
</cp:coreProperties>
</file>