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FB46EC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2703CD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t>SESIÓN NÚMERO 0</w:t>
      </w:r>
      <w:r w:rsidR="006472C0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DE LA COMISIÓN EDILICIA PERMANENTE DE DEPORTES, RECREACIÓN Y ATENCIÓN A LA JUVENTUD </w:t>
      </w:r>
      <w:r w:rsidR="006472C0">
        <w:rPr>
          <w:rFonts w:ascii="Arial" w:hAnsi="Arial" w:cs="Arial"/>
          <w:b/>
          <w:sz w:val="28"/>
        </w:rPr>
        <w:t>EN CONJUNTO CON LA COMISIÓN EDILICIA DE CULTURA, EDUCACIÓN Y ACTIVIDADES CÍVICAS.</w:t>
      </w:r>
    </w:p>
    <w:p w:rsidR="002703CD" w:rsidRDefault="002703CD" w:rsidP="002703CD">
      <w:pPr>
        <w:jc w:val="center"/>
        <w:rPr>
          <w:rFonts w:ascii="Arial" w:hAnsi="Arial" w:cs="Arial"/>
          <w:bCs/>
        </w:rPr>
      </w:pPr>
    </w:p>
    <w:p w:rsidR="002703CD" w:rsidRDefault="00A5608A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de noviembre</w:t>
      </w:r>
      <w:r w:rsidR="002703CD">
        <w:rPr>
          <w:rFonts w:ascii="Arial" w:hAnsi="Arial" w:cs="Arial"/>
          <w:b/>
        </w:rPr>
        <w:t xml:space="preserve"> del 2022 a las 11:00 once horas.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Juan S. Vizcaíno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A5608A" w:rsidRDefault="00F64486" w:rsidP="00A5608A">
      <w:pPr>
        <w:spacing w:line="720" w:lineRule="auto"/>
        <w:jc w:val="center"/>
        <w:rPr>
          <w:rFonts w:ascii="Arial" w:hAnsi="Arial" w:cs="Arial"/>
          <w:b/>
          <w:bCs/>
          <w:i/>
        </w:rPr>
      </w:pPr>
      <w:r w:rsidRPr="00A5608A">
        <w:rPr>
          <w:rFonts w:ascii="Arial" w:hAnsi="Arial" w:cs="Arial"/>
          <w:b/>
          <w:bCs/>
          <w:i/>
        </w:rPr>
        <w:t>ORDEN DEL DÍA</w:t>
      </w:r>
    </w:p>
    <w:p w:rsidR="00A5608A" w:rsidRPr="00A5608A" w:rsidRDefault="00A5608A" w:rsidP="00A5608A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720" w:lineRule="auto"/>
        <w:ind w:left="720"/>
        <w:rPr>
          <w:rFonts w:cs="Arial"/>
          <w:sz w:val="22"/>
          <w:szCs w:val="22"/>
          <w:lang w:val="es-MX"/>
        </w:rPr>
      </w:pPr>
      <w:r w:rsidRPr="00A5608A">
        <w:rPr>
          <w:rFonts w:cs="Arial"/>
          <w:sz w:val="22"/>
          <w:szCs w:val="22"/>
          <w:lang w:val="es-MX"/>
        </w:rPr>
        <w:t>Lista de Asistencia y declaración del Quorum Legal.</w:t>
      </w:r>
    </w:p>
    <w:p w:rsidR="00A5608A" w:rsidRPr="00A5608A" w:rsidRDefault="00A5608A" w:rsidP="00A5608A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720" w:lineRule="auto"/>
        <w:ind w:left="720"/>
        <w:rPr>
          <w:rFonts w:cs="Arial"/>
          <w:sz w:val="22"/>
          <w:szCs w:val="22"/>
          <w:lang w:val="es-MX"/>
        </w:rPr>
      </w:pPr>
      <w:r w:rsidRPr="00A5608A">
        <w:rPr>
          <w:rFonts w:cs="Arial"/>
          <w:sz w:val="22"/>
          <w:szCs w:val="22"/>
          <w:lang w:val="es-MX"/>
        </w:rPr>
        <w:t>Conocimiento de las propuestas emanadas de la Convocatoria al Premio Mérito Deportivo y dictaminar a los ganadores del Premio al Mérito Deportivo 2022 “Margarito Alonso Ramírez” de manera conjunta con el Consejo Municipal del Deporte y la Cultura Física.</w:t>
      </w:r>
    </w:p>
    <w:p w:rsidR="00A5608A" w:rsidRPr="00A5608A" w:rsidRDefault="00A5608A" w:rsidP="00A5608A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720" w:lineRule="auto"/>
        <w:ind w:left="720"/>
        <w:rPr>
          <w:rFonts w:cs="Arial"/>
          <w:sz w:val="22"/>
          <w:szCs w:val="22"/>
          <w:lang w:val="es-MX"/>
        </w:rPr>
      </w:pPr>
      <w:r w:rsidRPr="00A5608A">
        <w:rPr>
          <w:rFonts w:cs="Arial"/>
          <w:sz w:val="22"/>
          <w:szCs w:val="22"/>
          <w:lang w:val="es-MX"/>
        </w:rPr>
        <w:t>Asuntos Varios</w:t>
      </w:r>
    </w:p>
    <w:p w:rsidR="00A5608A" w:rsidRPr="00A5608A" w:rsidRDefault="00A5608A" w:rsidP="00A5608A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720" w:lineRule="auto"/>
        <w:ind w:left="720"/>
        <w:rPr>
          <w:rFonts w:cs="Arial"/>
          <w:sz w:val="22"/>
          <w:szCs w:val="22"/>
          <w:lang w:val="es-MX"/>
        </w:rPr>
      </w:pPr>
      <w:r w:rsidRPr="00A5608A">
        <w:rPr>
          <w:rFonts w:cs="Arial"/>
          <w:sz w:val="22"/>
          <w:szCs w:val="22"/>
          <w:lang w:val="es-MX"/>
        </w:rPr>
        <w:t>Clausura</w:t>
      </w:r>
      <w:bookmarkStart w:id="0" w:name="_GoBack"/>
      <w:bookmarkEnd w:id="0"/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EC" w:rsidRDefault="00FB46EC">
      <w:pPr>
        <w:spacing w:after="0" w:line="240" w:lineRule="auto"/>
      </w:pPr>
      <w:r>
        <w:separator/>
      </w:r>
    </w:p>
  </w:endnote>
  <w:endnote w:type="continuationSeparator" w:id="0">
    <w:p w:rsidR="00FB46EC" w:rsidRDefault="00FB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8A" w:rsidRPr="00A5608A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B4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EC" w:rsidRDefault="00FB46EC">
      <w:pPr>
        <w:spacing w:after="0" w:line="240" w:lineRule="auto"/>
      </w:pPr>
      <w:r>
        <w:separator/>
      </w:r>
    </w:p>
  </w:footnote>
  <w:footnote w:type="continuationSeparator" w:id="0">
    <w:p w:rsidR="00FB46EC" w:rsidRDefault="00FB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FB46EC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FB4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2457D5"/>
    <w:rsid w:val="002703CD"/>
    <w:rsid w:val="0036346A"/>
    <w:rsid w:val="003855A4"/>
    <w:rsid w:val="00465EF2"/>
    <w:rsid w:val="004B0542"/>
    <w:rsid w:val="004B62B8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A5130"/>
    <w:rsid w:val="009D0265"/>
    <w:rsid w:val="009F45BC"/>
    <w:rsid w:val="00A5608A"/>
    <w:rsid w:val="00AC5DF5"/>
    <w:rsid w:val="00AD1A74"/>
    <w:rsid w:val="00B3705F"/>
    <w:rsid w:val="00B54E5B"/>
    <w:rsid w:val="00B93114"/>
    <w:rsid w:val="00C50D10"/>
    <w:rsid w:val="00C73892"/>
    <w:rsid w:val="00C932A0"/>
    <w:rsid w:val="00CC012B"/>
    <w:rsid w:val="00D236BC"/>
    <w:rsid w:val="00DA69F3"/>
    <w:rsid w:val="00E36E89"/>
    <w:rsid w:val="00E5300C"/>
    <w:rsid w:val="00F122F5"/>
    <w:rsid w:val="00F21A39"/>
    <w:rsid w:val="00F64486"/>
    <w:rsid w:val="00FB46EC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0FF960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2022-11-10T18:17:00Z</cp:lastPrinted>
  <dcterms:created xsi:type="dcterms:W3CDTF">2022-11-10T18:18:00Z</dcterms:created>
  <dcterms:modified xsi:type="dcterms:W3CDTF">2022-11-10T18:18:00Z</dcterms:modified>
</cp:coreProperties>
</file>