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6" w:rsidRDefault="000A6136" w:rsidP="000A6136">
      <w:pPr>
        <w:rPr>
          <w:rFonts w:ascii="Arial" w:hAnsi="Arial" w:cs="Arial"/>
          <w:sz w:val="24"/>
          <w:szCs w:val="24"/>
        </w:rPr>
      </w:pPr>
    </w:p>
    <w:p w:rsidR="000A6136" w:rsidRDefault="000A6136" w:rsidP="000A6136">
      <w:pPr>
        <w:jc w:val="center"/>
        <w:rPr>
          <w:rFonts w:ascii="Arial" w:hAnsi="Arial" w:cs="Arial"/>
          <w:sz w:val="24"/>
          <w:szCs w:val="24"/>
        </w:rPr>
      </w:pPr>
    </w:p>
    <w:p w:rsidR="000A6136" w:rsidRPr="00542881" w:rsidRDefault="000A6136" w:rsidP="000A6136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0A6136" w:rsidRPr="00542881" w:rsidRDefault="000A6136" w:rsidP="000A6136">
      <w:pPr>
        <w:rPr>
          <w:rFonts w:ascii="Arial" w:hAnsi="Arial" w:cs="Arial"/>
          <w:sz w:val="24"/>
          <w:szCs w:val="24"/>
        </w:rPr>
      </w:pPr>
    </w:p>
    <w:p w:rsidR="000A6136" w:rsidRPr="00542881" w:rsidRDefault="000A6136" w:rsidP="000A6136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>
        <w:rPr>
          <w:rFonts w:ascii="Arial" w:hAnsi="Arial" w:cs="Arial"/>
          <w:b/>
          <w:sz w:val="24"/>
          <w:szCs w:val="24"/>
        </w:rPr>
        <w:t>07</w:t>
      </w:r>
    </w:p>
    <w:p w:rsidR="000A6136" w:rsidRPr="00542881" w:rsidRDefault="000A6136" w:rsidP="000A6136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:rsidR="000A6136" w:rsidRDefault="000A6136" w:rsidP="000A6136">
      <w:pPr>
        <w:rPr>
          <w:rFonts w:ascii="Arial" w:hAnsi="Arial" w:cs="Arial"/>
          <w:sz w:val="24"/>
          <w:szCs w:val="24"/>
        </w:rPr>
      </w:pPr>
    </w:p>
    <w:p w:rsidR="000A6136" w:rsidRDefault="000A6136" w:rsidP="000A6136">
      <w:pPr>
        <w:rPr>
          <w:rFonts w:ascii="Arial" w:hAnsi="Arial" w:cs="Arial"/>
          <w:sz w:val="24"/>
          <w:szCs w:val="24"/>
        </w:rPr>
      </w:pPr>
    </w:p>
    <w:p w:rsidR="000A6136" w:rsidRDefault="000A6136" w:rsidP="000A6136">
      <w:pPr>
        <w:rPr>
          <w:rFonts w:ascii="Arial" w:hAnsi="Arial" w:cs="Arial"/>
          <w:sz w:val="24"/>
          <w:szCs w:val="24"/>
        </w:rPr>
      </w:pPr>
    </w:p>
    <w:p w:rsidR="000A6136" w:rsidRDefault="000A6136" w:rsidP="000A613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Sesión Ordinaria número 07 de la Comisión Edilicia Permanente de Deportes, Recreación y Aten</w:t>
      </w:r>
      <w:r w:rsidR="005A3B50">
        <w:rPr>
          <w:rFonts w:ascii="Arial" w:hAnsi="Arial" w:cs="Arial"/>
          <w:sz w:val="24"/>
          <w:szCs w:val="24"/>
        </w:rPr>
        <w:t xml:space="preserve">ción a la Juventud, se </w:t>
      </w:r>
      <w:bookmarkStart w:id="0" w:name="_GoBack"/>
      <w:bookmarkEnd w:id="0"/>
      <w:r w:rsidR="005A3B50">
        <w:rPr>
          <w:rFonts w:ascii="Arial" w:hAnsi="Arial" w:cs="Arial"/>
          <w:sz w:val="24"/>
          <w:szCs w:val="24"/>
        </w:rPr>
        <w:t>realizará el estudio y dictamen</w:t>
      </w:r>
      <w:r>
        <w:rPr>
          <w:rFonts w:ascii="Arial" w:hAnsi="Arial" w:cs="Arial"/>
          <w:sz w:val="24"/>
          <w:szCs w:val="24"/>
        </w:rPr>
        <w:t xml:space="preserve"> </w:t>
      </w:r>
      <w:r w:rsidR="005A3B50">
        <w:rPr>
          <w:rFonts w:ascii="Arial" w:hAnsi="Arial" w:cs="Arial"/>
          <w:sz w:val="24"/>
          <w:szCs w:val="24"/>
        </w:rPr>
        <w:t xml:space="preserve">de </w:t>
      </w:r>
      <w:r w:rsidR="00283C9E">
        <w:rPr>
          <w:rFonts w:ascii="Arial" w:hAnsi="Arial" w:cs="Arial"/>
          <w:sz w:val="24"/>
          <w:szCs w:val="24"/>
        </w:rPr>
        <w:t xml:space="preserve">las propuestas </w:t>
      </w:r>
      <w:r w:rsidR="005A3B50">
        <w:rPr>
          <w:rFonts w:ascii="Arial" w:hAnsi="Arial" w:cs="Arial"/>
          <w:sz w:val="24"/>
          <w:szCs w:val="24"/>
        </w:rPr>
        <w:t>de la Convocatoria al Premio Mérito Deportivo 2022, el cual se propuso denominar la edición como “Margarito Alonso Ramírez”.</w:t>
      </w:r>
    </w:p>
    <w:p w:rsidR="000A6136" w:rsidRDefault="000A6136"/>
    <w:sectPr w:rsidR="000A613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C66" w:rsidRDefault="00AE6C66">
      <w:pPr>
        <w:spacing w:after="0" w:line="240" w:lineRule="auto"/>
      </w:pPr>
      <w:r>
        <w:separator/>
      </w:r>
    </w:p>
  </w:endnote>
  <w:endnote w:type="continuationSeparator" w:id="0">
    <w:p w:rsidR="00AE6C66" w:rsidRDefault="00AE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C66" w:rsidRDefault="00AE6C66">
      <w:pPr>
        <w:spacing w:after="0" w:line="240" w:lineRule="auto"/>
      </w:pPr>
      <w:r>
        <w:separator/>
      </w:r>
    </w:p>
  </w:footnote>
  <w:footnote w:type="continuationSeparator" w:id="0">
    <w:p w:rsidR="00AE6C66" w:rsidRDefault="00AE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74" w:rsidRDefault="00AE6C66">
    <w:pPr>
      <w:pStyle w:val="Encabezado"/>
    </w:pPr>
    <w:r>
      <w:rPr>
        <w:noProof/>
      </w:rPr>
      <w:pict w14:anchorId="055E3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style="position:absolute;margin-left:0;margin-top:0;width:612pt;height:11in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6"/>
    <w:rsid w:val="000A6136"/>
    <w:rsid w:val="00283C9E"/>
    <w:rsid w:val="00445292"/>
    <w:rsid w:val="005A3B50"/>
    <w:rsid w:val="006F4DE1"/>
    <w:rsid w:val="00952174"/>
    <w:rsid w:val="00A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DE715B"/>
  <w15:chartTrackingRefBased/>
  <w15:docId w15:val="{42D52A2C-A0B6-3E41-8B36-5EB236A8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36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1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13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dcterms:created xsi:type="dcterms:W3CDTF">2024-08-20T20:18:00Z</dcterms:created>
  <dcterms:modified xsi:type="dcterms:W3CDTF">2024-08-20T20:18:00Z</dcterms:modified>
</cp:coreProperties>
</file>