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39723" w14:textId="6234BEB1" w:rsidR="00992B54" w:rsidRDefault="00992B54" w:rsidP="00992B54">
      <w:pPr>
        <w:spacing w:after="0"/>
        <w:jc w:val="center"/>
        <w:rPr>
          <w:rFonts w:eastAsia="Calibri" w:cstheme="minorHAnsi"/>
          <w:b/>
          <w:kern w:val="0"/>
          <w14:ligatures w14:val="none"/>
        </w:rPr>
      </w:pPr>
    </w:p>
    <w:p w14:paraId="706015B2" w14:textId="77777777" w:rsidR="0050760A" w:rsidRDefault="0050760A" w:rsidP="0050760A">
      <w:pPr>
        <w:jc w:val="center"/>
        <w:rPr>
          <w:rFonts w:cstheme="minorHAnsi"/>
          <w:b/>
          <w:bCs/>
        </w:rPr>
      </w:pPr>
    </w:p>
    <w:p w14:paraId="312D488C" w14:textId="77777777" w:rsidR="0050760A" w:rsidRDefault="0050760A" w:rsidP="0050760A">
      <w:pPr>
        <w:jc w:val="center"/>
        <w:rPr>
          <w:rFonts w:cstheme="minorHAnsi"/>
          <w:b/>
          <w:bCs/>
        </w:rPr>
      </w:pPr>
    </w:p>
    <w:p w14:paraId="3144F881" w14:textId="77777777" w:rsidR="0050760A" w:rsidRPr="00674780" w:rsidRDefault="0050760A" w:rsidP="0050760A">
      <w:pPr>
        <w:jc w:val="center"/>
        <w:rPr>
          <w:rFonts w:ascii="Arial" w:hAnsi="Arial" w:cs="Arial"/>
          <w:b/>
          <w:bCs/>
          <w:sz w:val="28"/>
          <w:szCs w:val="28"/>
        </w:rPr>
      </w:pPr>
      <w:r w:rsidRPr="00674780">
        <w:rPr>
          <w:rFonts w:ascii="Arial" w:hAnsi="Arial" w:cs="Arial"/>
          <w:b/>
          <w:bCs/>
          <w:sz w:val="28"/>
          <w:szCs w:val="28"/>
        </w:rPr>
        <w:t>INFORME DETALLADO</w:t>
      </w:r>
    </w:p>
    <w:p w14:paraId="3DFE37F1" w14:textId="1C023225" w:rsidR="0050760A" w:rsidRDefault="0050760A" w:rsidP="0050760A">
      <w:pPr>
        <w:jc w:val="center"/>
        <w:rPr>
          <w:rFonts w:cstheme="minorHAnsi"/>
          <w:b/>
          <w:bCs/>
        </w:rPr>
      </w:pPr>
    </w:p>
    <w:p w14:paraId="1B4A7B17" w14:textId="77777777" w:rsidR="00493675" w:rsidRDefault="00493675" w:rsidP="0050760A">
      <w:pPr>
        <w:jc w:val="center"/>
        <w:rPr>
          <w:rFonts w:cstheme="minorHAnsi"/>
          <w:b/>
          <w:bCs/>
        </w:rPr>
      </w:pPr>
    </w:p>
    <w:p w14:paraId="47A65166" w14:textId="6B505327" w:rsidR="0050760A" w:rsidRPr="0050321C" w:rsidRDefault="0050760A" w:rsidP="0050760A">
      <w:pPr>
        <w:jc w:val="center"/>
        <w:rPr>
          <w:rFonts w:ascii="Arial" w:hAnsi="Arial" w:cs="Arial"/>
          <w:b/>
          <w:bCs/>
          <w:sz w:val="28"/>
          <w:szCs w:val="28"/>
        </w:rPr>
      </w:pPr>
      <w:r w:rsidRPr="0050321C">
        <w:rPr>
          <w:rFonts w:ascii="Arial" w:hAnsi="Arial" w:cs="Arial"/>
          <w:b/>
          <w:bCs/>
          <w:sz w:val="28"/>
          <w:szCs w:val="28"/>
        </w:rPr>
        <w:t>SESIÓN ORDINARIA NO. 1</w:t>
      </w:r>
    </w:p>
    <w:p w14:paraId="528D8B50" w14:textId="77777777" w:rsidR="0050760A" w:rsidRPr="0050321C" w:rsidRDefault="0050760A" w:rsidP="0050760A">
      <w:pPr>
        <w:jc w:val="center"/>
        <w:rPr>
          <w:rFonts w:ascii="Arial" w:hAnsi="Arial" w:cs="Arial"/>
          <w:b/>
          <w:bCs/>
          <w:sz w:val="28"/>
          <w:szCs w:val="28"/>
        </w:rPr>
      </w:pPr>
      <w:r w:rsidRPr="0050321C">
        <w:rPr>
          <w:rFonts w:ascii="Arial" w:hAnsi="Arial" w:cs="Arial"/>
          <w:b/>
          <w:bCs/>
          <w:sz w:val="28"/>
          <w:szCs w:val="28"/>
        </w:rPr>
        <w:t>COMISIÓN EDILICIA PERMANENTE DE JUSTICIA</w:t>
      </w:r>
    </w:p>
    <w:p w14:paraId="1B2661BE" w14:textId="0C03677D" w:rsidR="0050760A" w:rsidRPr="0050321C" w:rsidRDefault="000D22B9" w:rsidP="0050760A">
      <w:pPr>
        <w:jc w:val="center"/>
        <w:rPr>
          <w:rFonts w:ascii="Arial" w:hAnsi="Arial" w:cs="Arial"/>
          <w:b/>
          <w:bCs/>
          <w:sz w:val="28"/>
          <w:szCs w:val="28"/>
        </w:rPr>
      </w:pPr>
      <w:r>
        <w:rPr>
          <w:rFonts w:ascii="Arial" w:hAnsi="Arial" w:cs="Arial"/>
          <w:b/>
          <w:bCs/>
          <w:sz w:val="28"/>
          <w:szCs w:val="28"/>
        </w:rPr>
        <w:t>08</w:t>
      </w:r>
      <w:r w:rsidR="0050760A" w:rsidRPr="0050321C">
        <w:rPr>
          <w:rFonts w:ascii="Arial" w:hAnsi="Arial" w:cs="Arial"/>
          <w:b/>
          <w:bCs/>
          <w:sz w:val="28"/>
          <w:szCs w:val="28"/>
        </w:rPr>
        <w:t xml:space="preserve"> DE OCTUBRE DE 2024</w:t>
      </w:r>
    </w:p>
    <w:p w14:paraId="2A807C28" w14:textId="3B571516" w:rsidR="0050760A" w:rsidRDefault="0050760A" w:rsidP="0050760A">
      <w:pPr>
        <w:jc w:val="center"/>
        <w:rPr>
          <w:rFonts w:cstheme="minorHAnsi"/>
          <w:b/>
          <w:bCs/>
        </w:rPr>
      </w:pPr>
    </w:p>
    <w:p w14:paraId="16D0BCA5" w14:textId="60E1BCA3" w:rsidR="000D22B9" w:rsidRDefault="000D22B9" w:rsidP="0050760A">
      <w:pPr>
        <w:jc w:val="center"/>
        <w:rPr>
          <w:rFonts w:cstheme="minorHAnsi"/>
          <w:b/>
          <w:bCs/>
        </w:rPr>
      </w:pPr>
    </w:p>
    <w:p w14:paraId="4F0EA9FB" w14:textId="009BEA30" w:rsidR="000D22B9" w:rsidRDefault="000D22B9" w:rsidP="0050760A">
      <w:pPr>
        <w:jc w:val="center"/>
        <w:rPr>
          <w:rFonts w:cstheme="minorHAnsi"/>
          <w:b/>
          <w:bCs/>
        </w:rPr>
      </w:pPr>
    </w:p>
    <w:p w14:paraId="7873EB68" w14:textId="77777777" w:rsidR="000D22B9" w:rsidRDefault="000D22B9" w:rsidP="0050760A">
      <w:pPr>
        <w:jc w:val="center"/>
        <w:rPr>
          <w:rFonts w:cstheme="minorHAnsi"/>
          <w:b/>
          <w:bCs/>
        </w:rPr>
      </w:pPr>
      <w:bookmarkStart w:id="0" w:name="_GoBack"/>
      <w:bookmarkEnd w:id="0"/>
    </w:p>
    <w:p w14:paraId="40F26BAE" w14:textId="2EC25BED" w:rsidR="000D22B9" w:rsidRPr="00C35327" w:rsidRDefault="000D22B9" w:rsidP="000D22B9">
      <w:pPr>
        <w:pStyle w:val="Sinespaciado"/>
        <w:spacing w:after="240" w:line="276" w:lineRule="auto"/>
        <w:jc w:val="both"/>
        <w:rPr>
          <w:rFonts w:ascii="Arial" w:hAnsi="Arial" w:cs="Arial"/>
          <w:sz w:val="24"/>
          <w:szCs w:val="24"/>
        </w:rPr>
      </w:pPr>
      <w:r>
        <w:rPr>
          <w:rFonts w:ascii="Arial" w:hAnsi="Arial" w:cs="Arial"/>
          <w:sz w:val="24"/>
          <w:szCs w:val="24"/>
        </w:rPr>
        <w:t xml:space="preserve">En esta sesión se recibirá el </w:t>
      </w:r>
      <w:r w:rsidRPr="00C35327">
        <w:rPr>
          <w:rFonts w:ascii="Arial" w:hAnsi="Arial" w:cs="Arial"/>
          <w:sz w:val="24"/>
          <w:szCs w:val="24"/>
        </w:rPr>
        <w:t>listado general y paquetes de documentación de los aspirantes inscritos en la convocatoria pública para la selección del Funcionario Titular del Órgano Interno de Control del Ayuntamiento de Zapotlán el Grande, conforme lo señala la base CUARTA de la Convocatoria.</w:t>
      </w:r>
    </w:p>
    <w:p w14:paraId="2F19D112" w14:textId="6D167D16" w:rsidR="000D22B9" w:rsidRPr="00C35327" w:rsidRDefault="000D22B9" w:rsidP="000D22B9">
      <w:pPr>
        <w:pStyle w:val="Sinespaciado"/>
        <w:spacing w:after="240" w:line="276" w:lineRule="auto"/>
        <w:jc w:val="both"/>
        <w:rPr>
          <w:rFonts w:ascii="Arial" w:hAnsi="Arial" w:cs="Arial"/>
          <w:sz w:val="24"/>
          <w:szCs w:val="24"/>
        </w:rPr>
      </w:pPr>
      <w:r w:rsidRPr="000D22B9">
        <w:rPr>
          <w:rFonts w:ascii="Arial" w:hAnsi="Arial" w:cs="Arial"/>
          <w:bCs/>
          <w:sz w:val="24"/>
          <w:szCs w:val="24"/>
        </w:rPr>
        <w:t>Posteriormente se realizará la r</w:t>
      </w:r>
      <w:r w:rsidRPr="00C35327">
        <w:rPr>
          <w:rFonts w:ascii="Arial" w:hAnsi="Arial" w:cs="Arial"/>
          <w:sz w:val="24"/>
          <w:szCs w:val="24"/>
        </w:rPr>
        <w:t>evisión minuciosa de los expedientes, para determinar si los aspirantes cumplen con los requisitos contenidos en la convocatoria, para quienes así lo hicieren sean convocados a la entrevista personal.</w:t>
      </w:r>
    </w:p>
    <w:p w14:paraId="71B57E08" w14:textId="3E5C8E60" w:rsidR="000D22B9" w:rsidRPr="00C35327" w:rsidRDefault="000D22B9" w:rsidP="000D22B9">
      <w:pPr>
        <w:pStyle w:val="Sinespaciado"/>
        <w:spacing w:after="240" w:line="276" w:lineRule="auto"/>
        <w:jc w:val="both"/>
        <w:rPr>
          <w:rFonts w:ascii="Arial" w:hAnsi="Arial" w:cs="Arial"/>
          <w:sz w:val="24"/>
          <w:szCs w:val="24"/>
        </w:rPr>
      </w:pPr>
      <w:r>
        <w:rPr>
          <w:rFonts w:ascii="Arial" w:hAnsi="Arial" w:cs="Arial"/>
          <w:sz w:val="24"/>
          <w:szCs w:val="24"/>
        </w:rPr>
        <w:t xml:space="preserve">Para finalmente </w:t>
      </w:r>
      <w:r w:rsidRPr="00C35327">
        <w:rPr>
          <w:rFonts w:ascii="Arial" w:hAnsi="Arial" w:cs="Arial"/>
          <w:sz w:val="24"/>
          <w:szCs w:val="24"/>
        </w:rPr>
        <w:t xml:space="preserve">emitir el listado de procedencia, en el que se citarán los nombres de los candidatos elegibles para remitirla inmediatamente a la C. Presidenta Municipal, Magali Casillas Contreras conforme lo señalado en la Base Sexta del Procedimiento de Elección. </w:t>
      </w:r>
    </w:p>
    <w:sectPr w:rsidR="000D22B9" w:rsidRPr="00C35327">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B016B" w14:textId="77777777" w:rsidR="00275FF2" w:rsidRDefault="00275FF2" w:rsidP="00DA5A8E">
      <w:pPr>
        <w:spacing w:after="0" w:line="240" w:lineRule="auto"/>
      </w:pPr>
      <w:r>
        <w:separator/>
      </w:r>
    </w:p>
  </w:endnote>
  <w:endnote w:type="continuationSeparator" w:id="0">
    <w:p w14:paraId="03C29EAF" w14:textId="77777777" w:rsidR="00275FF2" w:rsidRDefault="00275FF2" w:rsidP="00D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03C9" w14:textId="7A07E070" w:rsidR="00DA5A8E" w:rsidRDefault="00992B54">
    <w:pPr>
      <w:pStyle w:val="Piedepgina"/>
    </w:pPr>
    <w:r>
      <w:t>CMRG/krag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51B95" w14:textId="77777777" w:rsidR="00275FF2" w:rsidRDefault="00275FF2" w:rsidP="00DA5A8E">
      <w:pPr>
        <w:spacing w:after="0" w:line="240" w:lineRule="auto"/>
      </w:pPr>
      <w:r>
        <w:separator/>
      </w:r>
    </w:p>
  </w:footnote>
  <w:footnote w:type="continuationSeparator" w:id="0">
    <w:p w14:paraId="1450F79F" w14:textId="77777777" w:rsidR="00275FF2" w:rsidRDefault="00275FF2" w:rsidP="00DA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00FF" w14:textId="39CC1004" w:rsidR="00DA5A8E" w:rsidRDefault="00275FF2">
    <w:pPr>
      <w:pStyle w:val="Encabezado"/>
    </w:pPr>
    <w:r>
      <w:rPr>
        <w:noProof/>
      </w:rPr>
      <w:pict w14:anchorId="648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071A3" w14:textId="66CAA947" w:rsidR="00DA5A8E" w:rsidRDefault="00275FF2">
    <w:pPr>
      <w:pStyle w:val="Encabezado"/>
    </w:pPr>
    <w:r>
      <w:rPr>
        <w:noProof/>
      </w:rPr>
      <w:pict w14:anchorId="07CD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0;margin-top:0;width:612.25pt;height:792.25pt;z-index:-251656192;mso-position-horizontal:center;mso-position-horizontal-relative:margin;mso-position-vertical:center;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F604" w14:textId="04B47499" w:rsidR="00DA5A8E" w:rsidRDefault="00275FF2">
    <w:pPr>
      <w:pStyle w:val="Encabezado"/>
    </w:pPr>
    <w:r>
      <w:rPr>
        <w:noProof/>
      </w:rPr>
      <w:pict w14:anchorId="19E9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87191"/>
    <w:multiLevelType w:val="hybridMultilevel"/>
    <w:tmpl w:val="4C9C5F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8E"/>
    <w:rsid w:val="00050233"/>
    <w:rsid w:val="000C1486"/>
    <w:rsid w:val="000D22B9"/>
    <w:rsid w:val="001A237F"/>
    <w:rsid w:val="00275FF2"/>
    <w:rsid w:val="002C2E96"/>
    <w:rsid w:val="00361EBB"/>
    <w:rsid w:val="00391617"/>
    <w:rsid w:val="00493675"/>
    <w:rsid w:val="004D60A4"/>
    <w:rsid w:val="0050760A"/>
    <w:rsid w:val="008F7CA0"/>
    <w:rsid w:val="00992B54"/>
    <w:rsid w:val="00DA5A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69288"/>
  <w15:chartTrackingRefBased/>
  <w15:docId w15:val="{44C2E7AA-B3EB-4D0A-B53A-C85F600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8E"/>
  </w:style>
  <w:style w:type="paragraph" w:styleId="Piedepgina">
    <w:name w:val="footer"/>
    <w:basedOn w:val="Normal"/>
    <w:link w:val="PiedepginaCar"/>
    <w:uiPriority w:val="99"/>
    <w:unhideWhenUsed/>
    <w:rsid w:val="00DA5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8E"/>
  </w:style>
  <w:style w:type="paragraph" w:styleId="Sinespaciado">
    <w:name w:val="No Spacing"/>
    <w:link w:val="SinespaciadoCar"/>
    <w:uiPriority w:val="1"/>
    <w:qFormat/>
    <w:rsid w:val="00992B54"/>
    <w:pPr>
      <w:spacing w:after="0" w:line="240" w:lineRule="auto"/>
    </w:pPr>
  </w:style>
  <w:style w:type="character" w:customStyle="1" w:styleId="SinespaciadoCar">
    <w:name w:val="Sin espaciado Car"/>
    <w:basedOn w:val="Fuentedeprrafopredeter"/>
    <w:link w:val="Sinespaciado"/>
    <w:uiPriority w:val="1"/>
    <w:rsid w:val="00992B54"/>
  </w:style>
  <w:style w:type="paragraph" w:customStyle="1" w:styleId="Cuerpo">
    <w:name w:val="Cuerpo"/>
    <w:rsid w:val="00992B54"/>
    <w:pPr>
      <w:pBdr>
        <w:top w:val="nil"/>
        <w:left w:val="nil"/>
        <w:bottom w:val="nil"/>
        <w:right w:val="nil"/>
        <w:between w:val="nil"/>
        <w:bar w:val="nil"/>
      </w:pBdr>
      <w:spacing w:line="256" w:lineRule="auto"/>
    </w:pPr>
    <w:rPr>
      <w:rFonts w:ascii="Calibri" w:eastAsia="Calibri" w:hAnsi="Calibri" w:cs="Calibri"/>
      <w:color w:val="000000"/>
      <w:kern w:val="0"/>
      <w:u w:color="000000"/>
      <w:bdr w:val="nil"/>
      <w:lang w:val="en-US" w:eastAsia="es-MX"/>
      <w14:ligatures w14:val="none"/>
    </w:rPr>
  </w:style>
  <w:style w:type="character" w:customStyle="1" w:styleId="Ninguno">
    <w:name w:val="Ninguno"/>
    <w:rsid w:val="00992B54"/>
    <w:rPr>
      <w:lang w:val="en-US"/>
    </w:rPr>
  </w:style>
  <w:style w:type="table" w:styleId="Tablaconcuadrcula">
    <w:name w:val="Table Grid"/>
    <w:basedOn w:val="Tablanormal"/>
    <w:uiPriority w:val="59"/>
    <w:rsid w:val="00992B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92B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769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Karla Rocio Alcaraz Gomez</cp:lastModifiedBy>
  <cp:revision>2</cp:revision>
  <cp:lastPrinted>2024-10-17T16:39:00Z</cp:lastPrinted>
  <dcterms:created xsi:type="dcterms:W3CDTF">2025-05-12T20:28:00Z</dcterms:created>
  <dcterms:modified xsi:type="dcterms:W3CDTF">2025-05-12T20:28:00Z</dcterms:modified>
</cp:coreProperties>
</file>