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0BB6A" w14:textId="77777777" w:rsidR="00076880" w:rsidRDefault="00076880" w:rsidP="00076880">
      <w:pPr>
        <w:spacing w:after="160" w:line="259" w:lineRule="auto"/>
        <w:jc w:val="center"/>
        <w:rPr>
          <w:rFonts w:eastAsia="Times New Roman"/>
          <w:b/>
          <w:bCs/>
          <w:color w:val="000000"/>
          <w:lang w:val="es-MX" w:eastAsia="en-US"/>
        </w:rPr>
      </w:pPr>
    </w:p>
    <w:p w14:paraId="26849258" w14:textId="23F307E0" w:rsidR="00076880" w:rsidRPr="00DD127A" w:rsidRDefault="00076880" w:rsidP="00076880">
      <w:pPr>
        <w:spacing w:after="160" w:line="259" w:lineRule="auto"/>
        <w:jc w:val="center"/>
        <w:rPr>
          <w:rFonts w:eastAsia="Times New Roman"/>
          <w:b/>
          <w:bCs/>
          <w:color w:val="000000"/>
          <w:sz w:val="24"/>
          <w:szCs w:val="24"/>
          <w:lang w:val="es-MX" w:eastAsia="en-US"/>
        </w:rPr>
      </w:pPr>
      <w:r w:rsidRPr="00DD127A">
        <w:rPr>
          <w:rFonts w:eastAsia="Times New Roman"/>
          <w:b/>
          <w:bCs/>
          <w:color w:val="000000"/>
          <w:sz w:val="24"/>
          <w:szCs w:val="24"/>
          <w:lang w:val="es-MX" w:eastAsia="en-US"/>
        </w:rPr>
        <w:t xml:space="preserve">SESIÓN </w:t>
      </w:r>
      <w:r w:rsidR="00C35FA8">
        <w:rPr>
          <w:rFonts w:eastAsia="Times New Roman"/>
          <w:b/>
          <w:bCs/>
          <w:color w:val="000000"/>
          <w:sz w:val="24"/>
          <w:szCs w:val="24"/>
          <w:lang w:val="es-MX" w:eastAsia="en-US"/>
        </w:rPr>
        <w:t>ORDINARIA</w:t>
      </w:r>
      <w:r w:rsidRPr="00DD127A">
        <w:rPr>
          <w:rFonts w:eastAsia="Times New Roman"/>
          <w:b/>
          <w:bCs/>
          <w:color w:val="000000"/>
          <w:sz w:val="24"/>
          <w:szCs w:val="24"/>
          <w:lang w:val="es-MX" w:eastAsia="en-US"/>
        </w:rPr>
        <w:t xml:space="preserve"> No. </w:t>
      </w:r>
      <w:r w:rsidR="007252CE">
        <w:rPr>
          <w:rFonts w:eastAsia="Times New Roman"/>
          <w:b/>
          <w:bCs/>
          <w:color w:val="000000"/>
          <w:sz w:val="24"/>
          <w:szCs w:val="24"/>
          <w:lang w:val="es-MX" w:eastAsia="en-US"/>
        </w:rPr>
        <w:t>09</w:t>
      </w:r>
    </w:p>
    <w:p w14:paraId="46EF0A71" w14:textId="72933906" w:rsidR="00076880" w:rsidRPr="00DD127A" w:rsidRDefault="00076880" w:rsidP="00076880">
      <w:pPr>
        <w:spacing w:after="160" w:line="259" w:lineRule="auto"/>
        <w:jc w:val="center"/>
        <w:rPr>
          <w:rFonts w:eastAsia="Times New Roman"/>
          <w:b/>
          <w:bCs/>
          <w:color w:val="000000"/>
          <w:sz w:val="24"/>
          <w:szCs w:val="24"/>
          <w:lang w:val="es-MX" w:eastAsia="en-US"/>
        </w:rPr>
      </w:pPr>
      <w:r w:rsidRPr="00DD127A">
        <w:rPr>
          <w:rFonts w:eastAsia="Times New Roman"/>
          <w:b/>
          <w:bCs/>
          <w:color w:val="000000"/>
          <w:sz w:val="24"/>
          <w:szCs w:val="24"/>
          <w:lang w:val="es-MX" w:eastAsia="en-US"/>
        </w:rPr>
        <w:t xml:space="preserve">DE LA COMISIÓN EDILICIA PERMANENTE DE </w:t>
      </w:r>
      <w:r w:rsidR="007252CE">
        <w:rPr>
          <w:rFonts w:eastAsia="Times New Roman"/>
          <w:b/>
          <w:bCs/>
          <w:color w:val="000000"/>
          <w:sz w:val="24"/>
          <w:szCs w:val="24"/>
          <w:lang w:val="es-MX" w:eastAsia="en-US"/>
        </w:rPr>
        <w:t xml:space="preserve">DERECHOS HUMANOS, EQUIDAD DE GENERO, ASUNTOS INDIGENAS Y ATENCIÓN A GRUPOS PRIORITARIOS </w:t>
      </w:r>
      <w:r w:rsidR="00DD127A" w:rsidRPr="00DD127A">
        <w:rPr>
          <w:rFonts w:eastAsia="Times New Roman"/>
          <w:b/>
          <w:bCs/>
          <w:color w:val="000000"/>
          <w:sz w:val="24"/>
          <w:szCs w:val="24"/>
          <w:lang w:val="es-MX" w:eastAsia="en-US"/>
        </w:rPr>
        <w:t xml:space="preserve"> </w:t>
      </w:r>
    </w:p>
    <w:p w14:paraId="5B706E09" w14:textId="003BE481" w:rsidR="00076880" w:rsidRDefault="00076880" w:rsidP="00C35FA8">
      <w:pPr>
        <w:jc w:val="both"/>
        <w:rPr>
          <w:rFonts w:eastAsia="Times New Roman"/>
          <w:color w:val="000000"/>
          <w:lang w:val="es-MX" w:eastAsia="en-US"/>
        </w:rPr>
      </w:pPr>
      <w:r w:rsidRPr="00485898">
        <w:rPr>
          <w:rFonts w:eastAsia="Times New Roman"/>
          <w:color w:val="000000"/>
          <w:lang w:val="es-MX" w:eastAsia="en-US"/>
        </w:rPr>
        <w:t xml:space="preserve">Se llevará a cabo en Ciudad Guzmán, Municipio de Zapotlán el Grande, Jalisco la Sesión </w:t>
      </w:r>
      <w:r w:rsidR="00C35FA8">
        <w:rPr>
          <w:rFonts w:eastAsia="Times New Roman"/>
          <w:color w:val="000000"/>
          <w:lang w:val="es-MX" w:eastAsia="en-US"/>
        </w:rPr>
        <w:t>Ordinaria</w:t>
      </w:r>
      <w:r w:rsidRPr="00485898">
        <w:rPr>
          <w:rFonts w:eastAsia="Times New Roman"/>
          <w:color w:val="000000"/>
          <w:lang w:val="es-MX" w:eastAsia="en-US"/>
        </w:rPr>
        <w:t xml:space="preserve"> No.</w:t>
      </w:r>
      <w:r w:rsidR="007252CE">
        <w:rPr>
          <w:rFonts w:eastAsia="Times New Roman"/>
          <w:color w:val="000000"/>
          <w:lang w:val="es-MX" w:eastAsia="en-US"/>
        </w:rPr>
        <w:t>09</w:t>
      </w:r>
      <w:r w:rsidR="006905AF" w:rsidRPr="00485898">
        <w:rPr>
          <w:rFonts w:eastAsia="Times New Roman"/>
          <w:color w:val="000000"/>
          <w:lang w:val="es-MX" w:eastAsia="en-US"/>
        </w:rPr>
        <w:t xml:space="preserve"> </w:t>
      </w:r>
      <w:r w:rsidRPr="00485898">
        <w:rPr>
          <w:rFonts w:eastAsia="Times New Roman"/>
          <w:color w:val="000000"/>
          <w:lang w:val="es-MX" w:eastAsia="en-US"/>
        </w:rPr>
        <w:t>de la Comisión Edilicia Permanente de</w:t>
      </w:r>
      <w:r w:rsidR="00DD127A" w:rsidRPr="00485898">
        <w:rPr>
          <w:rFonts w:eastAsia="Times New Roman"/>
          <w:color w:val="000000"/>
          <w:lang w:val="es-MX" w:eastAsia="en-US"/>
        </w:rPr>
        <w:t xml:space="preserve"> </w:t>
      </w:r>
      <w:r w:rsidR="007252CE">
        <w:rPr>
          <w:rFonts w:eastAsia="Times New Roman"/>
          <w:color w:val="000000"/>
          <w:lang w:val="es-MX" w:eastAsia="en-US"/>
        </w:rPr>
        <w:t xml:space="preserve">Derechos Humanos, Equidad de </w:t>
      </w:r>
      <w:proofErr w:type="spellStart"/>
      <w:r w:rsidR="007252CE">
        <w:rPr>
          <w:rFonts w:eastAsia="Times New Roman"/>
          <w:color w:val="000000"/>
          <w:lang w:val="es-MX" w:eastAsia="en-US"/>
        </w:rPr>
        <w:t>Genero</w:t>
      </w:r>
      <w:proofErr w:type="spellEnd"/>
      <w:r w:rsidR="007252CE">
        <w:rPr>
          <w:rFonts w:eastAsia="Times New Roman"/>
          <w:color w:val="000000"/>
          <w:lang w:val="es-MX" w:eastAsia="en-US"/>
        </w:rPr>
        <w:t>, Asuntos Indígenas y Atención a Grupos Prioritarios</w:t>
      </w:r>
      <w:r w:rsidR="00DD127A" w:rsidRPr="00485898">
        <w:rPr>
          <w:rFonts w:eastAsia="Times New Roman"/>
          <w:color w:val="000000"/>
          <w:lang w:val="es-MX" w:eastAsia="en-US"/>
        </w:rPr>
        <w:t xml:space="preserve">, </w:t>
      </w:r>
      <w:r w:rsidRPr="00485898">
        <w:rPr>
          <w:rFonts w:eastAsia="Times New Roman"/>
          <w:color w:val="000000"/>
          <w:lang w:val="es-MX" w:eastAsia="en-US"/>
        </w:rPr>
        <w:t>programada día</w:t>
      </w:r>
      <w:r w:rsidR="00DD127A" w:rsidRPr="00485898">
        <w:rPr>
          <w:rFonts w:eastAsia="Times New Roman"/>
          <w:color w:val="000000"/>
          <w:lang w:val="es-MX" w:eastAsia="en-US"/>
        </w:rPr>
        <w:t xml:space="preserve"> </w:t>
      </w:r>
      <w:r w:rsidR="0063088B">
        <w:rPr>
          <w:rFonts w:eastAsia="Times New Roman"/>
          <w:color w:val="000000"/>
          <w:lang w:val="es-MX" w:eastAsia="en-US"/>
        </w:rPr>
        <w:t>20</w:t>
      </w:r>
      <w:r w:rsidRPr="00485898">
        <w:rPr>
          <w:rFonts w:eastAsia="Times New Roman"/>
          <w:color w:val="000000"/>
          <w:lang w:val="es-MX" w:eastAsia="en-US"/>
        </w:rPr>
        <w:t xml:space="preserve"> de</w:t>
      </w:r>
      <w:r w:rsidR="00C35FA8">
        <w:rPr>
          <w:rFonts w:eastAsia="Times New Roman"/>
          <w:color w:val="000000"/>
          <w:lang w:val="es-MX" w:eastAsia="en-US"/>
        </w:rPr>
        <w:t>l</w:t>
      </w:r>
      <w:r w:rsidR="00DD127A" w:rsidRPr="00485898">
        <w:rPr>
          <w:rFonts w:eastAsia="Times New Roman"/>
          <w:color w:val="000000"/>
          <w:lang w:val="es-MX" w:eastAsia="en-US"/>
        </w:rPr>
        <w:t xml:space="preserve"> </w:t>
      </w:r>
      <w:r w:rsidRPr="00485898">
        <w:rPr>
          <w:rFonts w:eastAsia="Times New Roman"/>
          <w:color w:val="000000"/>
          <w:lang w:val="es-MX" w:eastAsia="en-US"/>
        </w:rPr>
        <w:t xml:space="preserve">mes de </w:t>
      </w:r>
      <w:r w:rsidR="0063088B">
        <w:rPr>
          <w:rFonts w:eastAsia="Times New Roman"/>
          <w:color w:val="000000"/>
          <w:lang w:val="es-MX" w:eastAsia="en-US"/>
        </w:rPr>
        <w:t>agosto</w:t>
      </w:r>
      <w:r w:rsidR="00C35FA8">
        <w:rPr>
          <w:rFonts w:eastAsia="Times New Roman"/>
          <w:color w:val="000000"/>
          <w:lang w:val="es-MX" w:eastAsia="en-US"/>
        </w:rPr>
        <w:t xml:space="preserve"> </w:t>
      </w:r>
      <w:r w:rsidRPr="00485898">
        <w:rPr>
          <w:rFonts w:eastAsia="Times New Roman"/>
          <w:color w:val="000000"/>
          <w:lang w:val="es-MX" w:eastAsia="en-US"/>
        </w:rPr>
        <w:t>del año 202</w:t>
      </w:r>
      <w:r w:rsidR="0063088B">
        <w:rPr>
          <w:rFonts w:eastAsia="Times New Roman"/>
          <w:color w:val="000000"/>
          <w:lang w:val="es-MX" w:eastAsia="en-US"/>
        </w:rPr>
        <w:t>5</w:t>
      </w:r>
      <w:r w:rsidRPr="00485898">
        <w:rPr>
          <w:rFonts w:eastAsia="Times New Roman"/>
          <w:color w:val="000000"/>
          <w:lang w:val="es-MX" w:eastAsia="en-US"/>
        </w:rPr>
        <w:t xml:space="preserve">, a las </w:t>
      </w:r>
      <w:r w:rsidR="0063088B">
        <w:rPr>
          <w:rFonts w:eastAsia="Times New Roman"/>
          <w:color w:val="000000"/>
          <w:lang w:val="es-MX" w:eastAsia="en-US"/>
        </w:rPr>
        <w:t>1</w:t>
      </w:r>
      <w:r w:rsidR="007252CE">
        <w:rPr>
          <w:rFonts w:eastAsia="Times New Roman"/>
          <w:color w:val="000000"/>
          <w:lang w:val="es-MX" w:eastAsia="en-US"/>
        </w:rPr>
        <w:t>2</w:t>
      </w:r>
      <w:r w:rsidR="006905AF" w:rsidRPr="00485898">
        <w:rPr>
          <w:rFonts w:eastAsia="Times New Roman"/>
          <w:color w:val="000000"/>
          <w:lang w:val="es-MX" w:eastAsia="en-US"/>
        </w:rPr>
        <w:t>:</w:t>
      </w:r>
      <w:r w:rsidR="00485898" w:rsidRPr="00485898">
        <w:rPr>
          <w:rFonts w:eastAsia="Times New Roman"/>
          <w:color w:val="000000"/>
          <w:lang w:val="es-MX" w:eastAsia="en-US"/>
        </w:rPr>
        <w:t xml:space="preserve">00 </w:t>
      </w:r>
      <w:r w:rsidR="007252CE">
        <w:rPr>
          <w:rFonts w:eastAsia="Times New Roman"/>
          <w:color w:val="000000"/>
          <w:lang w:val="es-MX" w:eastAsia="en-US"/>
        </w:rPr>
        <w:t>do</w:t>
      </w:r>
      <w:r w:rsidR="0063088B">
        <w:rPr>
          <w:rFonts w:eastAsia="Times New Roman"/>
          <w:color w:val="000000"/>
          <w:lang w:val="es-MX" w:eastAsia="en-US"/>
        </w:rPr>
        <w:t xml:space="preserve">ce horas </w:t>
      </w:r>
      <w:r w:rsidRPr="00485898">
        <w:rPr>
          <w:rFonts w:eastAsia="Times New Roman"/>
          <w:color w:val="000000"/>
          <w:lang w:val="es-MX" w:eastAsia="en-US"/>
        </w:rPr>
        <w:t xml:space="preserve">en las instalaciones de la Sala de Regidores </w:t>
      </w:r>
      <w:r w:rsidR="0063088B">
        <w:rPr>
          <w:rFonts w:eastAsia="Times New Roman"/>
          <w:color w:val="000000"/>
          <w:lang w:val="es-MX" w:eastAsia="en-US"/>
        </w:rPr>
        <w:t xml:space="preserve">Rocío Elizondo Diaz  ubicado en </w:t>
      </w:r>
      <w:r w:rsidRPr="00485898">
        <w:rPr>
          <w:rFonts w:eastAsia="Times New Roman"/>
          <w:color w:val="000000"/>
          <w:lang w:val="es-MX" w:eastAsia="en-US"/>
        </w:rPr>
        <w:t xml:space="preserve"> planta alta al interior del palacio municipal, </w:t>
      </w:r>
      <w:r w:rsidR="0063088B">
        <w:rPr>
          <w:rFonts w:eastAsia="Times New Roman"/>
          <w:color w:val="000000"/>
          <w:lang w:val="es-MX" w:eastAsia="en-US"/>
        </w:rPr>
        <w:t>convocado mediante</w:t>
      </w:r>
      <w:r w:rsidRPr="00485898">
        <w:rPr>
          <w:rFonts w:eastAsia="Times New Roman"/>
          <w:color w:val="000000"/>
          <w:lang w:val="es-MX" w:eastAsia="en-US"/>
        </w:rPr>
        <w:t xml:space="preserve"> oficio No. </w:t>
      </w:r>
      <w:r w:rsidR="007252CE">
        <w:rPr>
          <w:rFonts w:eastAsia="Times New Roman"/>
          <w:color w:val="000000"/>
          <w:lang w:val="es-MX" w:eastAsia="en-US"/>
        </w:rPr>
        <w:t>788</w:t>
      </w:r>
      <w:r w:rsidRPr="00485898">
        <w:rPr>
          <w:rFonts w:eastAsia="Times New Roman"/>
          <w:color w:val="000000"/>
          <w:lang w:val="es-MX" w:eastAsia="en-US"/>
        </w:rPr>
        <w:t>/202</w:t>
      </w:r>
      <w:r w:rsidR="0063088B">
        <w:rPr>
          <w:rFonts w:eastAsia="Times New Roman"/>
          <w:color w:val="000000"/>
          <w:lang w:val="es-MX" w:eastAsia="en-US"/>
        </w:rPr>
        <w:t>5</w:t>
      </w:r>
      <w:r w:rsidR="007252CE">
        <w:rPr>
          <w:rFonts w:eastAsia="Times New Roman"/>
          <w:color w:val="000000"/>
          <w:lang w:val="es-MX" w:eastAsia="en-US"/>
        </w:rPr>
        <w:t xml:space="preserve"> y 791</w:t>
      </w:r>
      <w:r w:rsidRPr="00485898">
        <w:rPr>
          <w:rFonts w:eastAsia="Times New Roman"/>
          <w:color w:val="000000"/>
          <w:lang w:val="es-MX" w:eastAsia="en-US"/>
        </w:rPr>
        <w:t xml:space="preserve"> los regidores integrantes de la Comisión anteriormente mencionada: C. Marisol Mendoza Pinto, C. </w:t>
      </w:r>
      <w:r w:rsidR="007252CE">
        <w:rPr>
          <w:rFonts w:eastAsia="Times New Roman"/>
          <w:color w:val="000000"/>
          <w:lang w:val="es-MX" w:eastAsia="en-US"/>
        </w:rPr>
        <w:t>Adrián Briseño Esparza</w:t>
      </w:r>
      <w:r w:rsidRPr="00485898">
        <w:rPr>
          <w:rFonts w:eastAsia="Times New Roman"/>
          <w:color w:val="000000"/>
          <w:lang w:val="es-MX" w:eastAsia="en-US"/>
        </w:rPr>
        <w:t xml:space="preserve"> y C. </w:t>
      </w:r>
      <w:r w:rsidR="007252CE">
        <w:rPr>
          <w:rFonts w:eastAsia="Times New Roman"/>
          <w:color w:val="000000"/>
          <w:lang w:val="es-MX" w:eastAsia="en-US"/>
        </w:rPr>
        <w:t>Claudia Margarita Robles Gómez</w:t>
      </w:r>
      <w:r w:rsidR="0063088B">
        <w:rPr>
          <w:rFonts w:eastAsia="Times New Roman"/>
          <w:color w:val="000000"/>
          <w:lang w:val="es-MX" w:eastAsia="en-US"/>
        </w:rPr>
        <w:t xml:space="preserve">, en coadyuvancia con la comisión de </w:t>
      </w:r>
      <w:r w:rsidR="007252CE">
        <w:rPr>
          <w:rFonts w:eastAsia="Times New Roman"/>
          <w:color w:val="000000"/>
          <w:lang w:val="es-MX" w:eastAsia="en-US"/>
        </w:rPr>
        <w:t xml:space="preserve">Calles, Alumbrado Público y Cementerios </w:t>
      </w:r>
      <w:r w:rsidR="0063088B">
        <w:rPr>
          <w:rFonts w:eastAsia="Times New Roman"/>
          <w:color w:val="000000"/>
          <w:lang w:val="es-MX" w:eastAsia="en-US"/>
        </w:rPr>
        <w:t>c</w:t>
      </w:r>
      <w:r w:rsidRPr="00485898">
        <w:rPr>
          <w:rFonts w:eastAsia="Times New Roman"/>
          <w:color w:val="000000"/>
          <w:lang w:val="es-MX" w:eastAsia="en-US"/>
        </w:rPr>
        <w:t xml:space="preserve">on la finalidad </w:t>
      </w:r>
      <w:r w:rsidR="0063088B">
        <w:rPr>
          <w:rFonts w:eastAsia="Times New Roman"/>
          <w:color w:val="000000"/>
          <w:lang w:val="es-MX" w:eastAsia="en-US"/>
        </w:rPr>
        <w:t>de</w:t>
      </w:r>
      <w:r w:rsidR="00C35FA8">
        <w:rPr>
          <w:rFonts w:eastAsia="Times New Roman"/>
          <w:color w:val="000000"/>
          <w:lang w:val="es-MX" w:eastAsia="en-US"/>
        </w:rPr>
        <w:t>:</w:t>
      </w:r>
    </w:p>
    <w:p w14:paraId="5FDC2514" w14:textId="63D95CAA" w:rsidR="00336F33" w:rsidRDefault="0063088B" w:rsidP="0063088B">
      <w:pPr>
        <w:jc w:val="both"/>
        <w:rPr>
          <w:rFonts w:eastAsia="Calibri"/>
          <w:lang w:val="es-MX" w:eastAsia="en-US"/>
        </w:rPr>
      </w:pPr>
      <w:r>
        <w:rPr>
          <w:rFonts w:eastAsia="Calibri"/>
          <w:lang w:val="es-MX" w:eastAsia="en-US"/>
        </w:rPr>
        <w:t xml:space="preserve">Estudiar, analizar y en su caso dictaminar </w:t>
      </w:r>
      <w:r w:rsidR="007252CE">
        <w:rPr>
          <w:rFonts w:eastAsia="Calibri"/>
          <w:lang w:val="es-MX" w:eastAsia="en-US"/>
        </w:rPr>
        <w:t>la iniciativa que turna a comisiones la colocación de una loseta o placa por la denominación del sendero de los desaparecidos en el jardín Miguel hidalgo, ubicado en el primer cuadro del centro histórico de Ciudad Guzmán, municipio de Zapotlán el Grande, Jalisco, turnado mediante oficio número NOT 159/2025</w:t>
      </w:r>
    </w:p>
    <w:p w14:paraId="7A2B56FA" w14:textId="77777777" w:rsidR="0063088B" w:rsidRDefault="0063088B" w:rsidP="0063088B">
      <w:pPr>
        <w:jc w:val="both"/>
        <w:rPr>
          <w:rFonts w:eastAsia="Calibri"/>
          <w:lang w:val="es-MX" w:eastAsia="en-US"/>
        </w:rPr>
      </w:pPr>
    </w:p>
    <w:p w14:paraId="11C1E2BA" w14:textId="178F5E3F" w:rsidR="002D21F8" w:rsidRPr="002D21F8" w:rsidRDefault="002D21F8" w:rsidP="002D21F8">
      <w:pPr>
        <w:spacing w:line="0" w:lineRule="atLeast"/>
        <w:jc w:val="center"/>
        <w:rPr>
          <w:rFonts w:ascii="Calibri" w:eastAsia="Calibri" w:hAnsi="Calibri" w:cs="Times New Roman"/>
          <w:b/>
          <w:bCs/>
          <w:sz w:val="28"/>
          <w:szCs w:val="28"/>
          <w:lang w:val="es-MX" w:eastAsia="en-US"/>
        </w:rPr>
      </w:pPr>
    </w:p>
    <w:sectPr w:rsidR="002D21F8" w:rsidRPr="002D21F8" w:rsidSect="006071B5">
      <w:headerReference w:type="default" r:id="rId7"/>
      <w:footerReference w:type="default" r:id="rId8"/>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EA68E" w14:textId="77777777" w:rsidR="004810CC" w:rsidRDefault="004810CC" w:rsidP="006071B5">
      <w:pPr>
        <w:spacing w:line="240" w:lineRule="auto"/>
      </w:pPr>
      <w:r>
        <w:separator/>
      </w:r>
    </w:p>
  </w:endnote>
  <w:endnote w:type="continuationSeparator" w:id="0">
    <w:p w14:paraId="7C37F6A5" w14:textId="77777777" w:rsidR="004810CC" w:rsidRDefault="004810CC" w:rsidP="006071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91F5" w14:textId="77777777" w:rsidR="001852B3" w:rsidRDefault="001852B3" w:rsidP="006071B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06FBC" w14:textId="77777777" w:rsidR="004810CC" w:rsidRDefault="004810CC" w:rsidP="006071B5">
      <w:pPr>
        <w:spacing w:line="240" w:lineRule="auto"/>
      </w:pPr>
      <w:r>
        <w:separator/>
      </w:r>
    </w:p>
  </w:footnote>
  <w:footnote w:type="continuationSeparator" w:id="0">
    <w:p w14:paraId="3568AAC3" w14:textId="77777777" w:rsidR="004810CC" w:rsidRDefault="004810CC" w:rsidP="006071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2A54" w14:textId="4A8E24BD" w:rsidR="001852B3" w:rsidRDefault="00000000">
    <w:pPr>
      <w:pStyle w:val="Encabezado"/>
    </w:pPr>
    <w:sdt>
      <w:sdtPr>
        <w:id w:val="1351228084"/>
        <w:docPartObj>
          <w:docPartGallery w:val="Page Numbers (Margins)"/>
          <w:docPartUnique/>
        </w:docPartObj>
      </w:sdtPr>
      <w:sdtContent>
        <w:r w:rsidR="001852B3">
          <w:rPr>
            <w:noProof/>
          </w:rPr>
          <mc:AlternateContent>
            <mc:Choice Requires="wps">
              <w:drawing>
                <wp:anchor distT="0" distB="0" distL="114300" distR="114300" simplePos="0" relativeHeight="251661312" behindDoc="0" locked="0" layoutInCell="0" allowOverlap="1" wp14:anchorId="73AB2FBF" wp14:editId="6BE4578E">
                  <wp:simplePos x="0" y="0"/>
                  <wp:positionH relativeFrom="rightMargin">
                    <wp:align>center</wp:align>
                  </wp:positionH>
                  <wp:positionV relativeFrom="page">
                    <wp:align>center</wp:align>
                  </wp:positionV>
                  <wp:extent cx="762000" cy="895350"/>
                  <wp:effectExtent l="0" t="0" r="0" b="0"/>
                  <wp:wrapNone/>
                  <wp:docPr id="256137990"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0953ADDF" w14:textId="77777777" w:rsidR="001852B3" w:rsidRDefault="001852B3">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B2FBF"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53ADDF" w14:textId="77777777" w:rsidR="001852B3" w:rsidRDefault="001852B3">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1852B3">
      <w:rPr>
        <w:noProof/>
      </w:rPr>
      <w:drawing>
        <wp:anchor distT="0" distB="0" distL="114300" distR="114300" simplePos="0" relativeHeight="251659264" behindDoc="1" locked="0" layoutInCell="1" allowOverlap="1" wp14:anchorId="3D662EF2" wp14:editId="13ABF180">
          <wp:simplePos x="0" y="0"/>
          <wp:positionH relativeFrom="page">
            <wp:align>right</wp:align>
          </wp:positionH>
          <wp:positionV relativeFrom="paragraph">
            <wp:posOffset>-361950</wp:posOffset>
          </wp:positionV>
          <wp:extent cx="7773035" cy="10071735"/>
          <wp:effectExtent l="0" t="0" r="0" b="5715"/>
          <wp:wrapNone/>
          <wp:docPr id="152749550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0717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56DD"/>
    <w:multiLevelType w:val="hybridMultilevel"/>
    <w:tmpl w:val="288257AA"/>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
      <w:lvlJc w:val="left"/>
      <w:pPr>
        <w:ind w:left="1495" w:hanging="360"/>
      </w:pPr>
      <w:rPr>
        <w:rFonts w:ascii="Symbol" w:hAnsi="Symbol" w:hint="default"/>
      </w:rPr>
    </w:lvl>
    <w:lvl w:ilvl="2" w:tplc="FFFFFFFF">
      <w:start w:val="1"/>
      <w:numFmt w:val="bullet"/>
      <w:lvlText w:val=""/>
      <w:lvlJc w:val="left"/>
      <w:pPr>
        <w:ind w:left="2215" w:hanging="360"/>
      </w:pPr>
      <w:rPr>
        <w:rFonts w:ascii="Wingdings" w:hAnsi="Wingdings" w:hint="default"/>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7F13402"/>
    <w:multiLevelType w:val="hybridMultilevel"/>
    <w:tmpl w:val="FAFC535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 w15:restartNumberingAfterBreak="0">
    <w:nsid w:val="26610119"/>
    <w:multiLevelType w:val="hybridMultilevel"/>
    <w:tmpl w:val="9BBAB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29D439F"/>
    <w:multiLevelType w:val="hybridMultilevel"/>
    <w:tmpl w:val="E92866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80F2A64"/>
    <w:multiLevelType w:val="hybridMultilevel"/>
    <w:tmpl w:val="0ABC4E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81B6C10"/>
    <w:multiLevelType w:val="hybridMultilevel"/>
    <w:tmpl w:val="D166CF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210036">
    <w:abstractNumId w:val="4"/>
  </w:num>
  <w:num w:numId="2" w16cid:durableId="549849004">
    <w:abstractNumId w:val="3"/>
  </w:num>
  <w:num w:numId="3" w16cid:durableId="1158301683">
    <w:abstractNumId w:val="0"/>
  </w:num>
  <w:num w:numId="4" w16cid:durableId="1365982589">
    <w:abstractNumId w:val="1"/>
  </w:num>
  <w:num w:numId="5" w16cid:durableId="1193808927">
    <w:abstractNumId w:val="2"/>
  </w:num>
  <w:num w:numId="6" w16cid:durableId="1524857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DF"/>
    <w:rsid w:val="0002131E"/>
    <w:rsid w:val="00032830"/>
    <w:rsid w:val="00033DB4"/>
    <w:rsid w:val="00062E15"/>
    <w:rsid w:val="00076880"/>
    <w:rsid w:val="00103FB6"/>
    <w:rsid w:val="001852B3"/>
    <w:rsid w:val="00186F0C"/>
    <w:rsid w:val="00194402"/>
    <w:rsid w:val="001C2E08"/>
    <w:rsid w:val="001D553B"/>
    <w:rsid w:val="002570C1"/>
    <w:rsid w:val="00293FE1"/>
    <w:rsid w:val="002A7600"/>
    <w:rsid w:val="002B229E"/>
    <w:rsid w:val="002B3409"/>
    <w:rsid w:val="002D21F8"/>
    <w:rsid w:val="0031388F"/>
    <w:rsid w:val="003237A6"/>
    <w:rsid w:val="00324A49"/>
    <w:rsid w:val="00335FB1"/>
    <w:rsid w:val="00336F33"/>
    <w:rsid w:val="00354259"/>
    <w:rsid w:val="0035686D"/>
    <w:rsid w:val="00374C69"/>
    <w:rsid w:val="0038716F"/>
    <w:rsid w:val="003A3345"/>
    <w:rsid w:val="003C2C41"/>
    <w:rsid w:val="003C321B"/>
    <w:rsid w:val="00400635"/>
    <w:rsid w:val="00404C03"/>
    <w:rsid w:val="00406D0A"/>
    <w:rsid w:val="0041226A"/>
    <w:rsid w:val="00425413"/>
    <w:rsid w:val="00427E2A"/>
    <w:rsid w:val="00455586"/>
    <w:rsid w:val="00457451"/>
    <w:rsid w:val="004810CC"/>
    <w:rsid w:val="00485898"/>
    <w:rsid w:val="00485CC6"/>
    <w:rsid w:val="004E719D"/>
    <w:rsid w:val="004E7911"/>
    <w:rsid w:val="004E7AF2"/>
    <w:rsid w:val="004F2E04"/>
    <w:rsid w:val="004F7530"/>
    <w:rsid w:val="005074F7"/>
    <w:rsid w:val="00526E41"/>
    <w:rsid w:val="00534A71"/>
    <w:rsid w:val="005523F9"/>
    <w:rsid w:val="005A3907"/>
    <w:rsid w:val="005B786D"/>
    <w:rsid w:val="005E5F50"/>
    <w:rsid w:val="006071B5"/>
    <w:rsid w:val="00607F66"/>
    <w:rsid w:val="00613841"/>
    <w:rsid w:val="0063088B"/>
    <w:rsid w:val="00634809"/>
    <w:rsid w:val="006465A6"/>
    <w:rsid w:val="00651584"/>
    <w:rsid w:val="0066340A"/>
    <w:rsid w:val="00663D53"/>
    <w:rsid w:val="00686C5D"/>
    <w:rsid w:val="006905AF"/>
    <w:rsid w:val="006A4329"/>
    <w:rsid w:val="006B3C6A"/>
    <w:rsid w:val="006E52AB"/>
    <w:rsid w:val="007252CE"/>
    <w:rsid w:val="00747F6B"/>
    <w:rsid w:val="007C0932"/>
    <w:rsid w:val="007D7AFE"/>
    <w:rsid w:val="00833492"/>
    <w:rsid w:val="00835BE9"/>
    <w:rsid w:val="00852A7D"/>
    <w:rsid w:val="008743CB"/>
    <w:rsid w:val="00880BDF"/>
    <w:rsid w:val="008931CA"/>
    <w:rsid w:val="008C1E66"/>
    <w:rsid w:val="009123BA"/>
    <w:rsid w:val="0098215A"/>
    <w:rsid w:val="009B0460"/>
    <w:rsid w:val="009E0A31"/>
    <w:rsid w:val="009E5DEE"/>
    <w:rsid w:val="00A92692"/>
    <w:rsid w:val="00A9465D"/>
    <w:rsid w:val="00AC0CF1"/>
    <w:rsid w:val="00AD24AA"/>
    <w:rsid w:val="00AE6569"/>
    <w:rsid w:val="00B2699E"/>
    <w:rsid w:val="00B26F73"/>
    <w:rsid w:val="00B37F4C"/>
    <w:rsid w:val="00B4658E"/>
    <w:rsid w:val="00B46AA5"/>
    <w:rsid w:val="00B65D6C"/>
    <w:rsid w:val="00B660D2"/>
    <w:rsid w:val="00B7733B"/>
    <w:rsid w:val="00B92FD9"/>
    <w:rsid w:val="00BB316A"/>
    <w:rsid w:val="00BE0BA0"/>
    <w:rsid w:val="00BE2382"/>
    <w:rsid w:val="00C14E4F"/>
    <w:rsid w:val="00C14E6F"/>
    <w:rsid w:val="00C155D9"/>
    <w:rsid w:val="00C236D1"/>
    <w:rsid w:val="00C35FA8"/>
    <w:rsid w:val="00C9266B"/>
    <w:rsid w:val="00CB06CA"/>
    <w:rsid w:val="00CB53D7"/>
    <w:rsid w:val="00CE7D2B"/>
    <w:rsid w:val="00D1069E"/>
    <w:rsid w:val="00D13FE6"/>
    <w:rsid w:val="00D43820"/>
    <w:rsid w:val="00D64365"/>
    <w:rsid w:val="00D94FB4"/>
    <w:rsid w:val="00DB05E2"/>
    <w:rsid w:val="00DD127A"/>
    <w:rsid w:val="00E03A6C"/>
    <w:rsid w:val="00E45397"/>
    <w:rsid w:val="00E81AB3"/>
    <w:rsid w:val="00EE3E07"/>
    <w:rsid w:val="00F10ACB"/>
    <w:rsid w:val="00F13EA8"/>
    <w:rsid w:val="00F214A8"/>
    <w:rsid w:val="00F72800"/>
    <w:rsid w:val="00F7506A"/>
    <w:rsid w:val="00F94B77"/>
    <w:rsid w:val="00FA0017"/>
    <w:rsid w:val="00FE4C37"/>
    <w:rsid w:val="00FE5E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547BC"/>
  <w15:docId w15:val="{838B38C0-B7ED-4046-A9C2-E17112C3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92"/>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styleId="Tablaconcuadrcula">
    <w:name w:val="Table Grid"/>
    <w:basedOn w:val="Tablanormal"/>
    <w:uiPriority w:val="39"/>
    <w:rsid w:val="009B0460"/>
    <w:pPr>
      <w:spacing w:line="240" w:lineRule="auto"/>
    </w:pPr>
    <w:rPr>
      <w:rFonts w:asciiTheme="minorHAnsi" w:eastAsiaTheme="minorHAns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457451"/>
    <w:pPr>
      <w:spacing w:line="240" w:lineRule="auto"/>
    </w:pPr>
    <w:rPr>
      <w:rFonts w:asciiTheme="minorHAnsi" w:eastAsia="Calibr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071B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071B5"/>
  </w:style>
  <w:style w:type="paragraph" w:styleId="Piedepgina">
    <w:name w:val="footer"/>
    <w:basedOn w:val="Normal"/>
    <w:link w:val="PiedepginaCar"/>
    <w:uiPriority w:val="99"/>
    <w:unhideWhenUsed/>
    <w:rsid w:val="006071B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071B5"/>
  </w:style>
  <w:style w:type="paragraph" w:styleId="Prrafodelista">
    <w:name w:val="List Paragraph"/>
    <w:basedOn w:val="Normal"/>
    <w:uiPriority w:val="34"/>
    <w:qFormat/>
    <w:rsid w:val="007C0932"/>
    <w:pPr>
      <w:ind w:left="720"/>
      <w:contextualSpacing/>
    </w:pPr>
  </w:style>
  <w:style w:type="table" w:customStyle="1" w:styleId="Tablaconcuadrcula1">
    <w:name w:val="Tabla con cuadrícula1"/>
    <w:basedOn w:val="Tablanormal"/>
    <w:next w:val="Tablaconcuadrcula"/>
    <w:uiPriority w:val="39"/>
    <w:rsid w:val="00A92692"/>
    <w:pPr>
      <w:spacing w:line="240" w:lineRule="auto"/>
    </w:pPr>
    <w:rPr>
      <w:rFonts w:asciiTheme="minorHAnsi" w:eastAsia="Calibr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123BA"/>
    <w:pPr>
      <w:spacing w:line="240" w:lineRule="auto"/>
    </w:pPr>
    <w:rPr>
      <w:rFonts w:ascii="Calibri" w:eastAsia="Calibri" w:hAnsi="Calibri" w:cs="Times New Roman"/>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9123BA"/>
    <w:pPr>
      <w:spacing w:line="240" w:lineRule="auto"/>
    </w:pPr>
    <w:rPr>
      <w:rFonts w:ascii="Calibri" w:eastAsia="Calibri" w:hAnsi="Calibri" w:cs="Times New Roman"/>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189</Words>
  <Characters>1042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Veneranda Sanchez Ortega</dc:creator>
  <cp:lastModifiedBy>Veneranda Sanchez Ortega</cp:lastModifiedBy>
  <cp:revision>2</cp:revision>
  <cp:lastPrinted>2025-10-09T18:17:00Z</cp:lastPrinted>
  <dcterms:created xsi:type="dcterms:W3CDTF">2025-10-09T21:01:00Z</dcterms:created>
  <dcterms:modified xsi:type="dcterms:W3CDTF">2025-10-09T21:01:00Z</dcterms:modified>
</cp:coreProperties>
</file>