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B8B7E" w14:textId="77777777" w:rsidR="00A36A93" w:rsidRPr="00882E3B" w:rsidRDefault="00A36A93" w:rsidP="00A36A93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 xml:space="preserve">HONORABLE AYUNTAMIENTO CONSTITUCIONAL </w:t>
      </w:r>
    </w:p>
    <w:p w14:paraId="6E833F68" w14:textId="77777777" w:rsidR="00A36A93" w:rsidRPr="00882E3B" w:rsidRDefault="00A36A93" w:rsidP="00A36A93">
      <w:pPr>
        <w:spacing w:after="0"/>
        <w:jc w:val="both"/>
        <w:rPr>
          <w:rFonts w:ascii="Arial" w:eastAsia="Calibri" w:hAnsi="Arial" w:cs="Arial"/>
          <w:b/>
          <w:szCs w:val="24"/>
          <w:lang w:val="es-ES"/>
        </w:rPr>
      </w:pPr>
      <w:r w:rsidRPr="00882E3B">
        <w:rPr>
          <w:rFonts w:ascii="Arial" w:eastAsia="Calibri" w:hAnsi="Arial" w:cs="Arial"/>
          <w:b/>
          <w:szCs w:val="24"/>
          <w:lang w:val="es-ES"/>
        </w:rPr>
        <w:t>DE ZAPOTLÁN EL GRANDE, JALISCO</w:t>
      </w:r>
    </w:p>
    <w:p w14:paraId="3C24626E" w14:textId="77777777" w:rsidR="00A36A93" w:rsidRPr="00882E3B" w:rsidRDefault="00A36A93" w:rsidP="00A36A93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Cs w:val="24"/>
          <w:lang w:val="es-ES"/>
        </w:rPr>
      </w:pPr>
      <w:r w:rsidRPr="00882E3B">
        <w:rPr>
          <w:rFonts w:ascii="Arial" w:eastAsia="Calibri" w:hAnsi="Arial" w:cs="Arial"/>
          <w:b/>
          <w:bCs/>
          <w:szCs w:val="24"/>
          <w:lang w:val="es-ES"/>
        </w:rPr>
        <w:t>P R E S E N T E:</w:t>
      </w:r>
    </w:p>
    <w:p w14:paraId="5AE0F44B" w14:textId="77777777" w:rsidR="00A36A93" w:rsidRPr="00882E3B" w:rsidRDefault="00A36A93" w:rsidP="00A36A93">
      <w:pPr>
        <w:spacing w:after="0"/>
        <w:rPr>
          <w:rStyle w:val="markedcontent"/>
          <w:rFonts w:ascii="Arial" w:hAnsi="Arial" w:cs="Arial"/>
          <w:szCs w:val="24"/>
          <w:lang w:val="es-ES"/>
        </w:rPr>
      </w:pPr>
    </w:p>
    <w:p w14:paraId="6ED2A870" w14:textId="1358D56A" w:rsidR="007C31DB" w:rsidRPr="007C31DB" w:rsidRDefault="00A36A93" w:rsidP="00343E0C">
      <w:pPr>
        <w:jc w:val="both"/>
        <w:rPr>
          <w:rFonts w:ascii="Arial" w:hAnsi="Arial"/>
          <w:szCs w:val="24"/>
          <w:lang w:val="es-ES"/>
        </w:rPr>
      </w:pPr>
      <w:r w:rsidRPr="00882E3B">
        <w:rPr>
          <w:rStyle w:val="Ninguno"/>
          <w:rFonts w:ascii="Arial" w:hAnsi="Arial"/>
          <w:szCs w:val="24"/>
          <w:lang w:val="es-ES"/>
        </w:rPr>
        <w:t xml:space="preserve">      </w:t>
      </w:r>
      <w:bookmarkStart w:id="0" w:name="_Hlk147835673"/>
      <w:r w:rsidR="002153AA" w:rsidRPr="00882E3B">
        <w:rPr>
          <w:rStyle w:val="Ninguno"/>
          <w:rFonts w:ascii="Arial" w:hAnsi="Arial"/>
          <w:szCs w:val="24"/>
          <w:lang w:val="es-ES"/>
        </w:rPr>
        <w:t xml:space="preserve">      </w:t>
      </w:r>
      <w:r w:rsidR="002153AA" w:rsidRPr="00882E3B">
        <w:rPr>
          <w:rStyle w:val="Ninguno"/>
          <w:rFonts w:ascii="Arial" w:hAnsi="Arial"/>
          <w:sz w:val="23"/>
          <w:szCs w:val="23"/>
          <w:lang w:val="es-ES"/>
        </w:rPr>
        <w:t xml:space="preserve">Quienes motivamos </w:t>
      </w:r>
      <w:r w:rsidR="002153AA">
        <w:rPr>
          <w:rStyle w:val="Ninguno"/>
          <w:rFonts w:ascii="Arial" w:hAnsi="Arial"/>
          <w:sz w:val="23"/>
          <w:szCs w:val="23"/>
          <w:lang w:val="es-ES"/>
        </w:rPr>
        <w:t xml:space="preserve">y </w:t>
      </w:r>
      <w:r w:rsidR="002153AA" w:rsidRPr="00A66ACB">
        <w:rPr>
          <w:rFonts w:ascii="Arial" w:eastAsia="Arial" w:hAnsi="Arial" w:cs="Arial"/>
        </w:rPr>
        <w:t xml:space="preserve">suscribimos </w:t>
      </w:r>
      <w:r w:rsidR="002153AA" w:rsidRPr="00A66ACB">
        <w:rPr>
          <w:rFonts w:ascii="Arial" w:eastAsia="Arial" w:hAnsi="Arial" w:cs="Arial"/>
          <w:b/>
          <w:bCs/>
        </w:rPr>
        <w:t>CC.</w:t>
      </w:r>
      <w:r w:rsidR="002153AA" w:rsidRPr="00A66ACB">
        <w:rPr>
          <w:rFonts w:ascii="Arial" w:eastAsia="Arial" w:hAnsi="Arial" w:cs="Arial"/>
        </w:rPr>
        <w:t xml:space="preserve"> </w:t>
      </w:r>
      <w:r w:rsidR="002153AA" w:rsidRPr="00A66ACB">
        <w:rPr>
          <w:rFonts w:ascii="Arial" w:eastAsia="Arial" w:hAnsi="Arial" w:cs="Arial"/>
          <w:b/>
          <w:bCs/>
        </w:rPr>
        <w:t xml:space="preserve">Yuritzi Alejandra Hermosillo Tejeda, </w:t>
      </w:r>
      <w:r w:rsidR="002153AA">
        <w:rPr>
          <w:rFonts w:ascii="Arial" w:eastAsia="Arial" w:hAnsi="Arial" w:cs="Arial"/>
        </w:rPr>
        <w:t xml:space="preserve">en mi carácter de edil suplente </w:t>
      </w:r>
      <w:r w:rsidR="002153AA" w:rsidRPr="00A66ACB">
        <w:rPr>
          <w:rFonts w:ascii="Arial" w:eastAsia="Arial" w:hAnsi="Arial" w:cs="Arial"/>
        </w:rPr>
        <w:t>del Mtro. Alejandro Barragán Sánchez</w:t>
      </w:r>
      <w:r w:rsidR="002153AA">
        <w:rPr>
          <w:rFonts w:ascii="Arial" w:eastAsia="Arial" w:hAnsi="Arial" w:cs="Arial"/>
        </w:rPr>
        <w:t>, de conformidad al artículo 68 de la Ley de Gobierno y la Administración Pública</w:t>
      </w:r>
      <w:r w:rsidR="000C1D3D" w:rsidRPr="008E47FC">
        <w:rPr>
          <w:rFonts w:ascii="Arial" w:eastAsia="Calibri" w:hAnsi="Arial" w:cs="Arial"/>
          <w:b/>
          <w:bCs/>
          <w:sz w:val="24"/>
          <w:szCs w:val="24"/>
        </w:rPr>
        <w:t>, Tania Magdalena Bernardino Juárez, y Magali Casillas Contreras</w:t>
      </w:r>
      <w:bookmarkEnd w:id="0"/>
      <w:r w:rsidRPr="00882E3B">
        <w:rPr>
          <w:rStyle w:val="Ninguno"/>
          <w:rFonts w:ascii="Arial" w:hAnsi="Arial"/>
          <w:bCs/>
          <w:sz w:val="23"/>
          <w:szCs w:val="23"/>
          <w:lang w:val="es-ES"/>
        </w:rPr>
        <w:t>,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II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 xml:space="preserve"> al V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y 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 xml:space="preserve">demás relativos y aplicables de la 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Constitución Política de los Estado Unidos Mexicanos; 1, 2, 3, 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>4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fracci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>o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n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>es I, II, III,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 xml:space="preserve"> IV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>, V, VI, VIII y X, 11 Fracción I,</w:t>
      </w:r>
      <w:r w:rsidR="000B4798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>II,</w:t>
      </w:r>
      <w:r w:rsidR="000B4798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>III,</w:t>
      </w:r>
      <w:r w:rsidR="000B4798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>XV,</w:t>
      </w:r>
      <w:r w:rsidR="000B4798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r w:rsidR="001F4CAF">
        <w:rPr>
          <w:rStyle w:val="Ninguno"/>
          <w:rFonts w:ascii="Arial" w:hAnsi="Arial"/>
          <w:sz w:val="23"/>
          <w:szCs w:val="23"/>
          <w:lang w:val="es-ES"/>
        </w:rPr>
        <w:t>y XVI, 40,41,45 y demás relativos y aplicables de la Ley General de Asentamientos Humanos Ordenamiento Territorial y Desarrollo Urbano; en los términos de los artículos 10 fracciones I, II, III, IV,V, XX, XXVI, XXIX, Y XL, 94,95,96,</w:t>
      </w:r>
      <w:r w:rsidR="000C6201">
        <w:rPr>
          <w:rStyle w:val="Ninguno"/>
          <w:rFonts w:ascii="Arial" w:hAnsi="Arial"/>
          <w:sz w:val="23"/>
          <w:szCs w:val="23"/>
          <w:lang w:val="es-ES"/>
        </w:rPr>
        <w:t>98 fracciones  I,</w:t>
      </w:r>
      <w:r w:rsidR="000B4798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r w:rsidR="000C6201">
        <w:rPr>
          <w:rStyle w:val="Ninguno"/>
          <w:rFonts w:ascii="Arial" w:hAnsi="Arial"/>
          <w:sz w:val="23"/>
          <w:szCs w:val="23"/>
          <w:lang w:val="es-ES"/>
        </w:rPr>
        <w:t>II,</w:t>
      </w:r>
      <w:r w:rsidR="000B4798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r w:rsidR="000C6201">
        <w:rPr>
          <w:rStyle w:val="Ninguno"/>
          <w:rFonts w:ascii="Arial" w:hAnsi="Arial"/>
          <w:sz w:val="23"/>
          <w:szCs w:val="23"/>
          <w:lang w:val="es-ES"/>
        </w:rPr>
        <w:t>III,</w:t>
      </w:r>
      <w:r w:rsidR="000B4798">
        <w:rPr>
          <w:rStyle w:val="Ninguno"/>
          <w:rFonts w:ascii="Arial" w:hAnsi="Arial"/>
          <w:sz w:val="23"/>
          <w:szCs w:val="23"/>
          <w:lang w:val="es-ES"/>
        </w:rPr>
        <w:t xml:space="preserve"> </w:t>
      </w:r>
      <w:r w:rsidR="009824F5">
        <w:rPr>
          <w:rStyle w:val="Ninguno"/>
          <w:rFonts w:ascii="Arial" w:hAnsi="Arial"/>
          <w:sz w:val="23"/>
          <w:szCs w:val="23"/>
          <w:lang w:val="es-ES"/>
        </w:rPr>
        <w:t xml:space="preserve">y </w:t>
      </w:r>
      <w:r w:rsidR="000C6201">
        <w:rPr>
          <w:rStyle w:val="Ninguno"/>
          <w:rFonts w:ascii="Arial" w:hAnsi="Arial"/>
          <w:sz w:val="23"/>
          <w:szCs w:val="23"/>
          <w:lang w:val="es-ES"/>
        </w:rPr>
        <w:t>IV, 139 fracción I, 140 fracción I, 251 tercero y cuarto párrafo del Código Urbano para el Estado de Jalisco, con las atribuciones dispuestas por los artículos 206 fracciones III, VI, VIII, XIII, XIV, XXVI, 207 fracciones XXVI y XXVII del Reglamento del Gobierno y la Administración Pública Municipal de Zapotlán el Grande, Jalisco;</w:t>
      </w:r>
      <w:r w:rsidRPr="00882E3B">
        <w:rPr>
          <w:rFonts w:ascii="Arial" w:hAnsi="Arial" w:cs="Arial"/>
          <w:bCs/>
          <w:sz w:val="23"/>
          <w:szCs w:val="23"/>
          <w:lang w:val="es-ES"/>
        </w:rPr>
        <w:t xml:space="preserve"> 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37, 38 fracción XV, 40, 64</w:t>
      </w:r>
      <w:r w:rsidR="009C2637">
        <w:rPr>
          <w:rStyle w:val="Ninguno"/>
          <w:rFonts w:ascii="Arial" w:hAnsi="Arial"/>
          <w:sz w:val="23"/>
          <w:szCs w:val="23"/>
          <w:lang w:val="es-ES"/>
        </w:rPr>
        <w:t xml:space="preserve"> fracción IV</w:t>
      </w:r>
      <w:r w:rsidRPr="00882E3B">
        <w:rPr>
          <w:rStyle w:val="Ninguno"/>
          <w:rFonts w:ascii="Arial" w:hAnsi="Arial"/>
          <w:sz w:val="23"/>
          <w:szCs w:val="23"/>
          <w:lang w:val="es-ES"/>
        </w:rPr>
        <w:t>, 104,106,107, 108 y 109 del Reglamento Interior del Ayuntamiento de Zapotlán el Grande, Jalisco, presentamos a la consideración</w:t>
      </w:r>
      <w:r w:rsidRPr="00882E3B">
        <w:rPr>
          <w:rStyle w:val="Ninguno"/>
          <w:rFonts w:ascii="Arial" w:hAnsi="Arial"/>
          <w:szCs w:val="24"/>
          <w:lang w:val="es-ES"/>
        </w:rPr>
        <w:t xml:space="preserve"> de este Pleno el </w:t>
      </w:r>
      <w:bookmarkStart w:id="1" w:name="_Hlk153526953"/>
      <w:bookmarkStart w:id="2" w:name="_Hlk153527016"/>
      <w:r w:rsidR="00343E0C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DICTAMEN QUE APRUEBA </w:t>
      </w:r>
      <w:r w:rsidR="00CB0B98">
        <w:rPr>
          <w:rStyle w:val="Ninguno"/>
          <w:rFonts w:ascii="Arial" w:hAnsi="Arial"/>
          <w:b/>
          <w:bCs/>
          <w:szCs w:val="24"/>
          <w:lang w:val="es-ES"/>
        </w:rPr>
        <w:t xml:space="preserve">LA APERTURA </w:t>
      </w:r>
      <w:r w:rsidR="00961019">
        <w:rPr>
          <w:rStyle w:val="Ninguno"/>
          <w:rFonts w:ascii="Arial" w:hAnsi="Arial"/>
          <w:b/>
          <w:bCs/>
          <w:szCs w:val="24"/>
          <w:lang w:val="es-ES"/>
        </w:rPr>
        <w:t>DE</w:t>
      </w:r>
      <w:r w:rsidR="00343E0C">
        <w:rPr>
          <w:rStyle w:val="Ninguno"/>
          <w:rFonts w:ascii="Arial" w:hAnsi="Arial"/>
          <w:b/>
          <w:bCs/>
          <w:szCs w:val="24"/>
          <w:lang w:val="es-ES"/>
        </w:rPr>
        <w:t xml:space="preserve"> LA CONSULTA </w:t>
      </w:r>
      <w:bookmarkEnd w:id="1"/>
      <w:r w:rsidR="001D44C0">
        <w:rPr>
          <w:rStyle w:val="Ninguno"/>
          <w:rFonts w:ascii="Arial" w:hAnsi="Arial"/>
          <w:b/>
          <w:bCs/>
          <w:szCs w:val="24"/>
          <w:lang w:val="es-ES"/>
        </w:rPr>
        <w:t>PUBLICA DEL NUEVO MODELO DEL PROGRAMA DE ORDENAMIENTO ECOLOGICO LOCAL PARA EL MUNICIPIO DE ZAPOTLÁN EL GRANDE</w:t>
      </w:r>
      <w:r w:rsidR="00961019">
        <w:rPr>
          <w:rStyle w:val="Ninguno"/>
          <w:rFonts w:ascii="Arial" w:hAnsi="Arial"/>
          <w:b/>
          <w:bCs/>
          <w:szCs w:val="24"/>
          <w:lang w:val="es-ES"/>
        </w:rPr>
        <w:t>, JALISCO</w:t>
      </w:r>
      <w:r w:rsidR="001D44C0">
        <w:rPr>
          <w:rStyle w:val="Ninguno"/>
          <w:rFonts w:ascii="Arial" w:hAnsi="Arial"/>
          <w:b/>
          <w:bCs/>
          <w:szCs w:val="24"/>
          <w:lang w:val="es-ES"/>
        </w:rPr>
        <w:t>”</w:t>
      </w:r>
      <w:r w:rsidR="00343E0C">
        <w:rPr>
          <w:rStyle w:val="Ninguno"/>
          <w:rFonts w:ascii="Arial" w:hAnsi="Arial"/>
          <w:b/>
          <w:bCs/>
          <w:szCs w:val="24"/>
          <w:lang w:val="es-ES"/>
        </w:rPr>
        <w:t>.</w:t>
      </w:r>
      <w:r w:rsidR="00343E0C" w:rsidRPr="00882E3B">
        <w:rPr>
          <w:rStyle w:val="Ninguno"/>
          <w:rFonts w:ascii="Arial" w:hAnsi="Arial"/>
          <w:b/>
          <w:bCs/>
          <w:szCs w:val="24"/>
          <w:lang w:val="es-ES"/>
        </w:rPr>
        <w:t xml:space="preserve"> </w:t>
      </w:r>
      <w:r w:rsidR="00343E0C" w:rsidRPr="00882E3B">
        <w:rPr>
          <w:rStyle w:val="Ninguno"/>
          <w:rFonts w:ascii="Arial" w:hAnsi="Arial"/>
          <w:szCs w:val="24"/>
          <w:lang w:val="es-ES"/>
        </w:rPr>
        <w:t>de conformidad con los siguientes:</w:t>
      </w:r>
    </w:p>
    <w:bookmarkEnd w:id="2"/>
    <w:p w14:paraId="04EEFF46" w14:textId="77777777" w:rsidR="00A36A93" w:rsidRPr="000B4798" w:rsidRDefault="00A36A93" w:rsidP="00A36A93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0B4798">
        <w:rPr>
          <w:rFonts w:ascii="Arial" w:eastAsia="Calibri" w:hAnsi="Arial" w:cs="Arial"/>
          <w:b/>
          <w:lang w:val="es-ES"/>
        </w:rPr>
        <w:t>ANTECEDENTES:</w:t>
      </w:r>
    </w:p>
    <w:p w14:paraId="5FC3DEC5" w14:textId="77777777" w:rsidR="00A36A93" w:rsidRPr="000B4798" w:rsidRDefault="00A36A93" w:rsidP="000B4798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14:paraId="0CA2DB67" w14:textId="77777777" w:rsidR="00A57E3E" w:rsidRDefault="00A57E3E" w:rsidP="00A36A93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I.- </w:t>
      </w:r>
      <w:r w:rsidRPr="00F97D56">
        <w:rPr>
          <w:rFonts w:ascii="Arial" w:hAnsi="Arial" w:cs="Arial"/>
          <w:bCs/>
          <w:lang w:val="es-ES"/>
        </w:rPr>
        <w:t>La actualización del actual Programa de Ordenamiento Ecológico Local del municipio de Zapotlán el Grande, correspondiente a la subcuenca de la laguna de Zapotlán, toma como referencia lo establecido dentro del artículo 17 de la Ley Estatal del Equilibrio Ecológico y la Protección al Ambiente en cuanto a la temporalidad y disposiciones reglamentarias para dicho fin. A su vez, implica el conocimiento, estudio, difusión y posterior implementación de un instrumento de planeación que establezca criterios y lineamientos para efectuar un adecuado uso del suelo dentro del espacio que comprende al territorio del municipio de Zapotlán el Grande, Jalisco.</w:t>
      </w:r>
      <w:r>
        <w:rPr>
          <w:rFonts w:ascii="Arial" w:hAnsi="Arial" w:cs="Arial"/>
          <w:bCs/>
          <w:lang w:val="es-ES"/>
        </w:rPr>
        <w:t xml:space="preserve"> </w:t>
      </w:r>
    </w:p>
    <w:p w14:paraId="0EFBDF6B" w14:textId="77777777" w:rsidR="00A57E3E" w:rsidRDefault="00A57E3E" w:rsidP="00A36A93">
      <w:pPr>
        <w:jc w:val="both"/>
        <w:rPr>
          <w:rFonts w:ascii="Arial" w:hAnsi="Arial" w:cs="Arial"/>
          <w:bCs/>
          <w:lang w:val="es-ES"/>
        </w:rPr>
      </w:pPr>
    </w:p>
    <w:p w14:paraId="4B547452" w14:textId="77777777" w:rsidR="00A57E3E" w:rsidRDefault="00A57E3E" w:rsidP="00A36A93">
      <w:pPr>
        <w:jc w:val="both"/>
        <w:rPr>
          <w:rFonts w:ascii="Arial" w:hAnsi="Arial" w:cs="Arial"/>
          <w:bCs/>
          <w:lang w:val="es-ES"/>
        </w:rPr>
      </w:pPr>
    </w:p>
    <w:p w14:paraId="083FAA6C" w14:textId="2E4D29D2" w:rsidR="00A57E3E" w:rsidRPr="00F97D56" w:rsidRDefault="00A57E3E" w:rsidP="00A36A93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 xml:space="preserve">II.- </w:t>
      </w:r>
      <w:r w:rsidRPr="00F97D56">
        <w:rPr>
          <w:rFonts w:ascii="Arial" w:hAnsi="Arial" w:cs="Arial"/>
          <w:bCs/>
          <w:lang w:val="es-ES"/>
        </w:rPr>
        <w:t xml:space="preserve">En virtud de lo anterior, es que </w:t>
      </w:r>
      <w:r w:rsidR="001E4F78" w:rsidRPr="00F97D56">
        <w:rPr>
          <w:rFonts w:ascii="Arial" w:hAnsi="Arial" w:cs="Arial"/>
          <w:bCs/>
          <w:lang w:val="es-ES"/>
        </w:rPr>
        <w:t xml:space="preserve">se ha seguido un proceso </w:t>
      </w:r>
      <w:r w:rsidR="00B11FE1" w:rsidRPr="00F97D56">
        <w:rPr>
          <w:rFonts w:ascii="Arial" w:hAnsi="Arial" w:cs="Arial"/>
          <w:bCs/>
          <w:lang w:val="es-ES"/>
        </w:rPr>
        <w:t xml:space="preserve">de </w:t>
      </w:r>
      <w:r w:rsidR="001E4F78" w:rsidRPr="00F97D56">
        <w:rPr>
          <w:rFonts w:ascii="Arial" w:hAnsi="Arial" w:cs="Arial"/>
          <w:bCs/>
          <w:lang w:val="es-ES"/>
        </w:rPr>
        <w:t>colabora</w:t>
      </w:r>
      <w:r w:rsidR="00B11FE1" w:rsidRPr="00F97D56">
        <w:rPr>
          <w:rFonts w:ascii="Arial" w:hAnsi="Arial" w:cs="Arial"/>
          <w:bCs/>
          <w:lang w:val="es-ES"/>
        </w:rPr>
        <w:t>ción</w:t>
      </w:r>
      <w:r w:rsidR="001E4F78" w:rsidRPr="00F97D56">
        <w:rPr>
          <w:rFonts w:ascii="Arial" w:hAnsi="Arial" w:cs="Arial"/>
          <w:bCs/>
          <w:lang w:val="es-ES"/>
        </w:rPr>
        <w:t xml:space="preserve"> y de escucha entre sectores involucrados en el territorio del municipio, </w:t>
      </w:r>
      <w:r w:rsidR="004978AA" w:rsidRPr="00F97D56">
        <w:rPr>
          <w:rFonts w:ascii="Arial" w:hAnsi="Arial" w:cs="Arial"/>
          <w:bCs/>
          <w:lang w:val="es-ES"/>
        </w:rPr>
        <w:t xml:space="preserve">por ejemplo, </w:t>
      </w:r>
      <w:r w:rsidR="00DE2727" w:rsidRPr="00F97D56">
        <w:rPr>
          <w:rFonts w:ascii="Arial" w:hAnsi="Arial" w:cs="Arial"/>
          <w:bCs/>
          <w:lang w:val="es-ES"/>
        </w:rPr>
        <w:t>sectores agrícolas</w:t>
      </w:r>
      <w:r w:rsidR="004978AA" w:rsidRPr="00F97D56">
        <w:rPr>
          <w:rFonts w:ascii="Arial" w:hAnsi="Arial" w:cs="Arial"/>
          <w:bCs/>
          <w:lang w:val="es-ES"/>
        </w:rPr>
        <w:t xml:space="preserve">, forestal, de preservación, urbano, turístico y agroindustrial, </w:t>
      </w:r>
      <w:r w:rsidR="001E4F78" w:rsidRPr="00F97D56">
        <w:rPr>
          <w:rFonts w:ascii="Arial" w:hAnsi="Arial" w:cs="Arial"/>
          <w:bCs/>
          <w:lang w:val="es-ES"/>
        </w:rPr>
        <w:t xml:space="preserve">siguiendo una instrumentación en colectivo, misma que se ha apegado a los manuales de procedimiento expedidos al efecto por parte de la Secretaría de Medio Ambiente y Recursos Naturales (SEMARNAT). </w:t>
      </w:r>
    </w:p>
    <w:p w14:paraId="6229199A" w14:textId="77777777" w:rsidR="0034052B" w:rsidRPr="00F97D56" w:rsidRDefault="001E4F78" w:rsidP="00A36A93">
      <w:pPr>
        <w:jc w:val="both"/>
        <w:rPr>
          <w:rFonts w:ascii="Arial" w:hAnsi="Arial" w:cs="Arial"/>
          <w:bCs/>
          <w:lang w:val="es-ES"/>
        </w:rPr>
      </w:pPr>
      <w:r w:rsidRPr="00F97D56">
        <w:rPr>
          <w:rFonts w:ascii="Arial" w:hAnsi="Arial" w:cs="Arial"/>
          <w:b/>
          <w:bCs/>
          <w:lang w:val="es-ES"/>
        </w:rPr>
        <w:t xml:space="preserve">III.- </w:t>
      </w:r>
      <w:r w:rsidRPr="00F97D56">
        <w:rPr>
          <w:rFonts w:ascii="Arial" w:hAnsi="Arial" w:cs="Arial"/>
          <w:bCs/>
          <w:lang w:val="es-ES"/>
        </w:rPr>
        <w:t xml:space="preserve">Como parte de ese procedimiento de participación conjunta y a manera de síntesis de las actividades más recientes, se hace mención de algunas de ellas: 1) </w:t>
      </w:r>
      <w:r w:rsidR="004978AA" w:rsidRPr="00F97D56">
        <w:rPr>
          <w:rFonts w:ascii="Arial" w:hAnsi="Arial" w:cs="Arial"/>
          <w:bCs/>
          <w:lang w:val="es-ES"/>
        </w:rPr>
        <w:t xml:space="preserve">Mesas de trabajo y de consulta para la actualización del POEL, realizadas el día 14 de noviembre de 2023; 2) </w:t>
      </w:r>
      <w:r w:rsidR="00567CCD" w:rsidRPr="00F97D56">
        <w:rPr>
          <w:rFonts w:ascii="Arial" w:hAnsi="Arial" w:cs="Arial"/>
          <w:bCs/>
          <w:lang w:val="es-ES"/>
        </w:rPr>
        <w:t xml:space="preserve">realización de la primera Sesión Ordinaria del Comité de Ordenamiento Ecológico Local, efectuada el 20 de diciembre de 2023; 3) </w:t>
      </w:r>
      <w:r w:rsidRPr="00F97D56">
        <w:rPr>
          <w:rFonts w:ascii="Arial" w:hAnsi="Arial" w:cs="Arial"/>
          <w:bCs/>
          <w:lang w:val="es-ES"/>
        </w:rPr>
        <w:t>convocatoria a la tercera ronda de talleres sectoriales para la construcción participativa del Programa de Ordenamiento Ecológico Local del Municipio de Zapotlán el Grande</w:t>
      </w:r>
      <w:r w:rsidR="004978AA" w:rsidRPr="00F97D56">
        <w:rPr>
          <w:rFonts w:ascii="Arial" w:hAnsi="Arial" w:cs="Arial"/>
          <w:bCs/>
          <w:lang w:val="es-ES"/>
        </w:rPr>
        <w:t>, efectuada el día 02 de febrero de 2024</w:t>
      </w:r>
      <w:r w:rsidR="00567CCD" w:rsidRPr="00F97D56">
        <w:rPr>
          <w:rFonts w:ascii="Arial" w:hAnsi="Arial" w:cs="Arial"/>
          <w:bCs/>
          <w:lang w:val="es-ES"/>
        </w:rPr>
        <w:t>; 4</w:t>
      </w:r>
      <w:r w:rsidRPr="00F97D56">
        <w:rPr>
          <w:rFonts w:ascii="Arial" w:hAnsi="Arial" w:cs="Arial"/>
          <w:bCs/>
          <w:lang w:val="es-ES"/>
        </w:rPr>
        <w:t>)</w:t>
      </w:r>
      <w:r w:rsidR="004978AA" w:rsidRPr="00F97D56">
        <w:rPr>
          <w:rFonts w:ascii="Arial" w:hAnsi="Arial" w:cs="Arial"/>
          <w:bCs/>
          <w:lang w:val="es-ES"/>
        </w:rPr>
        <w:t xml:space="preserve"> Realización de talleres sectoriales, distribuidos en tres sesiones de participación, mismos que tuvieron a lugar los dí</w:t>
      </w:r>
      <w:r w:rsidR="00567CCD" w:rsidRPr="00F97D56">
        <w:rPr>
          <w:rFonts w:ascii="Arial" w:hAnsi="Arial" w:cs="Arial"/>
          <w:bCs/>
          <w:lang w:val="es-ES"/>
        </w:rPr>
        <w:t>as 08 y 09 de febrero de 2024; 5</w:t>
      </w:r>
      <w:r w:rsidR="004978AA" w:rsidRPr="00F97D56">
        <w:rPr>
          <w:rFonts w:ascii="Arial" w:hAnsi="Arial" w:cs="Arial"/>
          <w:bCs/>
          <w:lang w:val="es-ES"/>
        </w:rPr>
        <w:t xml:space="preserve">) </w:t>
      </w:r>
      <w:r w:rsidR="00567CCD" w:rsidRPr="00F97D56">
        <w:rPr>
          <w:rFonts w:ascii="Arial" w:hAnsi="Arial" w:cs="Arial"/>
          <w:bCs/>
          <w:lang w:val="es-ES"/>
        </w:rPr>
        <w:t xml:space="preserve">ampliación y seguimiento a periodo para la recepción de observaciones por parte de los sectores involucrados. Esta etapa comprendió un periodo del 16 al 29 de febrero de 2024 y posteriormente, se efectuaron sesiones de trabajo los días 29 de febrero, 01 de marzo, 06 de marzo y </w:t>
      </w:r>
      <w:r w:rsidR="0034052B" w:rsidRPr="00F97D56">
        <w:rPr>
          <w:rFonts w:ascii="Arial" w:hAnsi="Arial" w:cs="Arial"/>
          <w:bCs/>
          <w:lang w:val="es-ES"/>
        </w:rPr>
        <w:t>02 de abril de 2024, y 6) posterior al análisis y procesamiento de la información obtenida, se desahogó la segunda sesión ordinaria del Comité de Ordenamiento Ecológico Local y de la cual más adelante se abordarán algunos aspectos específicos.</w:t>
      </w:r>
    </w:p>
    <w:p w14:paraId="7B938E9E" w14:textId="2A3CF01D" w:rsidR="001E4F78" w:rsidRPr="00F97D56" w:rsidRDefault="0034052B" w:rsidP="00A36A93">
      <w:pPr>
        <w:jc w:val="both"/>
        <w:rPr>
          <w:rFonts w:ascii="Arial" w:hAnsi="Arial" w:cs="Arial"/>
          <w:bCs/>
          <w:lang w:val="es-ES"/>
        </w:rPr>
      </w:pPr>
      <w:r w:rsidRPr="00F97D56">
        <w:rPr>
          <w:rFonts w:ascii="Arial" w:hAnsi="Arial" w:cs="Arial"/>
          <w:b/>
          <w:bCs/>
          <w:lang w:val="es-ES"/>
        </w:rPr>
        <w:t xml:space="preserve">IV.- </w:t>
      </w:r>
      <w:r w:rsidRPr="00F97D56">
        <w:rPr>
          <w:rFonts w:ascii="Arial" w:hAnsi="Arial" w:cs="Arial"/>
          <w:bCs/>
          <w:lang w:val="es-ES"/>
        </w:rPr>
        <w:t xml:space="preserve">Ha de señalarse que, de las fases y actividades señaladas anteriormente, existe respaldo, reportes y minutas dentro de la Dirección de Medio Ambiente y Desarrollo Sustentable de este Gobierno Municipal.     </w:t>
      </w:r>
    </w:p>
    <w:p w14:paraId="008DA764" w14:textId="1733F7E1" w:rsidR="0053729F" w:rsidRPr="000B4798" w:rsidRDefault="0034052B" w:rsidP="00A36A93">
      <w:pPr>
        <w:jc w:val="both"/>
        <w:rPr>
          <w:rFonts w:ascii="Arial" w:hAnsi="Arial" w:cs="Arial"/>
          <w:lang w:val="es-ES"/>
        </w:rPr>
      </w:pPr>
      <w:r w:rsidRPr="00F97D56">
        <w:rPr>
          <w:rFonts w:ascii="Arial" w:hAnsi="Arial" w:cs="Arial"/>
          <w:b/>
          <w:bCs/>
          <w:lang w:val="es-ES"/>
        </w:rPr>
        <w:t>V</w:t>
      </w:r>
      <w:r w:rsidR="00A36A93" w:rsidRPr="00F97D56">
        <w:rPr>
          <w:rFonts w:ascii="Arial" w:hAnsi="Arial" w:cs="Arial"/>
          <w:b/>
          <w:bCs/>
          <w:lang w:val="es-ES"/>
        </w:rPr>
        <w:t xml:space="preserve">.- </w:t>
      </w:r>
      <w:r w:rsidRPr="00F97D56">
        <w:rPr>
          <w:rFonts w:ascii="Arial" w:hAnsi="Arial" w:cs="Arial"/>
          <w:bCs/>
          <w:lang w:val="es-ES"/>
        </w:rPr>
        <w:t>Como se refirió anteriormente,</w:t>
      </w:r>
      <w:r>
        <w:rPr>
          <w:rFonts w:ascii="Arial" w:hAnsi="Arial" w:cs="Arial"/>
          <w:bCs/>
          <w:lang w:val="es-ES"/>
        </w:rPr>
        <w:t xml:space="preserve"> </w:t>
      </w:r>
      <w:r>
        <w:rPr>
          <w:rFonts w:ascii="Arial" w:eastAsia="Calibri" w:hAnsi="Arial" w:cs="Arial"/>
          <w:lang w:val="es-ES"/>
        </w:rPr>
        <w:t>e</w:t>
      </w:r>
      <w:r w:rsidR="006503F4" w:rsidRPr="000B4798">
        <w:rPr>
          <w:rFonts w:ascii="Arial" w:eastAsia="Calibri" w:hAnsi="Arial" w:cs="Arial"/>
          <w:lang w:val="es-ES"/>
        </w:rPr>
        <w:t xml:space="preserve">l día </w:t>
      </w:r>
      <w:r w:rsidR="006503F4">
        <w:rPr>
          <w:rFonts w:ascii="Arial" w:eastAsia="Calibri" w:hAnsi="Arial" w:cs="Arial"/>
          <w:lang w:val="es-ES"/>
        </w:rPr>
        <w:t>26</w:t>
      </w:r>
      <w:r w:rsidR="006503F4" w:rsidRPr="000B4798">
        <w:rPr>
          <w:rFonts w:ascii="Arial" w:eastAsia="Calibri" w:hAnsi="Arial" w:cs="Arial"/>
          <w:lang w:val="es-ES"/>
        </w:rPr>
        <w:t xml:space="preserve"> de </w:t>
      </w:r>
      <w:r w:rsidR="006503F4">
        <w:rPr>
          <w:rFonts w:ascii="Arial" w:eastAsia="Calibri" w:hAnsi="Arial" w:cs="Arial"/>
          <w:lang w:val="es-ES"/>
        </w:rPr>
        <w:t>julio</w:t>
      </w:r>
      <w:r w:rsidR="006503F4" w:rsidRPr="000B4798">
        <w:rPr>
          <w:rFonts w:ascii="Arial" w:eastAsia="Calibri" w:hAnsi="Arial" w:cs="Arial"/>
          <w:lang w:val="es-ES"/>
        </w:rPr>
        <w:t xml:space="preserve"> del año 2024, se llevó a cabo la </w:t>
      </w:r>
      <w:r w:rsidR="006503F4">
        <w:rPr>
          <w:rFonts w:ascii="Arial" w:eastAsia="Calibri" w:hAnsi="Arial" w:cs="Arial"/>
          <w:lang w:val="es-ES"/>
        </w:rPr>
        <w:t>segunda</w:t>
      </w:r>
      <w:r w:rsidR="006503F4" w:rsidRPr="000B4798">
        <w:rPr>
          <w:rFonts w:ascii="Arial" w:eastAsia="Calibri" w:hAnsi="Arial" w:cs="Arial"/>
          <w:lang w:val="es-ES"/>
        </w:rPr>
        <w:t xml:space="preserve"> sesión ordinaria del Co</w:t>
      </w:r>
      <w:r w:rsidR="006503F4">
        <w:rPr>
          <w:rFonts w:ascii="Arial" w:eastAsia="Calibri" w:hAnsi="Arial" w:cs="Arial"/>
          <w:lang w:val="es-ES"/>
        </w:rPr>
        <w:t>mité de Ordenamiento Ecológico Local,</w:t>
      </w:r>
      <w:r w:rsidR="006503F4" w:rsidRPr="000B4798">
        <w:rPr>
          <w:rFonts w:ascii="Arial" w:eastAsia="Calibri" w:hAnsi="Arial" w:cs="Arial"/>
          <w:lang w:val="es-ES"/>
        </w:rPr>
        <w:t xml:space="preserve"> </w:t>
      </w:r>
      <w:r w:rsidR="00BA3935">
        <w:rPr>
          <w:rFonts w:ascii="Arial" w:eastAsia="Calibri" w:hAnsi="Arial" w:cs="Arial"/>
          <w:lang w:val="es-ES"/>
        </w:rPr>
        <w:t xml:space="preserve">en donde fue aprobado en el punto número 6 del orden del día, </w:t>
      </w:r>
      <w:r w:rsidR="006503F4">
        <w:rPr>
          <w:rFonts w:ascii="Arial" w:eastAsia="Calibri" w:hAnsi="Arial" w:cs="Arial"/>
          <w:lang w:val="es-ES"/>
        </w:rPr>
        <w:t xml:space="preserve">la presentación de la versión </w:t>
      </w:r>
      <w:r w:rsidR="0081247F">
        <w:rPr>
          <w:rFonts w:ascii="Arial" w:eastAsia="Calibri" w:hAnsi="Arial" w:cs="Arial"/>
          <w:lang w:val="es-ES"/>
        </w:rPr>
        <w:t>número</w:t>
      </w:r>
      <w:r w:rsidR="006503F4">
        <w:rPr>
          <w:rFonts w:ascii="Arial" w:eastAsia="Calibri" w:hAnsi="Arial" w:cs="Arial"/>
          <w:lang w:val="es-ES"/>
        </w:rPr>
        <w:t xml:space="preserve"> 4 del documento de Modificación del Modelo de Ordenamiento Ecológico del municipio de Zapotlán el Grande</w:t>
      </w:r>
      <w:r w:rsidR="0081247F">
        <w:rPr>
          <w:rFonts w:ascii="Arial" w:eastAsia="Calibri" w:hAnsi="Arial" w:cs="Arial"/>
          <w:lang w:val="es-ES"/>
        </w:rPr>
        <w:t xml:space="preserve">, siendo validado y aprobado por dicho comité </w:t>
      </w:r>
    </w:p>
    <w:p w14:paraId="2D191E1D" w14:textId="103F1541" w:rsidR="0053729F" w:rsidRPr="000B4798" w:rsidRDefault="0034052B" w:rsidP="007C31DB">
      <w:pPr>
        <w:jc w:val="both"/>
        <w:rPr>
          <w:rFonts w:ascii="Arial" w:eastAsia="Calibri" w:hAnsi="Arial" w:cs="Arial"/>
          <w:bCs/>
          <w:lang w:val="es-ES"/>
        </w:rPr>
      </w:pPr>
      <w:r>
        <w:rPr>
          <w:rFonts w:ascii="Arial" w:eastAsia="Calibri" w:hAnsi="Arial" w:cs="Arial"/>
          <w:b/>
          <w:lang w:val="es-ES"/>
        </w:rPr>
        <w:t>VI</w:t>
      </w:r>
      <w:r w:rsidR="00A36A93" w:rsidRPr="000B4798">
        <w:rPr>
          <w:rFonts w:ascii="Arial" w:eastAsia="Calibri" w:hAnsi="Arial" w:cs="Arial"/>
          <w:b/>
          <w:lang w:val="es-ES"/>
        </w:rPr>
        <w:t>.-</w:t>
      </w:r>
      <w:r w:rsidR="00A36A93" w:rsidRPr="000B4798">
        <w:rPr>
          <w:rFonts w:ascii="Arial" w:eastAsia="Calibri" w:hAnsi="Arial" w:cs="Arial"/>
          <w:bCs/>
          <w:lang w:val="es-ES"/>
        </w:rPr>
        <w:t xml:space="preserve"> </w:t>
      </w:r>
      <w:r w:rsidR="0081247F" w:rsidRPr="000B4798">
        <w:rPr>
          <w:rFonts w:ascii="Arial" w:eastAsia="Calibri" w:hAnsi="Arial" w:cs="Arial"/>
          <w:lang w:val="es-ES"/>
        </w:rPr>
        <w:t xml:space="preserve">Posteriormente, </w:t>
      </w:r>
      <w:r w:rsidR="00961019">
        <w:rPr>
          <w:rFonts w:ascii="Arial" w:eastAsia="Calibri" w:hAnsi="Arial" w:cs="Arial"/>
          <w:lang w:val="es-ES"/>
        </w:rPr>
        <w:t xml:space="preserve">el día 01 de Agosto del año 2024 fue recibido en oficina de presidencia el </w:t>
      </w:r>
      <w:r w:rsidR="0081247F" w:rsidRPr="000B4798">
        <w:rPr>
          <w:rFonts w:ascii="Arial" w:eastAsia="Calibri" w:hAnsi="Arial" w:cs="Arial"/>
          <w:lang w:val="es-ES"/>
        </w:rPr>
        <w:t xml:space="preserve">oficio </w:t>
      </w:r>
      <w:r w:rsidR="0081247F">
        <w:rPr>
          <w:rFonts w:ascii="Arial" w:eastAsia="Calibri" w:hAnsi="Arial" w:cs="Arial"/>
          <w:lang w:val="es-ES"/>
        </w:rPr>
        <w:t>225/08</w:t>
      </w:r>
      <w:r w:rsidR="0081247F" w:rsidRPr="000B4798">
        <w:rPr>
          <w:rFonts w:ascii="Arial" w:eastAsia="Calibri" w:hAnsi="Arial" w:cs="Arial"/>
          <w:lang w:val="es-ES"/>
        </w:rPr>
        <w:t xml:space="preserve">/2024 firmado por </w:t>
      </w:r>
      <w:r w:rsidR="0081247F">
        <w:rPr>
          <w:rFonts w:ascii="Arial" w:eastAsia="Calibri" w:hAnsi="Arial" w:cs="Arial"/>
          <w:lang w:val="es-ES"/>
        </w:rPr>
        <w:t>la Ing. ISIS EDITH SANTANA SÁNCHEZ</w:t>
      </w:r>
      <w:r w:rsidR="0081247F" w:rsidRPr="000B4798">
        <w:rPr>
          <w:rFonts w:ascii="Arial" w:eastAsia="Calibri" w:hAnsi="Arial" w:cs="Arial"/>
          <w:lang w:val="es-ES"/>
        </w:rPr>
        <w:t xml:space="preserve"> en su calidad de </w:t>
      </w:r>
      <w:r w:rsidR="00961019" w:rsidRPr="000B4798">
        <w:rPr>
          <w:rFonts w:ascii="Arial" w:eastAsia="Calibri" w:hAnsi="Arial" w:cs="Arial"/>
          <w:lang w:val="es-ES"/>
        </w:rPr>
        <w:t>directora</w:t>
      </w:r>
      <w:r w:rsidR="0081247F" w:rsidRPr="000B4798">
        <w:rPr>
          <w:rFonts w:ascii="Arial" w:eastAsia="Calibri" w:hAnsi="Arial" w:cs="Arial"/>
          <w:lang w:val="es-ES"/>
        </w:rPr>
        <w:t xml:space="preserve"> de </w:t>
      </w:r>
      <w:r w:rsidR="00BA3935">
        <w:rPr>
          <w:rFonts w:ascii="Arial" w:eastAsia="Calibri" w:hAnsi="Arial" w:cs="Arial"/>
          <w:lang w:val="es-ES"/>
        </w:rPr>
        <w:t>Medio Ambiente y Desarrollo Sustentable</w:t>
      </w:r>
      <w:r w:rsidR="0081247F" w:rsidRPr="000B4798">
        <w:rPr>
          <w:rFonts w:ascii="Arial" w:eastAsia="Calibri" w:hAnsi="Arial" w:cs="Arial"/>
          <w:lang w:val="es-ES"/>
        </w:rPr>
        <w:t xml:space="preserve">, </w:t>
      </w:r>
      <w:r w:rsidR="00961019">
        <w:rPr>
          <w:rFonts w:ascii="Arial" w:eastAsia="Calibri" w:hAnsi="Arial" w:cs="Arial"/>
          <w:lang w:val="es-ES"/>
        </w:rPr>
        <w:t xml:space="preserve">en el que </w:t>
      </w:r>
      <w:r w:rsidR="0081247F" w:rsidRPr="000B4798">
        <w:rPr>
          <w:rFonts w:ascii="Arial" w:eastAsia="Calibri" w:hAnsi="Arial" w:cs="Arial"/>
          <w:lang w:val="es-ES"/>
        </w:rPr>
        <w:t>so</w:t>
      </w:r>
      <w:r w:rsidR="008C13D6">
        <w:rPr>
          <w:rFonts w:ascii="Arial" w:eastAsia="Calibri" w:hAnsi="Arial" w:cs="Arial"/>
          <w:lang w:val="es-ES"/>
        </w:rPr>
        <w:t xml:space="preserve">licita al </w:t>
      </w:r>
      <w:r w:rsidR="00961019" w:rsidRPr="000B4798">
        <w:rPr>
          <w:rFonts w:ascii="Arial" w:eastAsia="Calibri" w:hAnsi="Arial" w:cs="Arial"/>
          <w:lang w:val="es-ES"/>
        </w:rPr>
        <w:t>Presidente</w:t>
      </w:r>
      <w:r w:rsidR="0081247F" w:rsidRPr="000B4798">
        <w:rPr>
          <w:rFonts w:ascii="Arial" w:eastAsia="Calibri" w:hAnsi="Arial" w:cs="Arial"/>
          <w:lang w:val="es-ES"/>
        </w:rPr>
        <w:t xml:space="preserve"> de la Comisión de Obras Públicas, Planeación Urbana y Regularización de la Tenencia de la Tierra, el </w:t>
      </w:r>
      <w:r w:rsidR="00961019">
        <w:rPr>
          <w:rFonts w:ascii="Arial" w:eastAsia="Calibri" w:hAnsi="Arial" w:cs="Arial"/>
          <w:lang w:val="es-ES"/>
        </w:rPr>
        <w:t>dar a conocer</w:t>
      </w:r>
      <w:r w:rsidR="008C13D6">
        <w:rPr>
          <w:rFonts w:ascii="Arial" w:eastAsia="Calibri" w:hAnsi="Arial" w:cs="Arial"/>
          <w:lang w:val="es-ES"/>
        </w:rPr>
        <w:t xml:space="preserve"> a las integrantes de dicha comisión el </w:t>
      </w:r>
      <w:r w:rsidR="00961019">
        <w:rPr>
          <w:rFonts w:ascii="Arial" w:eastAsia="Calibri" w:hAnsi="Arial" w:cs="Arial"/>
          <w:b/>
          <w:bCs/>
          <w:lang w:val="es-ES"/>
        </w:rPr>
        <w:t xml:space="preserve">Modelo de Ordenamiento Ecológico del </w:t>
      </w:r>
      <w:r w:rsidR="00CB0B98">
        <w:rPr>
          <w:rFonts w:ascii="Arial" w:eastAsia="Calibri" w:hAnsi="Arial" w:cs="Arial"/>
          <w:b/>
          <w:bCs/>
          <w:lang w:val="es-ES"/>
        </w:rPr>
        <w:t>M</w:t>
      </w:r>
      <w:r w:rsidR="00961019">
        <w:rPr>
          <w:rFonts w:ascii="Arial" w:eastAsia="Calibri" w:hAnsi="Arial" w:cs="Arial"/>
          <w:b/>
          <w:bCs/>
          <w:lang w:val="es-ES"/>
        </w:rPr>
        <w:t>unicipio de Zapotlán el Grande, Jalisco,</w:t>
      </w:r>
      <w:r w:rsidR="008C13D6">
        <w:rPr>
          <w:rFonts w:ascii="Arial" w:eastAsia="Calibri" w:hAnsi="Arial" w:cs="Arial"/>
          <w:b/>
          <w:bCs/>
          <w:lang w:val="es-ES"/>
        </w:rPr>
        <w:t xml:space="preserve"> </w:t>
      </w:r>
      <w:r w:rsidR="008C13D6">
        <w:rPr>
          <w:rFonts w:ascii="Arial" w:eastAsia="Calibri" w:hAnsi="Arial" w:cs="Arial"/>
          <w:lang w:val="es-ES"/>
        </w:rPr>
        <w:t>se estudi</w:t>
      </w:r>
      <w:r w:rsidR="00CB0B98">
        <w:rPr>
          <w:rFonts w:ascii="Arial" w:eastAsia="Calibri" w:hAnsi="Arial" w:cs="Arial"/>
          <w:lang w:val="es-ES"/>
        </w:rPr>
        <w:t>e</w:t>
      </w:r>
      <w:r w:rsidR="008C13D6">
        <w:rPr>
          <w:rFonts w:ascii="Arial" w:eastAsia="Calibri" w:hAnsi="Arial" w:cs="Arial"/>
          <w:lang w:val="es-ES"/>
        </w:rPr>
        <w:t xml:space="preserve"> y en su caso se apruebe la apertura del periodo de Consulta Publica para el Programa de Ordenamiento Ecológico. </w:t>
      </w:r>
    </w:p>
    <w:p w14:paraId="6BA436B1" w14:textId="3DD5CA23" w:rsidR="0053729F" w:rsidRDefault="0034052B" w:rsidP="007C31DB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eastAsia="Calibri" w:hAnsi="Arial" w:cs="Arial"/>
          <w:b/>
          <w:bCs/>
          <w:lang w:val="es-ES"/>
        </w:rPr>
        <w:lastRenderedPageBreak/>
        <w:t>VII</w:t>
      </w:r>
      <w:r w:rsidR="00287383" w:rsidRPr="000B4798">
        <w:rPr>
          <w:rFonts w:ascii="Arial" w:eastAsia="Calibri" w:hAnsi="Arial" w:cs="Arial"/>
          <w:b/>
          <w:bCs/>
          <w:lang w:val="es-ES"/>
        </w:rPr>
        <w:t>.-</w:t>
      </w:r>
      <w:r w:rsidR="008841E5" w:rsidRPr="000B4798">
        <w:rPr>
          <w:rFonts w:ascii="Arial" w:eastAsia="Calibri" w:hAnsi="Arial" w:cs="Arial"/>
          <w:b/>
          <w:bCs/>
          <w:lang w:val="es-ES"/>
        </w:rPr>
        <w:t xml:space="preserve"> </w:t>
      </w:r>
      <w:r w:rsidR="00BA3935" w:rsidRPr="000B4798">
        <w:rPr>
          <w:rFonts w:ascii="Arial" w:hAnsi="Arial" w:cs="Arial"/>
          <w:bCs/>
          <w:lang w:val="es-ES"/>
        </w:rPr>
        <w:t xml:space="preserve">El día viernes </w:t>
      </w:r>
      <w:r w:rsidR="00BA3935">
        <w:rPr>
          <w:rFonts w:ascii="Arial" w:hAnsi="Arial" w:cs="Arial"/>
          <w:bCs/>
          <w:lang w:val="es-ES"/>
        </w:rPr>
        <w:t>02</w:t>
      </w:r>
      <w:r w:rsidR="00BA3935" w:rsidRPr="000B4798">
        <w:rPr>
          <w:rFonts w:ascii="Arial" w:hAnsi="Arial" w:cs="Arial"/>
          <w:bCs/>
          <w:lang w:val="es-ES"/>
        </w:rPr>
        <w:t xml:space="preserve"> </w:t>
      </w:r>
      <w:r w:rsidR="00BA3935">
        <w:rPr>
          <w:rFonts w:ascii="Arial" w:hAnsi="Arial" w:cs="Arial"/>
          <w:bCs/>
          <w:lang w:val="es-ES"/>
        </w:rPr>
        <w:t>dos</w:t>
      </w:r>
      <w:r w:rsidR="00BA3935" w:rsidRPr="000B4798">
        <w:rPr>
          <w:rFonts w:ascii="Arial" w:hAnsi="Arial" w:cs="Arial"/>
          <w:bCs/>
          <w:lang w:val="es-ES"/>
        </w:rPr>
        <w:t xml:space="preserve"> de </w:t>
      </w:r>
      <w:r w:rsidR="00BA3935">
        <w:rPr>
          <w:rFonts w:ascii="Arial" w:hAnsi="Arial" w:cs="Arial"/>
          <w:bCs/>
          <w:lang w:val="es-ES"/>
        </w:rPr>
        <w:t>agosto</w:t>
      </w:r>
      <w:r w:rsidR="00BA3935" w:rsidRPr="000B4798">
        <w:rPr>
          <w:rFonts w:ascii="Arial" w:hAnsi="Arial" w:cs="Arial"/>
          <w:bCs/>
          <w:lang w:val="es-ES"/>
        </w:rPr>
        <w:t xml:space="preserve"> del año en curso, se llevó a cabo la Vigésima </w:t>
      </w:r>
      <w:r w:rsidR="00BA3935">
        <w:rPr>
          <w:rFonts w:ascii="Arial" w:hAnsi="Arial" w:cs="Arial"/>
          <w:bCs/>
          <w:lang w:val="es-ES"/>
        </w:rPr>
        <w:t>Octava</w:t>
      </w:r>
      <w:r w:rsidR="00BA3935" w:rsidRPr="000B4798">
        <w:rPr>
          <w:rFonts w:ascii="Arial" w:hAnsi="Arial" w:cs="Arial"/>
          <w:bCs/>
          <w:lang w:val="es-ES"/>
        </w:rPr>
        <w:t xml:space="preserve"> Sesión Extraordinaria de esta Comisión Edilicia, en la cual mediante punto numero </w:t>
      </w:r>
      <w:r w:rsidR="00D92224">
        <w:rPr>
          <w:rFonts w:ascii="Arial" w:hAnsi="Arial" w:cs="Arial"/>
          <w:bCs/>
          <w:lang w:val="es-ES"/>
        </w:rPr>
        <w:t>3</w:t>
      </w:r>
      <w:r w:rsidR="00BA3935" w:rsidRPr="000B4798">
        <w:rPr>
          <w:rFonts w:ascii="Arial" w:hAnsi="Arial" w:cs="Arial"/>
          <w:bCs/>
          <w:lang w:val="es-ES"/>
        </w:rPr>
        <w:t xml:space="preserve"> (</w:t>
      </w:r>
      <w:r w:rsidR="00D92224">
        <w:rPr>
          <w:rFonts w:ascii="Arial" w:hAnsi="Arial" w:cs="Arial"/>
          <w:bCs/>
          <w:lang w:val="es-ES"/>
        </w:rPr>
        <w:t>Tres</w:t>
      </w:r>
      <w:r w:rsidR="00BA3935" w:rsidRPr="000B4798">
        <w:rPr>
          <w:rFonts w:ascii="Arial" w:hAnsi="Arial" w:cs="Arial"/>
          <w:bCs/>
          <w:lang w:val="es-ES"/>
        </w:rPr>
        <w:t xml:space="preserve">) del orden del día, </w:t>
      </w:r>
      <w:r w:rsidR="008C13D6">
        <w:rPr>
          <w:rFonts w:ascii="Arial" w:hAnsi="Arial" w:cs="Arial"/>
          <w:bCs/>
          <w:lang w:val="es-ES"/>
        </w:rPr>
        <w:t xml:space="preserve">en el que se presentó el Modelo de Ordenamiento Ecológico </w:t>
      </w:r>
      <w:r w:rsidR="00CB0B98">
        <w:rPr>
          <w:rFonts w:ascii="Arial" w:hAnsi="Arial" w:cs="Arial"/>
          <w:bCs/>
          <w:lang w:val="es-ES"/>
        </w:rPr>
        <w:t xml:space="preserve">del Municipio de Zapotlán el Grande, Jalisco, a su vez </w:t>
      </w:r>
      <w:r w:rsidR="00BA3935" w:rsidRPr="000B4798">
        <w:rPr>
          <w:rFonts w:ascii="Arial" w:hAnsi="Arial" w:cs="Arial"/>
          <w:bCs/>
          <w:lang w:val="es-ES"/>
        </w:rPr>
        <w:t>se informó por parte de</w:t>
      </w:r>
      <w:r w:rsidR="00D92224">
        <w:rPr>
          <w:rFonts w:ascii="Arial" w:hAnsi="Arial" w:cs="Arial"/>
          <w:bCs/>
          <w:lang w:val="es-ES"/>
        </w:rPr>
        <w:t xml:space="preserve"> la </w:t>
      </w:r>
      <w:proofErr w:type="spellStart"/>
      <w:r w:rsidR="00D92224">
        <w:rPr>
          <w:rFonts w:ascii="Arial" w:hAnsi="Arial" w:cs="Arial"/>
          <w:bCs/>
          <w:lang w:val="es-ES"/>
        </w:rPr>
        <w:t>Ing</w:t>
      </w:r>
      <w:proofErr w:type="spellEnd"/>
      <w:r w:rsidR="004033DD">
        <w:rPr>
          <w:rFonts w:ascii="Arial" w:hAnsi="Arial" w:cs="Arial"/>
          <w:bCs/>
          <w:lang w:val="es-ES"/>
        </w:rPr>
        <w:t>,</w:t>
      </w:r>
      <w:r w:rsidR="00BA3935" w:rsidRPr="000B4798">
        <w:rPr>
          <w:rFonts w:ascii="Arial" w:hAnsi="Arial" w:cs="Arial"/>
          <w:bCs/>
          <w:lang w:val="es-ES"/>
        </w:rPr>
        <w:t xml:space="preserve"> </w:t>
      </w:r>
      <w:r w:rsidR="00D92224">
        <w:rPr>
          <w:rFonts w:ascii="Arial" w:hAnsi="Arial" w:cs="Arial"/>
          <w:bCs/>
          <w:lang w:val="es-ES"/>
        </w:rPr>
        <w:t>Isis Edith Santana Sánchez</w:t>
      </w:r>
      <w:r w:rsidR="00BA3935" w:rsidRPr="000B4798">
        <w:rPr>
          <w:rFonts w:ascii="Arial" w:hAnsi="Arial" w:cs="Arial"/>
          <w:bCs/>
          <w:lang w:val="es-ES"/>
        </w:rPr>
        <w:t xml:space="preserve"> las razones por las cuales es necesario la </w:t>
      </w:r>
      <w:r w:rsidR="00B11FE1">
        <w:rPr>
          <w:rFonts w:ascii="Arial" w:hAnsi="Arial" w:cs="Arial"/>
          <w:bCs/>
          <w:lang w:val="es-ES"/>
        </w:rPr>
        <w:t xml:space="preserve">actualización </w:t>
      </w:r>
      <w:r w:rsidR="00BA3935" w:rsidRPr="000B4798">
        <w:rPr>
          <w:rFonts w:ascii="Arial" w:hAnsi="Arial" w:cs="Arial"/>
          <w:bCs/>
          <w:lang w:val="es-ES"/>
        </w:rPr>
        <w:t xml:space="preserve"> puesto que el </w:t>
      </w:r>
      <w:r w:rsidR="00D92224">
        <w:rPr>
          <w:rFonts w:ascii="Arial" w:hAnsi="Arial" w:cs="Arial"/>
          <w:bCs/>
          <w:lang w:val="es-ES"/>
        </w:rPr>
        <w:t xml:space="preserve">plan anterior ya no </w:t>
      </w:r>
      <w:r w:rsidR="004033DD">
        <w:rPr>
          <w:rFonts w:ascii="Arial" w:hAnsi="Arial" w:cs="Arial"/>
          <w:bCs/>
          <w:lang w:val="es-ES"/>
        </w:rPr>
        <w:t>responde a las necesidades actuales del área de estudio, aunado a que las condiciones actuales de la cuenca han cambiado</w:t>
      </w:r>
      <w:r w:rsidR="00961019">
        <w:rPr>
          <w:rFonts w:ascii="Arial" w:hAnsi="Arial" w:cs="Arial"/>
          <w:bCs/>
          <w:lang w:val="es-ES"/>
        </w:rPr>
        <w:t xml:space="preserve">, </w:t>
      </w:r>
      <w:r w:rsidR="00CB0B98">
        <w:rPr>
          <w:rFonts w:ascii="Arial" w:hAnsi="Arial" w:cs="Arial"/>
          <w:bCs/>
          <w:lang w:val="es-ES"/>
        </w:rPr>
        <w:t>por lo que</w:t>
      </w:r>
      <w:r w:rsidR="00961019">
        <w:rPr>
          <w:rFonts w:ascii="Arial" w:hAnsi="Arial" w:cs="Arial"/>
          <w:bCs/>
          <w:lang w:val="es-ES"/>
        </w:rPr>
        <w:t xml:space="preserve"> una vez que fueron aclaradas las dudas de l</w:t>
      </w:r>
      <w:r w:rsidR="00B11FE1">
        <w:rPr>
          <w:rFonts w:ascii="Arial" w:hAnsi="Arial" w:cs="Arial"/>
          <w:bCs/>
          <w:lang w:val="es-ES"/>
        </w:rPr>
        <w:t>a</w:t>
      </w:r>
      <w:r w:rsidR="00961019">
        <w:rPr>
          <w:rFonts w:ascii="Arial" w:hAnsi="Arial" w:cs="Arial"/>
          <w:bCs/>
          <w:lang w:val="es-ES"/>
        </w:rPr>
        <w:t>s integrantes de la comisión</w:t>
      </w:r>
      <w:r w:rsidR="00B11FE1">
        <w:rPr>
          <w:rFonts w:ascii="Arial" w:hAnsi="Arial" w:cs="Arial"/>
          <w:bCs/>
          <w:lang w:val="es-ES"/>
        </w:rPr>
        <w:t>,</w:t>
      </w:r>
      <w:r w:rsidR="00961019">
        <w:rPr>
          <w:rFonts w:ascii="Arial" w:hAnsi="Arial" w:cs="Arial"/>
          <w:bCs/>
          <w:lang w:val="es-ES"/>
        </w:rPr>
        <w:t xml:space="preserve"> </w:t>
      </w:r>
      <w:r w:rsidR="00BA3935" w:rsidRPr="000B4798">
        <w:rPr>
          <w:rFonts w:ascii="Arial" w:hAnsi="Arial" w:cs="Arial"/>
          <w:bCs/>
          <w:lang w:val="es-ES"/>
        </w:rPr>
        <w:t xml:space="preserve">fue aprobado </w:t>
      </w:r>
      <w:r w:rsidR="00BA3935" w:rsidRPr="000B4798">
        <w:rPr>
          <w:rFonts w:ascii="Arial" w:hAnsi="Arial" w:cs="Arial"/>
          <w:b/>
          <w:bCs/>
          <w:lang w:val="es-ES"/>
        </w:rPr>
        <w:t xml:space="preserve">por MAYORIA de votos, </w:t>
      </w:r>
      <w:r w:rsidR="00CB0B98">
        <w:rPr>
          <w:rFonts w:ascii="Arial" w:hAnsi="Arial" w:cs="Arial"/>
          <w:b/>
          <w:bCs/>
          <w:lang w:val="es-ES"/>
        </w:rPr>
        <w:t>la apertura</w:t>
      </w:r>
      <w:r w:rsidR="00BA3935" w:rsidRPr="000B4798">
        <w:rPr>
          <w:rFonts w:ascii="Arial" w:hAnsi="Arial" w:cs="Arial"/>
          <w:b/>
          <w:bCs/>
          <w:lang w:val="es-ES"/>
        </w:rPr>
        <w:t xml:space="preserve"> de la consulta pública </w:t>
      </w:r>
      <w:r w:rsidR="004033DD">
        <w:rPr>
          <w:rFonts w:ascii="Arial" w:hAnsi="Arial" w:cs="Arial"/>
          <w:b/>
          <w:bCs/>
          <w:lang w:val="es-ES"/>
        </w:rPr>
        <w:t>del</w:t>
      </w:r>
      <w:r w:rsidR="00D92224">
        <w:rPr>
          <w:rFonts w:ascii="Arial" w:hAnsi="Arial" w:cs="Arial"/>
          <w:b/>
          <w:bCs/>
          <w:lang w:val="es-ES"/>
        </w:rPr>
        <w:t xml:space="preserve"> </w:t>
      </w:r>
      <w:r w:rsidR="00961019">
        <w:rPr>
          <w:rFonts w:ascii="Arial" w:hAnsi="Arial" w:cs="Arial"/>
          <w:b/>
          <w:bCs/>
          <w:lang w:val="es-ES"/>
        </w:rPr>
        <w:t xml:space="preserve">NUEVO </w:t>
      </w:r>
      <w:r w:rsidR="00D92224">
        <w:rPr>
          <w:rFonts w:ascii="Arial" w:hAnsi="Arial" w:cs="Arial"/>
          <w:b/>
          <w:bCs/>
          <w:lang w:val="es-ES"/>
        </w:rPr>
        <w:t>MODELO DEL PROGRAMA DE ORDENAMIENTO ECOLOGÍCO LOCAL PARA EL MUNICIPIO DE ZA</w:t>
      </w:r>
      <w:r w:rsidR="003D6C95">
        <w:rPr>
          <w:rFonts w:ascii="Arial" w:hAnsi="Arial" w:cs="Arial"/>
          <w:b/>
          <w:bCs/>
          <w:lang w:val="es-ES"/>
        </w:rPr>
        <w:t>P</w:t>
      </w:r>
      <w:r w:rsidR="00D92224">
        <w:rPr>
          <w:rFonts w:ascii="Arial" w:hAnsi="Arial" w:cs="Arial"/>
          <w:b/>
          <w:bCs/>
          <w:lang w:val="es-ES"/>
        </w:rPr>
        <w:t>OTLÁN EL GRANDE</w:t>
      </w:r>
      <w:r w:rsidR="00961019">
        <w:rPr>
          <w:rFonts w:ascii="Arial" w:hAnsi="Arial" w:cs="Arial"/>
          <w:b/>
          <w:bCs/>
          <w:lang w:val="es-ES"/>
        </w:rPr>
        <w:t>, JALISCO</w:t>
      </w:r>
      <w:r w:rsidR="00D92224">
        <w:rPr>
          <w:rFonts w:ascii="Arial" w:hAnsi="Arial" w:cs="Arial"/>
          <w:b/>
          <w:bCs/>
          <w:lang w:val="es-ES"/>
        </w:rPr>
        <w:t xml:space="preserve">. </w:t>
      </w:r>
    </w:p>
    <w:p w14:paraId="3529591A" w14:textId="6744F4FE" w:rsidR="00ED45D4" w:rsidRPr="00ED45D4" w:rsidRDefault="00ED45D4" w:rsidP="007C31DB">
      <w:pPr>
        <w:jc w:val="both"/>
        <w:rPr>
          <w:rFonts w:ascii="Arial" w:eastAsia="Calibri" w:hAnsi="Arial" w:cs="Arial"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V</w:t>
      </w:r>
      <w:r w:rsidR="0034052B">
        <w:rPr>
          <w:rFonts w:ascii="Arial" w:hAnsi="Arial" w:cs="Arial"/>
          <w:b/>
          <w:bCs/>
          <w:lang w:val="es-ES"/>
        </w:rPr>
        <w:t>III</w:t>
      </w:r>
      <w:r>
        <w:rPr>
          <w:rFonts w:ascii="Arial" w:hAnsi="Arial" w:cs="Arial"/>
          <w:b/>
          <w:bCs/>
          <w:lang w:val="es-ES"/>
        </w:rPr>
        <w:t xml:space="preserve">.- </w:t>
      </w:r>
      <w:r w:rsidRPr="00F97D56">
        <w:rPr>
          <w:rFonts w:ascii="Arial" w:hAnsi="Arial" w:cs="Arial"/>
          <w:bCs/>
          <w:lang w:val="es-ES"/>
        </w:rPr>
        <w:t xml:space="preserve">Tomando en cuenta lo anterior, el nuevo Modelo plantea </w:t>
      </w:r>
      <w:r w:rsidR="00A57E3E" w:rsidRPr="00F97D56">
        <w:rPr>
          <w:rFonts w:ascii="Arial" w:hAnsi="Arial" w:cs="Arial"/>
          <w:bCs/>
          <w:lang w:val="es-ES"/>
        </w:rPr>
        <w:t>de manera prioritaria, que las actividades económicas, productivas, de desarrollo urbano, equipamiento e infraestructura, se planteen y desarrollen bajo esquemas de sustentabilidad que prioricen el equilibrio ambiental de la cuenca de Zapotlán el Grande y de los ecosistemas que la conforman.</w:t>
      </w:r>
      <w:r w:rsidR="00A57E3E">
        <w:rPr>
          <w:rFonts w:ascii="Arial" w:hAnsi="Arial" w:cs="Arial"/>
          <w:bCs/>
          <w:lang w:val="es-ES"/>
        </w:rPr>
        <w:t xml:space="preserve"> </w:t>
      </w:r>
    </w:p>
    <w:p w14:paraId="466D2068" w14:textId="77777777" w:rsidR="00A36A93" w:rsidRPr="000B4798" w:rsidRDefault="00A36A93" w:rsidP="00A36A93">
      <w:pPr>
        <w:spacing w:after="0"/>
        <w:jc w:val="center"/>
        <w:rPr>
          <w:rFonts w:ascii="Arial" w:eastAsia="Calibri" w:hAnsi="Arial" w:cs="Arial"/>
          <w:b/>
          <w:lang w:val="es-ES"/>
        </w:rPr>
      </w:pPr>
      <w:r w:rsidRPr="000B4798">
        <w:rPr>
          <w:rFonts w:ascii="Arial" w:eastAsia="Calibri" w:hAnsi="Arial" w:cs="Arial"/>
          <w:b/>
          <w:lang w:val="es-ES"/>
        </w:rPr>
        <w:t>C O N S I D E R A C I O N E S:</w:t>
      </w:r>
    </w:p>
    <w:p w14:paraId="63811A42" w14:textId="77777777" w:rsidR="00A36A93" w:rsidRPr="000B4798" w:rsidRDefault="00A36A93" w:rsidP="00A36A9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lang w:val="es-ES"/>
        </w:rPr>
      </w:pPr>
    </w:p>
    <w:p w14:paraId="2C61F030" w14:textId="6E42B07D" w:rsidR="00A36A93" w:rsidRPr="000B4798" w:rsidRDefault="00A36A93" w:rsidP="00A36A93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0B4798">
        <w:rPr>
          <w:rFonts w:ascii="Arial" w:hAnsi="Arial" w:cs="Arial"/>
          <w:b/>
          <w:iCs/>
          <w:lang w:val="es-ES"/>
        </w:rPr>
        <w:t>I.-</w:t>
      </w:r>
      <w:r w:rsidRPr="000B4798">
        <w:rPr>
          <w:rFonts w:ascii="Arial" w:hAnsi="Arial" w:cs="Arial"/>
          <w:iCs/>
          <w:lang w:val="es-ES"/>
        </w:rPr>
        <w:t xml:space="preserve"> Que de conformidad a lo dispuesto por los artículos 115 </w:t>
      </w:r>
      <w:r w:rsidR="007762FE" w:rsidRPr="000B4798">
        <w:rPr>
          <w:rFonts w:ascii="Arial" w:hAnsi="Arial" w:cs="Arial"/>
          <w:iCs/>
          <w:lang w:val="es-ES"/>
        </w:rPr>
        <w:t>fracción V</w:t>
      </w:r>
      <w:r w:rsidRPr="000B4798">
        <w:rPr>
          <w:rFonts w:ascii="Arial" w:hAnsi="Arial" w:cs="Arial"/>
          <w:iCs/>
          <w:lang w:val="es-ES"/>
        </w:rPr>
        <w:t xml:space="preserve"> de la Carta Magna, este Municipio tiene </w:t>
      </w:r>
      <w:r w:rsidR="00C0721D" w:rsidRPr="000B4798">
        <w:rPr>
          <w:rFonts w:ascii="Arial" w:hAnsi="Arial" w:cs="Arial"/>
          <w:iCs/>
          <w:lang w:val="es-ES"/>
        </w:rPr>
        <w:t>la facultad para formular, aprobar y administrar la zonificación y planes de desarrollo urbano municipal</w:t>
      </w:r>
      <w:r w:rsidR="00ED45D4">
        <w:rPr>
          <w:rFonts w:ascii="Arial" w:hAnsi="Arial" w:cs="Arial"/>
          <w:iCs/>
          <w:lang w:val="es-ES"/>
        </w:rPr>
        <w:t xml:space="preserve">, </w:t>
      </w:r>
      <w:r w:rsidR="00ED45D4" w:rsidRPr="00F97D56">
        <w:rPr>
          <w:rFonts w:ascii="Arial" w:hAnsi="Arial" w:cs="Arial"/>
          <w:iCs/>
          <w:lang w:val="es-ES"/>
        </w:rPr>
        <w:t>incluyendo lo concerniente a su ordenamiento y determinación de usos de suelo</w:t>
      </w:r>
      <w:r w:rsidR="008042A3" w:rsidRPr="00F97D56">
        <w:rPr>
          <w:rFonts w:ascii="Arial" w:hAnsi="Arial" w:cs="Arial"/>
          <w:iCs/>
          <w:lang w:val="es-ES"/>
        </w:rPr>
        <w:t>.</w:t>
      </w:r>
    </w:p>
    <w:p w14:paraId="495E5CAD" w14:textId="77777777" w:rsidR="00014392" w:rsidRPr="000B4798" w:rsidRDefault="00014392" w:rsidP="00A36A93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5EC5AD68" w14:textId="639C778E" w:rsidR="00B74ECE" w:rsidRDefault="00A36A93" w:rsidP="00665F60">
      <w:pPr>
        <w:spacing w:after="0"/>
        <w:jc w:val="both"/>
        <w:rPr>
          <w:rFonts w:ascii="Arial" w:hAnsi="Arial" w:cs="Arial"/>
          <w:bCs/>
        </w:rPr>
      </w:pPr>
      <w:r w:rsidRPr="000B4798">
        <w:rPr>
          <w:rFonts w:ascii="Arial" w:hAnsi="Arial" w:cs="Arial"/>
          <w:b/>
          <w:bCs/>
          <w:lang w:val="es-ES"/>
        </w:rPr>
        <w:t>II.-</w:t>
      </w:r>
      <w:r w:rsidRPr="000B4798">
        <w:rPr>
          <w:rFonts w:ascii="Arial" w:hAnsi="Arial" w:cs="Arial"/>
          <w:bCs/>
          <w:lang w:val="es-ES"/>
        </w:rPr>
        <w:t xml:space="preserve"> </w:t>
      </w:r>
      <w:r w:rsidR="00C47048" w:rsidRPr="000B4798">
        <w:rPr>
          <w:rFonts w:ascii="Arial" w:hAnsi="Arial" w:cs="Arial"/>
          <w:bCs/>
          <w:lang w:val="es-ES"/>
        </w:rPr>
        <w:t xml:space="preserve">Por su parte el artículo </w:t>
      </w:r>
      <w:r w:rsidR="00665F60">
        <w:rPr>
          <w:rFonts w:ascii="Arial" w:hAnsi="Arial" w:cs="Arial"/>
          <w:bCs/>
          <w:lang w:val="es-ES"/>
        </w:rPr>
        <w:t xml:space="preserve">15 </w:t>
      </w:r>
      <w:r w:rsidR="00665F60" w:rsidRPr="000B4798">
        <w:rPr>
          <w:rFonts w:ascii="Arial" w:hAnsi="Arial" w:cs="Arial"/>
          <w:bCs/>
          <w:lang w:val="es-ES"/>
        </w:rPr>
        <w:t>de</w:t>
      </w:r>
      <w:r w:rsidR="00665F60">
        <w:rPr>
          <w:rFonts w:ascii="Arial" w:hAnsi="Arial" w:cs="Arial"/>
          <w:bCs/>
          <w:lang w:val="es-ES"/>
        </w:rPr>
        <w:t xml:space="preserve"> </w:t>
      </w:r>
      <w:r w:rsidR="00665F60" w:rsidRPr="000B4798">
        <w:rPr>
          <w:rFonts w:ascii="Arial" w:hAnsi="Arial" w:cs="Arial"/>
          <w:bCs/>
          <w:lang w:val="es-ES"/>
        </w:rPr>
        <w:t>l</w:t>
      </w:r>
      <w:r w:rsidR="00665F60">
        <w:rPr>
          <w:rFonts w:ascii="Arial" w:hAnsi="Arial" w:cs="Arial"/>
          <w:bCs/>
          <w:lang w:val="es-ES"/>
        </w:rPr>
        <w:t>a</w:t>
      </w:r>
      <w:r w:rsidR="00665F60" w:rsidRPr="000B4798">
        <w:rPr>
          <w:rFonts w:ascii="Arial" w:hAnsi="Arial" w:cs="Arial"/>
          <w:bCs/>
          <w:lang w:val="es-ES"/>
        </w:rPr>
        <w:t xml:space="preserve"> </w:t>
      </w:r>
      <w:r w:rsidR="00665F60">
        <w:rPr>
          <w:rFonts w:ascii="Arial" w:hAnsi="Arial" w:cs="Arial"/>
          <w:bCs/>
          <w:lang w:val="es-ES"/>
        </w:rPr>
        <w:t xml:space="preserve">Ley Estatal del Equilibrio Ecológico y la Protección al Ambiente habla de la obligatoriedad de los municipios para que sus ordenamientos se lleven a cabo como un proceso de planeación respecto de la elaboración </w:t>
      </w:r>
      <w:r w:rsidR="00665F60" w:rsidRPr="00665F60">
        <w:rPr>
          <w:rFonts w:ascii="Arial" w:hAnsi="Arial" w:cs="Arial"/>
          <w:bCs/>
        </w:rPr>
        <w:t>de indicadores ambientales que permitan la evaluación continua de los procesos de Ordenamiento Ecológico Regionales y locales</w:t>
      </w:r>
      <w:r w:rsidR="00665F60">
        <w:rPr>
          <w:rFonts w:ascii="Arial" w:hAnsi="Arial" w:cs="Arial"/>
          <w:bCs/>
        </w:rPr>
        <w:t xml:space="preserve">, y con esto </w:t>
      </w:r>
      <w:r w:rsidR="00665F60" w:rsidRPr="00665F60">
        <w:rPr>
          <w:rFonts w:ascii="Arial" w:hAnsi="Arial" w:cs="Arial"/>
          <w:bCs/>
        </w:rPr>
        <w:t>determinar la permanencia de los programas, su ajuste o la corrección de desviaciones en su ejecución;</w:t>
      </w:r>
    </w:p>
    <w:p w14:paraId="5CB6A944" w14:textId="44F5679E" w:rsidR="00665F60" w:rsidRDefault="00665F60" w:rsidP="00665F60">
      <w:pPr>
        <w:spacing w:after="0"/>
        <w:ind w:left="1410"/>
        <w:jc w:val="both"/>
        <w:rPr>
          <w:rFonts w:cstheme="minorHAnsi"/>
          <w:bCs/>
          <w:i/>
          <w:iCs/>
          <w:sz w:val="24"/>
          <w:szCs w:val="24"/>
        </w:rPr>
      </w:pPr>
      <w:r w:rsidRPr="00665F60">
        <w:rPr>
          <w:rFonts w:cstheme="minorHAnsi"/>
          <w:bCs/>
          <w:i/>
          <w:iCs/>
          <w:sz w:val="24"/>
          <w:szCs w:val="24"/>
        </w:rPr>
        <w:t>Artículo 15 Bis. El Ordenamiento Ecológico Regional y los Ordenamientos Locales deberán llevarse a cabo como un proceso de planeación que promueva:</w:t>
      </w:r>
      <w:r>
        <w:rPr>
          <w:rFonts w:cstheme="minorHAnsi"/>
          <w:bCs/>
          <w:i/>
          <w:iCs/>
          <w:sz w:val="24"/>
          <w:szCs w:val="24"/>
        </w:rPr>
        <w:t xml:space="preserve"> …</w:t>
      </w:r>
    </w:p>
    <w:p w14:paraId="0E741BF5" w14:textId="1DFAE6FD" w:rsidR="00665F60" w:rsidRDefault="00665F60" w:rsidP="00665F60">
      <w:pPr>
        <w:spacing w:after="0"/>
        <w:ind w:left="141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VI.-</w:t>
      </w:r>
      <w:r w:rsidRPr="00665F60">
        <w:t xml:space="preserve"> </w:t>
      </w:r>
      <w:r w:rsidRPr="00665F60">
        <w:rPr>
          <w:rFonts w:cstheme="minorHAnsi"/>
          <w:bCs/>
          <w:i/>
          <w:iCs/>
          <w:sz w:val="24"/>
          <w:szCs w:val="24"/>
        </w:rPr>
        <w:t>La generación de indicadores ambientales que permitan la evaluación continua de los procesos de Ordenamiento Ecológico Regionales y locales, para determinar la permanencia de los programas, su ajuste o la corrección de desviaciones en su ejecución;</w:t>
      </w:r>
    </w:p>
    <w:p w14:paraId="3D7C3760" w14:textId="49D9C604" w:rsidR="00ED45D4" w:rsidRDefault="00ED45D4" w:rsidP="00ED45D4">
      <w:pPr>
        <w:spacing w:after="0"/>
        <w:jc w:val="both"/>
        <w:rPr>
          <w:rFonts w:cstheme="minorHAnsi"/>
          <w:bCs/>
          <w:i/>
          <w:iCs/>
          <w:sz w:val="24"/>
          <w:szCs w:val="24"/>
        </w:rPr>
      </w:pPr>
    </w:p>
    <w:p w14:paraId="7BAA41DC" w14:textId="77777777" w:rsidR="0034052B" w:rsidRDefault="0034052B" w:rsidP="00ED45D4">
      <w:pPr>
        <w:spacing w:after="0"/>
        <w:jc w:val="both"/>
        <w:rPr>
          <w:rFonts w:ascii="Arial" w:hAnsi="Arial" w:cs="Arial"/>
          <w:b/>
          <w:bCs/>
          <w:iCs/>
        </w:rPr>
      </w:pPr>
    </w:p>
    <w:p w14:paraId="32EE23F7" w14:textId="77777777" w:rsidR="0034052B" w:rsidRDefault="0034052B" w:rsidP="00ED45D4">
      <w:pPr>
        <w:spacing w:after="0"/>
        <w:jc w:val="both"/>
        <w:rPr>
          <w:rFonts w:ascii="Arial" w:hAnsi="Arial" w:cs="Arial"/>
          <w:b/>
          <w:bCs/>
          <w:iCs/>
        </w:rPr>
      </w:pPr>
    </w:p>
    <w:p w14:paraId="428E6C9B" w14:textId="5B7A8473" w:rsidR="00ED45D4" w:rsidRPr="0034052B" w:rsidRDefault="00ED45D4" w:rsidP="0034052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Cs/>
        </w:rPr>
      </w:pPr>
      <w:r w:rsidRPr="00F97D56">
        <w:rPr>
          <w:rFonts w:ascii="Arial" w:hAnsi="Arial" w:cs="Arial"/>
          <w:b/>
          <w:bCs/>
          <w:iCs/>
        </w:rPr>
        <w:t xml:space="preserve">III.- </w:t>
      </w:r>
      <w:r w:rsidRPr="00F97D56">
        <w:rPr>
          <w:rFonts w:ascii="Arial" w:hAnsi="Arial" w:cs="Arial"/>
          <w:bCs/>
          <w:iCs/>
        </w:rPr>
        <w:t>En</w:t>
      </w:r>
      <w:r w:rsidR="0034052B" w:rsidRPr="00F97D56">
        <w:rPr>
          <w:rFonts w:ascii="Arial" w:hAnsi="Arial" w:cs="Arial"/>
          <w:bCs/>
          <w:iCs/>
        </w:rPr>
        <w:t xml:space="preserve"> este mismo sentido y concerniente a disposiciones en materia municipal, el Reglamento de Medio Ambiente y Desarrollo Sustentable del Municipio de Zapotlán el Grande, dentro de su artículo 40, establece que </w:t>
      </w:r>
      <w:r w:rsidR="0034052B" w:rsidRPr="00F97D56">
        <w:rPr>
          <w:rFonts w:ascii="Arial" w:hAnsi="Arial" w:cs="Arial"/>
          <w:i/>
        </w:rPr>
        <w:t>se entiende por Ordenamiento Ecológico, el proceso de planeación dirigido a evaluar regular e inducir el adecuado uso del suelo y el manejo de los recursos naturales en el territorio municipal de acuerdo con sus características de potenciales y de aptitud tomando en cuenta el deterioro ambiental, las actividades económicas y sociales y la distribución de la población en el marco de una Política de Desarrollo Integral.</w:t>
      </w:r>
    </w:p>
    <w:p w14:paraId="676E43F5" w14:textId="0C320E5C" w:rsidR="00665F60" w:rsidRPr="00BD429F" w:rsidRDefault="00665F60" w:rsidP="00665F60">
      <w:pPr>
        <w:spacing w:after="0"/>
        <w:jc w:val="both"/>
        <w:rPr>
          <w:i/>
          <w:iCs/>
          <w:sz w:val="24"/>
          <w:szCs w:val="24"/>
        </w:rPr>
      </w:pPr>
      <w:r>
        <w:rPr>
          <w:rFonts w:ascii="Arial" w:hAnsi="Arial" w:cs="Arial"/>
          <w:bCs/>
        </w:rPr>
        <w:tab/>
      </w:r>
    </w:p>
    <w:p w14:paraId="32BE8E03" w14:textId="4E095F5C" w:rsidR="00665F60" w:rsidRPr="000B4798" w:rsidRDefault="00ED45D4" w:rsidP="00665F60">
      <w:pPr>
        <w:spacing w:after="0"/>
        <w:jc w:val="both"/>
        <w:rPr>
          <w:rFonts w:ascii="Arial" w:hAnsi="Arial" w:cs="Arial"/>
          <w:bCs/>
          <w:lang w:val="es-ES"/>
        </w:rPr>
      </w:pPr>
      <w:r>
        <w:rPr>
          <w:rFonts w:ascii="Arial" w:eastAsia="Arial" w:hAnsi="Arial" w:cs="Arial"/>
          <w:b/>
        </w:rPr>
        <w:t>IV</w:t>
      </w:r>
      <w:r w:rsidR="00A36A93" w:rsidRPr="000B4798">
        <w:rPr>
          <w:rFonts w:ascii="Arial" w:eastAsia="Arial" w:hAnsi="Arial" w:cs="Arial"/>
          <w:b/>
        </w:rPr>
        <w:t>.</w:t>
      </w:r>
      <w:r w:rsidR="00B74ECE" w:rsidRPr="000B4798">
        <w:rPr>
          <w:rFonts w:ascii="Arial" w:eastAsia="Arial" w:hAnsi="Arial" w:cs="Arial"/>
          <w:b/>
        </w:rPr>
        <w:t xml:space="preserve">- </w:t>
      </w:r>
      <w:r w:rsidR="00B74ECE" w:rsidRPr="000B4798">
        <w:rPr>
          <w:rFonts w:ascii="Arial" w:eastAsia="Arial" w:hAnsi="Arial" w:cs="Arial"/>
          <w:bCs/>
        </w:rPr>
        <w:t>Tocante a</w:t>
      </w:r>
      <w:r w:rsidR="00665F60">
        <w:rPr>
          <w:rFonts w:ascii="Arial" w:eastAsia="Arial" w:hAnsi="Arial" w:cs="Arial"/>
          <w:bCs/>
        </w:rPr>
        <w:t xml:space="preserve"> la misma ley </w:t>
      </w:r>
      <w:r w:rsidR="00B74ECE" w:rsidRPr="000B4798">
        <w:rPr>
          <w:rFonts w:ascii="Arial" w:eastAsia="Arial" w:hAnsi="Arial" w:cs="Arial"/>
          <w:bCs/>
        </w:rPr>
        <w:t xml:space="preserve">en su articulo </w:t>
      </w:r>
      <w:r w:rsidR="00665F60" w:rsidRPr="000B4798">
        <w:rPr>
          <w:rFonts w:ascii="Arial" w:hAnsi="Arial" w:cs="Arial"/>
          <w:bCs/>
          <w:lang w:val="es-ES"/>
        </w:rPr>
        <w:t>1</w:t>
      </w:r>
      <w:r w:rsidR="00665F60">
        <w:rPr>
          <w:rFonts w:ascii="Arial" w:hAnsi="Arial" w:cs="Arial"/>
          <w:bCs/>
          <w:lang w:val="es-ES"/>
        </w:rPr>
        <w:t xml:space="preserve">8 </w:t>
      </w:r>
      <w:r w:rsidR="00665F60" w:rsidRPr="000B4798">
        <w:rPr>
          <w:rFonts w:ascii="Arial" w:hAnsi="Arial" w:cs="Arial"/>
          <w:bCs/>
          <w:lang w:val="es-ES"/>
        </w:rPr>
        <w:t xml:space="preserve">señala </w:t>
      </w:r>
      <w:r w:rsidR="00665F60">
        <w:rPr>
          <w:rFonts w:ascii="Arial" w:hAnsi="Arial" w:cs="Arial"/>
          <w:bCs/>
          <w:lang w:val="es-ES"/>
        </w:rPr>
        <w:t>que una vez terminados los trabajos de elaboración deberán ser sometidos a consulta</w:t>
      </w:r>
      <w:r w:rsidR="00665F60" w:rsidRPr="000B4798">
        <w:rPr>
          <w:rFonts w:ascii="Arial" w:hAnsi="Arial" w:cs="Arial"/>
          <w:bCs/>
          <w:lang w:val="es-ES"/>
        </w:rPr>
        <w:t xml:space="preserve"> …</w:t>
      </w:r>
    </w:p>
    <w:p w14:paraId="535AD764" w14:textId="77777777" w:rsidR="00665F60" w:rsidRPr="00BD429F" w:rsidRDefault="00665F60" w:rsidP="00665F60">
      <w:pPr>
        <w:spacing w:after="0"/>
        <w:ind w:left="708"/>
        <w:jc w:val="both"/>
        <w:rPr>
          <w:i/>
          <w:iCs/>
          <w:sz w:val="24"/>
          <w:szCs w:val="24"/>
        </w:rPr>
      </w:pPr>
      <w:r w:rsidRPr="00B72A19">
        <w:rPr>
          <w:i/>
          <w:iCs/>
          <w:sz w:val="24"/>
          <w:szCs w:val="24"/>
        </w:rPr>
        <w:t>Artículo 1</w:t>
      </w:r>
      <w:r>
        <w:rPr>
          <w:i/>
          <w:iCs/>
          <w:sz w:val="24"/>
          <w:szCs w:val="24"/>
        </w:rPr>
        <w:t>8</w:t>
      </w:r>
      <w:r w:rsidRPr="00B72A19">
        <w:rPr>
          <w:i/>
          <w:iCs/>
          <w:sz w:val="24"/>
          <w:szCs w:val="24"/>
        </w:rPr>
        <w:t xml:space="preserve">. </w:t>
      </w:r>
      <w:r w:rsidRPr="00665F60">
        <w:rPr>
          <w:i/>
          <w:iCs/>
          <w:sz w:val="24"/>
          <w:szCs w:val="24"/>
        </w:rPr>
        <w:t>Terminados los trabajos de elaboración de los ordenamientos ecológicos regional del estado o locales, estos deberán ser sometidos a consulta pública, previo a su declaratoria y expedición</w:t>
      </w:r>
      <w:r>
        <w:rPr>
          <w:i/>
          <w:iCs/>
          <w:sz w:val="24"/>
          <w:szCs w:val="24"/>
        </w:rPr>
        <w:t xml:space="preserve"> </w:t>
      </w:r>
      <w:r w:rsidRPr="00665F60">
        <w:rPr>
          <w:i/>
          <w:iCs/>
          <w:sz w:val="24"/>
          <w:szCs w:val="24"/>
        </w:rPr>
        <w:t>correspondiente. Los criterios emanados de los mismos serán obligatorios a partir del día siguiente de su publicación en el Periódico Oficial del Estado.</w:t>
      </w:r>
      <w:r w:rsidRPr="00B72A19">
        <w:rPr>
          <w:i/>
          <w:iCs/>
          <w:sz w:val="24"/>
          <w:szCs w:val="24"/>
        </w:rPr>
        <w:t>;</w:t>
      </w:r>
    </w:p>
    <w:p w14:paraId="5B4E9DA2" w14:textId="77777777" w:rsidR="00B74ECE" w:rsidRPr="00B74ECE" w:rsidRDefault="00B74ECE" w:rsidP="00A36A93">
      <w:pPr>
        <w:spacing w:after="0"/>
        <w:jc w:val="both"/>
        <w:rPr>
          <w:rFonts w:ascii="Arial" w:eastAsia="Arial" w:hAnsi="Arial" w:cs="Arial"/>
          <w:bCs/>
          <w:sz w:val="23"/>
          <w:szCs w:val="23"/>
        </w:rPr>
      </w:pPr>
    </w:p>
    <w:p w14:paraId="5761B5CF" w14:textId="099E71C3" w:rsidR="00A36A93" w:rsidRDefault="0076269C" w:rsidP="00A36A93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0B4798">
        <w:rPr>
          <w:rFonts w:ascii="Arial" w:hAnsi="Arial" w:cs="Arial"/>
          <w:b/>
        </w:rPr>
        <w:t>V.-</w:t>
      </w:r>
      <w:r w:rsidRPr="000B4798">
        <w:rPr>
          <w:rFonts w:ascii="Arial" w:hAnsi="Arial" w:cs="Arial"/>
          <w:bCs/>
          <w:lang w:val="es-ES"/>
        </w:rPr>
        <w:t xml:space="preserve"> </w:t>
      </w:r>
      <w:r w:rsidR="00A36A93" w:rsidRPr="000B4798">
        <w:rPr>
          <w:rFonts w:ascii="Arial" w:hAnsi="Arial" w:cs="Arial"/>
          <w:bCs/>
          <w:lang w:val="es-ES"/>
        </w:rPr>
        <w:t xml:space="preserve">Que con fundamento en lo ordenado por los Artículos 27 y 50 fracción II, de la Ley del Gobierno y la Administración Pública Municipal del Estado de Jalisco, los Ayuntamientos, para el estudio, vigilancia y atención de los diversos asuntos que les corresponda conocer, deben funcionar mediante comisiones; en ese sentido,  que los suscritos, como integrantes de la Comisión Edilicia Permanente de Obras Públicas, Planeación Urbana y Regularización de la Tenencia de la Tierra, estamos facultados para </w:t>
      </w:r>
      <w:r w:rsidR="00A36A93" w:rsidRPr="000B4798">
        <w:rPr>
          <w:rFonts w:ascii="Arial" w:hAnsi="Arial" w:cs="Arial"/>
          <w:b/>
          <w:bCs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="00A36A93" w:rsidRPr="000B4798">
        <w:rPr>
          <w:rFonts w:ascii="Arial" w:hAnsi="Arial" w:cs="Arial"/>
          <w:bCs/>
          <w:lang w:val="es-ES"/>
        </w:rPr>
        <w:t>en el mismo orden de ideas, con sustento en los numerales 37, 38 fracción XV, 40, 47, 64</w:t>
      </w:r>
      <w:r w:rsidR="0060457B" w:rsidRPr="000B4798">
        <w:rPr>
          <w:rFonts w:ascii="Arial" w:hAnsi="Arial" w:cs="Arial"/>
          <w:bCs/>
          <w:lang w:val="es-ES"/>
        </w:rPr>
        <w:t xml:space="preserve"> fracción IV y V</w:t>
      </w:r>
      <w:r w:rsidR="00A36A93" w:rsidRPr="000B4798">
        <w:rPr>
          <w:rFonts w:ascii="Arial" w:hAnsi="Arial" w:cs="Arial"/>
          <w:bCs/>
          <w:lang w:val="es-ES"/>
        </w:rPr>
        <w:t xml:space="preserve">, 87 fracción IV,104,105,106,107 y 109 del Reglamento Interior del Ayuntamiento de Zapotlán el Grande, Jalisco, esta Comisión es competente para </w:t>
      </w:r>
      <w:r w:rsidR="00A36A93" w:rsidRPr="000B4798">
        <w:rPr>
          <w:rFonts w:ascii="Arial" w:hAnsi="Arial" w:cs="Arial"/>
          <w:b/>
          <w:bCs/>
          <w:lang w:val="es-ES"/>
        </w:rPr>
        <w:t>presentar al Ayuntamiento, a través de la Secretaría de Gobierno, el presente Dictamen, resultado del estudio, análisis y discusión</w:t>
      </w:r>
      <w:r w:rsidR="00C435CC" w:rsidRPr="000B4798">
        <w:rPr>
          <w:rFonts w:ascii="Arial" w:hAnsi="Arial" w:cs="Arial"/>
          <w:b/>
          <w:bCs/>
          <w:lang w:val="es-ES"/>
        </w:rPr>
        <w:t xml:space="preserve"> para someter a consulta pública el </w:t>
      </w:r>
      <w:r w:rsidR="003D6C95">
        <w:rPr>
          <w:rFonts w:ascii="Arial" w:hAnsi="Arial" w:cs="Arial"/>
          <w:b/>
          <w:bCs/>
          <w:lang w:val="es-ES"/>
        </w:rPr>
        <w:t>Nuevo Modelo</w:t>
      </w:r>
      <w:r w:rsidR="003D6C95" w:rsidRPr="003D6C95">
        <w:rPr>
          <w:rFonts w:ascii="Arial" w:hAnsi="Arial" w:cs="Arial"/>
          <w:b/>
          <w:bCs/>
          <w:lang w:val="es-ES"/>
        </w:rPr>
        <w:t xml:space="preserve"> </w:t>
      </w:r>
      <w:r w:rsidR="003D6C95">
        <w:rPr>
          <w:rFonts w:ascii="Arial" w:hAnsi="Arial" w:cs="Arial"/>
          <w:b/>
          <w:bCs/>
          <w:lang w:val="es-ES"/>
        </w:rPr>
        <w:t xml:space="preserve">Del Programa De Ordenamiento Ecológico Local Para El Municipio De Zapotlán El Grande, Jalisco </w:t>
      </w:r>
      <w:r w:rsidR="00C435CC" w:rsidRPr="000B4798">
        <w:rPr>
          <w:rFonts w:ascii="Arial" w:hAnsi="Arial" w:cs="Arial"/>
          <w:b/>
          <w:bCs/>
          <w:lang w:val="es-ES"/>
        </w:rPr>
        <w:t xml:space="preserve">. </w:t>
      </w:r>
    </w:p>
    <w:p w14:paraId="345B17B2" w14:textId="7D674D45" w:rsidR="00ED45D4" w:rsidRDefault="00ED45D4" w:rsidP="00A36A93">
      <w:pPr>
        <w:spacing w:after="0"/>
        <w:jc w:val="both"/>
        <w:rPr>
          <w:rFonts w:ascii="Arial" w:hAnsi="Arial" w:cs="Arial"/>
          <w:b/>
          <w:bCs/>
          <w:lang w:val="es-ES"/>
        </w:rPr>
      </w:pPr>
    </w:p>
    <w:p w14:paraId="7F0C4A0C" w14:textId="40CD1422" w:rsidR="00ED45D4" w:rsidRPr="00ED45D4" w:rsidRDefault="00ED45D4" w:rsidP="00A36A9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  <w:lang w:val="es-ES"/>
        </w:rPr>
        <w:t xml:space="preserve">VI.- </w:t>
      </w:r>
      <w:r w:rsidRPr="00F97D56">
        <w:rPr>
          <w:rFonts w:ascii="Arial" w:hAnsi="Arial" w:cs="Arial"/>
          <w:bCs/>
          <w:lang w:val="es-ES"/>
        </w:rPr>
        <w:t xml:space="preserve">Aunado a lo anterior, </w:t>
      </w:r>
      <w:r w:rsidR="0027628E" w:rsidRPr="00F97D56">
        <w:rPr>
          <w:rFonts w:ascii="Arial" w:hAnsi="Arial" w:cs="Arial"/>
          <w:bCs/>
          <w:lang w:val="es-ES"/>
        </w:rPr>
        <w:t>la Comisión, desarrolla funciones tendientes al ordenamiento del territorio para el desarrollo sustentable de actividades económicas, productivas, de turismo y de desarrollo urbano, respetando la vocación de los ecosistemas y sus usos de suelo, en los términos que se han expuesto hasta ahora.</w:t>
      </w:r>
    </w:p>
    <w:p w14:paraId="5A88A4E8" w14:textId="77777777" w:rsidR="00A36A93" w:rsidRPr="003D6C95" w:rsidRDefault="00A36A93" w:rsidP="00A36A93">
      <w:pPr>
        <w:spacing w:after="0"/>
        <w:jc w:val="both"/>
        <w:rPr>
          <w:rFonts w:ascii="Arial" w:hAnsi="Arial" w:cs="Arial"/>
          <w:b/>
          <w:bCs/>
        </w:rPr>
      </w:pPr>
    </w:p>
    <w:p w14:paraId="472B48E6" w14:textId="3BF5F72C" w:rsidR="00A36A93" w:rsidRPr="000B4798" w:rsidRDefault="00A36A93" w:rsidP="00A36A93">
      <w:pPr>
        <w:spacing w:after="0"/>
        <w:jc w:val="both"/>
        <w:rPr>
          <w:rFonts w:ascii="Arial" w:hAnsi="Arial" w:cs="Arial"/>
          <w:bCs/>
          <w:lang w:val="es-ES"/>
        </w:rPr>
      </w:pPr>
      <w:r w:rsidRPr="000B4798">
        <w:rPr>
          <w:rFonts w:ascii="Arial" w:hAnsi="Arial" w:cs="Arial"/>
          <w:b/>
          <w:bCs/>
          <w:lang w:val="es-ES"/>
        </w:rPr>
        <w:lastRenderedPageBreak/>
        <w:t>V</w:t>
      </w:r>
      <w:r w:rsidR="00ED45D4">
        <w:rPr>
          <w:rFonts w:ascii="Arial" w:hAnsi="Arial" w:cs="Arial"/>
          <w:b/>
          <w:bCs/>
          <w:lang w:val="es-ES"/>
        </w:rPr>
        <w:t>II</w:t>
      </w:r>
      <w:r w:rsidRPr="000B4798">
        <w:rPr>
          <w:rFonts w:ascii="Arial" w:hAnsi="Arial" w:cs="Arial"/>
          <w:b/>
          <w:bCs/>
          <w:lang w:val="es-ES"/>
        </w:rPr>
        <w:t xml:space="preserve">.- </w:t>
      </w:r>
      <w:r w:rsidRPr="000B4798">
        <w:rPr>
          <w:rFonts w:ascii="Arial" w:hAnsi="Arial" w:cs="Arial"/>
          <w:bCs/>
          <w:lang w:val="es-ES"/>
        </w:rPr>
        <w:t xml:space="preserve"> Que </w:t>
      </w:r>
      <w:r w:rsidRPr="000B4798">
        <w:rPr>
          <w:rFonts w:ascii="Arial" w:hAnsi="Arial" w:cs="Arial"/>
        </w:rPr>
        <w:t xml:space="preserve">el </w:t>
      </w:r>
      <w:r w:rsidRPr="000B4798">
        <w:rPr>
          <w:rFonts w:ascii="Arial" w:hAnsi="Arial" w:cs="Arial"/>
          <w:b/>
        </w:rPr>
        <w:t xml:space="preserve">Proyecto </w:t>
      </w:r>
      <w:r w:rsidR="00640366" w:rsidRPr="00640366">
        <w:rPr>
          <w:rFonts w:ascii="Arial" w:hAnsi="Arial" w:cs="Arial"/>
          <w:bCs/>
        </w:rPr>
        <w:t>que</w:t>
      </w:r>
      <w:r w:rsidR="0060457B" w:rsidRPr="000B4798">
        <w:rPr>
          <w:rFonts w:ascii="Arial" w:hAnsi="Arial" w:cs="Arial"/>
        </w:rPr>
        <w:t xml:space="preserve"> solicita la consulta </w:t>
      </w:r>
      <w:r w:rsidR="00776361" w:rsidRPr="000B4798">
        <w:rPr>
          <w:rFonts w:ascii="Arial" w:hAnsi="Arial" w:cs="Arial"/>
        </w:rPr>
        <w:t>pública</w:t>
      </w:r>
      <w:r w:rsidRPr="000B4798">
        <w:rPr>
          <w:rFonts w:ascii="Arial" w:hAnsi="Arial" w:cs="Arial"/>
        </w:rPr>
        <w:t xml:space="preserve">, se presentó en forma, dentro del tiempo legal establecido para ello e íntegramente de conformidad a los elementos contemplados en </w:t>
      </w:r>
      <w:r w:rsidRPr="000B4798">
        <w:rPr>
          <w:rFonts w:ascii="Arial" w:hAnsi="Arial" w:cs="Arial"/>
          <w:bCs/>
          <w:lang w:val="es-ES"/>
        </w:rPr>
        <w:t xml:space="preserve">el artículo </w:t>
      </w:r>
      <w:r w:rsidR="00BE3CB0" w:rsidRPr="000B4798">
        <w:rPr>
          <w:rFonts w:ascii="Arial" w:hAnsi="Arial" w:cs="Arial"/>
          <w:bCs/>
          <w:lang w:val="es-ES"/>
        </w:rPr>
        <w:t>71 del Reglamento Interior del Ayuntamiento de Zapotlán el Grande, Jalisco</w:t>
      </w:r>
      <w:r w:rsidRPr="000B4798">
        <w:rPr>
          <w:rFonts w:ascii="Arial" w:hAnsi="Arial" w:cs="Arial"/>
          <w:bCs/>
          <w:lang w:val="es-ES"/>
        </w:rPr>
        <w:t xml:space="preserve">, </w:t>
      </w:r>
      <w:r w:rsidR="0076269C" w:rsidRPr="000B4798">
        <w:rPr>
          <w:rFonts w:ascii="Arial" w:hAnsi="Arial" w:cs="Arial"/>
          <w:bCs/>
          <w:lang w:val="es-ES"/>
        </w:rPr>
        <w:t>siendo</w:t>
      </w:r>
      <w:r w:rsidRPr="000B4798">
        <w:rPr>
          <w:rFonts w:ascii="Arial" w:hAnsi="Arial" w:cs="Arial"/>
          <w:bCs/>
          <w:lang w:val="es-ES"/>
        </w:rPr>
        <w:t xml:space="preserve"> expuesto  de manera detallada a los integrantes de esta Comisión así como a los Regidores presentes en la Sesión de Comisión que se llevó a cabo para tal efecto, resolviéndose satisfactoriamente las dudas planteadas por cada uno de los que en ella participamos.</w:t>
      </w:r>
    </w:p>
    <w:p w14:paraId="6298799E" w14:textId="77777777" w:rsidR="00A36A93" w:rsidRPr="000B4798" w:rsidRDefault="00A36A93" w:rsidP="00A36A93">
      <w:pPr>
        <w:spacing w:after="0"/>
        <w:jc w:val="both"/>
        <w:rPr>
          <w:rFonts w:ascii="Arial" w:hAnsi="Arial" w:cs="Arial"/>
        </w:rPr>
      </w:pPr>
      <w:r w:rsidRPr="000B4798">
        <w:rPr>
          <w:rFonts w:ascii="Arial" w:hAnsi="Arial" w:cs="Arial"/>
        </w:rPr>
        <w:t xml:space="preserve"> </w:t>
      </w:r>
    </w:p>
    <w:p w14:paraId="4CECBF9E" w14:textId="317FF793" w:rsidR="009F135C" w:rsidRPr="000B4798" w:rsidRDefault="00A36A93" w:rsidP="009F135C">
      <w:pPr>
        <w:spacing w:after="0"/>
        <w:jc w:val="both"/>
        <w:rPr>
          <w:rFonts w:ascii="Arial" w:eastAsia="Calibri" w:hAnsi="Arial" w:cs="Arial"/>
          <w:lang w:val="es-ES"/>
        </w:rPr>
      </w:pPr>
      <w:r w:rsidRPr="000B4798">
        <w:rPr>
          <w:rFonts w:ascii="Arial" w:eastAsia="Calibri" w:hAnsi="Arial" w:cs="Arial"/>
          <w:lang w:val="es-ES"/>
        </w:rPr>
        <w:t>Bajo esos preceptos legales esta Comisión arriba a la</w:t>
      </w:r>
      <w:r w:rsidR="00776361" w:rsidRPr="000B4798">
        <w:rPr>
          <w:rFonts w:ascii="Arial" w:eastAsia="Calibri" w:hAnsi="Arial" w:cs="Arial"/>
          <w:lang w:val="es-ES"/>
        </w:rPr>
        <w:t>s</w:t>
      </w:r>
      <w:r w:rsidRPr="000B4798">
        <w:rPr>
          <w:rFonts w:ascii="Arial" w:eastAsia="Calibri" w:hAnsi="Arial" w:cs="Arial"/>
          <w:lang w:val="es-ES"/>
        </w:rPr>
        <w:t xml:space="preserve"> siguiente</w:t>
      </w:r>
      <w:r w:rsidR="00776361" w:rsidRPr="000B4798">
        <w:rPr>
          <w:rFonts w:ascii="Arial" w:eastAsia="Calibri" w:hAnsi="Arial" w:cs="Arial"/>
          <w:lang w:val="es-ES"/>
        </w:rPr>
        <w:t>s</w:t>
      </w:r>
      <w:r w:rsidR="006E3DFE" w:rsidRPr="000B4798">
        <w:rPr>
          <w:rFonts w:ascii="Arial" w:eastAsia="Calibri" w:hAnsi="Arial" w:cs="Arial"/>
          <w:lang w:val="es-ES"/>
        </w:rPr>
        <w:t>…</w:t>
      </w:r>
    </w:p>
    <w:p w14:paraId="02F909DE" w14:textId="77777777" w:rsidR="00F75E26" w:rsidRPr="000B4798" w:rsidRDefault="00F75E26" w:rsidP="009F135C">
      <w:pPr>
        <w:spacing w:after="0"/>
        <w:jc w:val="both"/>
        <w:rPr>
          <w:rFonts w:ascii="Arial" w:eastAsia="Calibri" w:hAnsi="Arial" w:cs="Arial"/>
          <w:lang w:val="es-ES"/>
        </w:rPr>
      </w:pPr>
    </w:p>
    <w:p w14:paraId="3E975476" w14:textId="77777777" w:rsidR="00A36A93" w:rsidRPr="000B4798" w:rsidRDefault="00A36A93" w:rsidP="00A36A93">
      <w:pPr>
        <w:pStyle w:val="Prrafodelista"/>
        <w:jc w:val="center"/>
        <w:rPr>
          <w:rFonts w:ascii="Arial" w:hAnsi="Arial" w:cs="Arial"/>
          <w:b/>
          <w:lang w:val="es-ES"/>
        </w:rPr>
      </w:pPr>
      <w:r w:rsidRPr="000B4798">
        <w:rPr>
          <w:rFonts w:ascii="Arial" w:hAnsi="Arial" w:cs="Arial"/>
          <w:b/>
          <w:lang w:val="es-ES"/>
        </w:rPr>
        <w:t>R E S O L U T I V O S:</w:t>
      </w:r>
    </w:p>
    <w:p w14:paraId="4CF72D8F" w14:textId="3036A144" w:rsidR="003D6C95" w:rsidRPr="000B4798" w:rsidRDefault="00A36A93" w:rsidP="003D6C95">
      <w:pPr>
        <w:jc w:val="both"/>
        <w:rPr>
          <w:rFonts w:ascii="Arial" w:eastAsia="Calibri" w:hAnsi="Arial" w:cs="Arial"/>
          <w:b/>
          <w:bCs/>
          <w:lang w:val="es-ES"/>
        </w:rPr>
      </w:pPr>
      <w:r w:rsidRPr="000B4798">
        <w:rPr>
          <w:rFonts w:ascii="Arial" w:hAnsi="Arial" w:cs="Arial"/>
          <w:b/>
          <w:lang w:val="es-ES"/>
        </w:rPr>
        <w:t xml:space="preserve">PRIMERO. </w:t>
      </w:r>
      <w:r w:rsidRPr="000B4798">
        <w:rPr>
          <w:rFonts w:ascii="Arial" w:eastAsia="Calibri" w:hAnsi="Arial" w:cs="Arial"/>
          <w:color w:val="000000"/>
        </w:rPr>
        <w:t>El Pleno del Ayuntamiento de Zapotlán el Grande, Jalisco,</w:t>
      </w:r>
      <w:r w:rsidRPr="000B4798">
        <w:rPr>
          <w:rFonts w:ascii="Arial" w:eastAsia="Calibri" w:hAnsi="Arial" w:cs="Arial"/>
          <w:b/>
          <w:color w:val="000000"/>
        </w:rPr>
        <w:t xml:space="preserve"> </w:t>
      </w:r>
      <w:r w:rsidRPr="000B4798">
        <w:rPr>
          <w:rFonts w:ascii="Arial" w:eastAsia="Arial" w:hAnsi="Arial" w:cs="Arial"/>
          <w:b/>
        </w:rPr>
        <w:t>APRUEBA Y AUTORIZA</w:t>
      </w:r>
      <w:r w:rsidR="00B60CAC" w:rsidRPr="000B4798">
        <w:rPr>
          <w:rFonts w:ascii="Arial" w:eastAsia="Arial" w:hAnsi="Arial" w:cs="Arial"/>
          <w:b/>
        </w:rPr>
        <w:t xml:space="preserve"> </w:t>
      </w:r>
      <w:r w:rsidR="009F135C" w:rsidRPr="000B4798">
        <w:rPr>
          <w:rFonts w:ascii="Arial" w:eastAsia="Arial" w:hAnsi="Arial" w:cs="Arial"/>
          <w:b/>
        </w:rPr>
        <w:t>E</w:t>
      </w:r>
      <w:r w:rsidR="000B4798" w:rsidRPr="000B4798">
        <w:rPr>
          <w:rFonts w:ascii="Arial" w:eastAsia="Arial" w:hAnsi="Arial" w:cs="Arial"/>
          <w:b/>
        </w:rPr>
        <w:t>L</w:t>
      </w:r>
      <w:r w:rsidR="009F135C" w:rsidRPr="000B4798">
        <w:rPr>
          <w:rFonts w:ascii="Arial" w:eastAsia="Arial" w:hAnsi="Arial" w:cs="Arial"/>
          <w:b/>
        </w:rPr>
        <w:t xml:space="preserve"> INICIO DE</w:t>
      </w:r>
      <w:r w:rsidRPr="000B4798">
        <w:rPr>
          <w:rFonts w:ascii="Arial" w:eastAsia="Arial" w:hAnsi="Arial" w:cs="Arial"/>
        </w:rPr>
        <w:t xml:space="preserve"> </w:t>
      </w:r>
      <w:r w:rsidR="00776361" w:rsidRPr="000B4798">
        <w:rPr>
          <w:rFonts w:ascii="Arial" w:eastAsia="Arial" w:hAnsi="Arial" w:cs="Arial"/>
          <w:b/>
          <w:bCs/>
        </w:rPr>
        <w:t xml:space="preserve">LA CONSULTA PUBLICA </w:t>
      </w:r>
      <w:r w:rsidR="00F75E26" w:rsidRPr="000B4798">
        <w:rPr>
          <w:rFonts w:ascii="Arial" w:eastAsia="Arial" w:hAnsi="Arial" w:cs="Arial"/>
          <w:b/>
          <w:bCs/>
        </w:rPr>
        <w:t>de</w:t>
      </w:r>
      <w:r w:rsidR="00B60CAC" w:rsidRPr="000B4798">
        <w:rPr>
          <w:rFonts w:ascii="Arial" w:eastAsia="Calibri" w:hAnsi="Arial" w:cs="Arial"/>
          <w:b/>
          <w:bCs/>
          <w:lang w:val="es-ES"/>
        </w:rPr>
        <w:t xml:space="preserve">l </w:t>
      </w:r>
      <w:r w:rsidR="003D6C95">
        <w:rPr>
          <w:rFonts w:ascii="Arial" w:hAnsi="Arial" w:cs="Arial"/>
          <w:b/>
          <w:bCs/>
          <w:lang w:val="es-ES"/>
        </w:rPr>
        <w:t>NUEVO MODELO DEL PROGRAMA DE ORDENAMIENTO ECOLOGÍCO LOCAL PARA EL MUNICIPIO DE ZAPOTLÁN EL GRANDE, JAL</w:t>
      </w:r>
      <w:r w:rsidR="00640366">
        <w:rPr>
          <w:rFonts w:ascii="Arial" w:hAnsi="Arial" w:cs="Arial"/>
          <w:b/>
          <w:bCs/>
          <w:lang w:val="es-ES"/>
        </w:rPr>
        <w:t>ISCO.</w:t>
      </w:r>
      <w:r w:rsidR="003D6C95">
        <w:rPr>
          <w:rFonts w:ascii="Arial" w:hAnsi="Arial" w:cs="Arial"/>
          <w:b/>
          <w:bCs/>
          <w:lang w:val="es-ES"/>
        </w:rPr>
        <w:t xml:space="preserve"> </w:t>
      </w:r>
    </w:p>
    <w:p w14:paraId="3554266E" w14:textId="4A2EF39F" w:rsidR="003D0CC1" w:rsidRDefault="00A36A93" w:rsidP="008042A3">
      <w:pPr>
        <w:jc w:val="both"/>
        <w:rPr>
          <w:rFonts w:ascii="Arial" w:eastAsia="Calibri" w:hAnsi="Arial" w:cs="Arial"/>
          <w:b/>
          <w:bCs/>
          <w:color w:val="000000"/>
          <w:lang w:val="es-ES"/>
        </w:rPr>
      </w:pPr>
      <w:r w:rsidRPr="000B4798">
        <w:rPr>
          <w:rFonts w:ascii="Arial" w:hAnsi="Arial" w:cs="Arial"/>
          <w:b/>
          <w:lang w:val="es-ES"/>
        </w:rPr>
        <w:t xml:space="preserve">SEGUNDO. </w:t>
      </w:r>
      <w:r w:rsidR="00B72A19" w:rsidRPr="000B4798">
        <w:rPr>
          <w:rFonts w:ascii="Arial" w:hAnsi="Arial" w:cs="Arial"/>
          <w:b/>
          <w:lang w:val="es-ES"/>
        </w:rPr>
        <w:t>–</w:t>
      </w:r>
      <w:r w:rsidRPr="000B4798">
        <w:rPr>
          <w:rFonts w:ascii="Arial" w:hAnsi="Arial" w:cs="Arial"/>
          <w:b/>
          <w:lang w:val="es-ES"/>
        </w:rPr>
        <w:t xml:space="preserve"> </w:t>
      </w:r>
      <w:r w:rsidR="00F75E26" w:rsidRPr="000B4798">
        <w:rPr>
          <w:rFonts w:ascii="Arial" w:eastAsia="Calibri" w:hAnsi="Arial" w:cs="Arial"/>
          <w:color w:val="000000"/>
          <w:lang w:val="es-ES"/>
        </w:rPr>
        <w:t xml:space="preserve">Se Instruye a la </w:t>
      </w:r>
      <w:r w:rsidR="005D1FD6" w:rsidRPr="000B4798">
        <w:rPr>
          <w:rFonts w:ascii="Arial" w:eastAsia="Calibri" w:hAnsi="Arial" w:cs="Arial"/>
          <w:b/>
          <w:bCs/>
          <w:color w:val="000000"/>
          <w:lang w:val="es-ES"/>
        </w:rPr>
        <w:t xml:space="preserve">Secretaria de Gobierno Municipal Maestra CLAUDIA MARGARITA ROBLES GOMEZ para que publique LA CONVOCATORIA </w:t>
      </w:r>
      <w:r w:rsidR="00746DEC" w:rsidRPr="000B4798">
        <w:rPr>
          <w:rFonts w:ascii="Arial" w:eastAsia="Calibri" w:hAnsi="Arial" w:cs="Arial"/>
          <w:b/>
          <w:bCs/>
          <w:color w:val="000000"/>
          <w:lang w:val="es-ES"/>
        </w:rPr>
        <w:t xml:space="preserve">emitida por el </w:t>
      </w:r>
      <w:r w:rsidR="003D6C95">
        <w:rPr>
          <w:rFonts w:ascii="Arial" w:eastAsia="Calibri" w:hAnsi="Arial" w:cs="Arial"/>
          <w:b/>
          <w:bCs/>
          <w:color w:val="000000"/>
          <w:lang w:val="es-ES"/>
        </w:rPr>
        <w:t xml:space="preserve">Comité de Ordenamiento Ecológico Local </w:t>
      </w:r>
      <w:r w:rsidR="005D1FD6" w:rsidRPr="000B4798">
        <w:rPr>
          <w:rFonts w:ascii="Arial" w:eastAsia="Calibri" w:hAnsi="Arial" w:cs="Arial"/>
          <w:b/>
          <w:bCs/>
          <w:color w:val="000000"/>
          <w:lang w:val="es-ES"/>
        </w:rPr>
        <w:t>en los estrados de la Presidencia Municipal</w:t>
      </w:r>
      <w:r w:rsidR="000B4798" w:rsidRPr="000B4798">
        <w:rPr>
          <w:rFonts w:ascii="Arial" w:eastAsia="Calibri" w:hAnsi="Arial" w:cs="Arial"/>
          <w:b/>
          <w:bCs/>
          <w:color w:val="000000"/>
          <w:lang w:val="es-ES"/>
        </w:rPr>
        <w:t>, en las Delegaciones y en los lugares de mayor concurrencia del Municipio de Zapotlán el Grande, Jalisco,</w:t>
      </w:r>
      <w:r w:rsidR="00DE2727">
        <w:rPr>
          <w:rFonts w:ascii="Arial" w:eastAsia="Calibri" w:hAnsi="Arial" w:cs="Arial"/>
          <w:b/>
          <w:bCs/>
          <w:color w:val="000000"/>
          <w:lang w:val="es-ES"/>
        </w:rPr>
        <w:t xml:space="preserve"> por un término de 30 (Treinta) días,  </w:t>
      </w:r>
      <w:r w:rsidR="005D1FD6" w:rsidRPr="000B4798">
        <w:rPr>
          <w:rFonts w:ascii="Arial" w:eastAsia="Calibri" w:hAnsi="Arial" w:cs="Arial"/>
          <w:color w:val="000000"/>
          <w:lang w:val="es-ES"/>
        </w:rPr>
        <w:t>en</w:t>
      </w:r>
      <w:r w:rsidR="00F75E26" w:rsidRPr="000B4798">
        <w:rPr>
          <w:rFonts w:ascii="Arial" w:eastAsia="Calibri" w:hAnsi="Arial" w:cs="Arial"/>
          <w:color w:val="000000"/>
          <w:lang w:val="es-ES"/>
        </w:rPr>
        <w:t xml:space="preserve"> términos </w:t>
      </w:r>
      <w:r w:rsidR="000B4798" w:rsidRPr="000B4798">
        <w:rPr>
          <w:rFonts w:ascii="Arial" w:eastAsia="Calibri" w:hAnsi="Arial" w:cs="Arial"/>
          <w:color w:val="000000"/>
          <w:lang w:val="es-ES"/>
        </w:rPr>
        <w:t>del</w:t>
      </w:r>
      <w:r w:rsidR="00F75E26" w:rsidRPr="000B4798">
        <w:rPr>
          <w:rFonts w:ascii="Arial" w:eastAsia="Calibri" w:hAnsi="Arial" w:cs="Arial"/>
          <w:color w:val="000000"/>
          <w:lang w:val="es-ES"/>
        </w:rPr>
        <w:t xml:space="preserve"> artículo </w:t>
      </w:r>
      <w:r w:rsidR="00DE2727">
        <w:rPr>
          <w:rFonts w:ascii="Arial" w:eastAsia="Calibri" w:hAnsi="Arial" w:cs="Arial"/>
          <w:color w:val="000000"/>
          <w:lang w:val="es-ES"/>
        </w:rPr>
        <w:t>18</w:t>
      </w:r>
      <w:r w:rsidR="00DE2727" w:rsidRPr="000B4798">
        <w:rPr>
          <w:rFonts w:ascii="Arial" w:eastAsia="Calibri" w:hAnsi="Arial" w:cs="Arial"/>
          <w:color w:val="000000"/>
          <w:lang w:val="es-ES"/>
        </w:rPr>
        <w:t xml:space="preserve"> </w:t>
      </w:r>
      <w:r w:rsidR="00DE2727">
        <w:rPr>
          <w:rFonts w:ascii="Arial" w:hAnsi="Arial" w:cs="Arial"/>
          <w:bCs/>
          <w:lang w:val="es-ES"/>
        </w:rPr>
        <w:t>Ley Estatal del Equilibrio Ecológico y la Protección al Ambiente; así como los artículos</w:t>
      </w:r>
      <w:r w:rsidR="00DE2727">
        <w:rPr>
          <w:rFonts w:ascii="Arial" w:eastAsia="Calibri" w:hAnsi="Arial" w:cs="Arial"/>
          <w:b/>
          <w:bCs/>
          <w:color w:val="000000"/>
          <w:lang w:val="es-ES"/>
        </w:rPr>
        <w:t xml:space="preserve"> </w:t>
      </w:r>
      <w:r w:rsidR="00DE2727">
        <w:rPr>
          <w:rFonts w:ascii="Arial" w:eastAsia="Calibri" w:hAnsi="Arial" w:cs="Arial"/>
          <w:color w:val="000000"/>
          <w:lang w:val="es-ES"/>
        </w:rPr>
        <w:t xml:space="preserve">92 fracción II y 111 del Código Urbano para el Estado de Jalisco. </w:t>
      </w:r>
    </w:p>
    <w:p w14:paraId="5324E391" w14:textId="77777777" w:rsidR="003D0CC1" w:rsidRPr="000B4798" w:rsidRDefault="00914FBC" w:rsidP="003D0CC1">
      <w:pPr>
        <w:jc w:val="both"/>
        <w:rPr>
          <w:rFonts w:ascii="Arial" w:eastAsia="Calibri" w:hAnsi="Arial" w:cs="Arial"/>
          <w:b/>
          <w:bCs/>
          <w:lang w:val="es-ES"/>
        </w:rPr>
      </w:pPr>
      <w:proofErr w:type="gramStart"/>
      <w:r w:rsidRPr="000B4798">
        <w:rPr>
          <w:rFonts w:ascii="Arial" w:eastAsia="Calibri" w:hAnsi="Arial" w:cs="Arial"/>
          <w:b/>
          <w:bCs/>
          <w:color w:val="000000"/>
          <w:lang w:val="es-ES"/>
        </w:rPr>
        <w:t>TERCERO.-</w:t>
      </w:r>
      <w:proofErr w:type="gramEnd"/>
      <w:r w:rsidRPr="000B4798">
        <w:rPr>
          <w:rFonts w:ascii="Arial" w:eastAsia="Calibri" w:hAnsi="Arial" w:cs="Arial"/>
          <w:b/>
          <w:bCs/>
          <w:color w:val="000000"/>
          <w:lang w:val="es-ES"/>
        </w:rPr>
        <w:t xml:space="preserve"> </w:t>
      </w:r>
      <w:r w:rsidR="00B72A19" w:rsidRPr="000B4798">
        <w:rPr>
          <w:rFonts w:ascii="Arial" w:eastAsia="Calibri" w:hAnsi="Arial" w:cs="Arial"/>
          <w:color w:val="000000"/>
          <w:lang w:val="es-ES"/>
        </w:rPr>
        <w:t xml:space="preserve"> </w:t>
      </w:r>
      <w:r w:rsidR="00F75E26" w:rsidRPr="000B4798">
        <w:rPr>
          <w:rFonts w:ascii="Arial" w:eastAsia="Calibri" w:hAnsi="Arial" w:cs="Arial"/>
          <w:bCs/>
          <w:iCs/>
          <w:color w:val="000000"/>
        </w:rPr>
        <w:t xml:space="preserve">Se instruye a la </w:t>
      </w:r>
      <w:r w:rsidR="000B4798" w:rsidRPr="000B4798">
        <w:rPr>
          <w:rFonts w:ascii="Arial" w:eastAsia="Calibri" w:hAnsi="Arial" w:cs="Arial"/>
          <w:b/>
          <w:iCs/>
          <w:color w:val="000000"/>
        </w:rPr>
        <w:t>Secretaria De Gobierno Municipal, Maestra</w:t>
      </w:r>
      <w:r w:rsidR="000B4798" w:rsidRPr="000B4798">
        <w:rPr>
          <w:rFonts w:ascii="Arial" w:eastAsia="Calibri" w:hAnsi="Arial" w:cs="Arial"/>
          <w:bCs/>
          <w:iCs/>
          <w:color w:val="000000"/>
        </w:rPr>
        <w:t xml:space="preserve"> </w:t>
      </w:r>
      <w:r w:rsidR="00F75E26" w:rsidRPr="000B4798">
        <w:rPr>
          <w:rFonts w:ascii="Arial" w:eastAsia="Calibri" w:hAnsi="Arial" w:cs="Arial"/>
          <w:b/>
          <w:iCs/>
          <w:color w:val="000000"/>
        </w:rPr>
        <w:t xml:space="preserve">CLAUDIA MARGARITA ROBLES GOMEZ </w:t>
      </w:r>
      <w:r w:rsidR="00F75E26" w:rsidRPr="000B4798">
        <w:rPr>
          <w:rFonts w:ascii="Arial" w:eastAsia="Calibri" w:hAnsi="Arial" w:cs="Arial"/>
          <w:bCs/>
          <w:iCs/>
          <w:color w:val="000000"/>
        </w:rPr>
        <w:t xml:space="preserve">para que </w:t>
      </w:r>
      <w:r w:rsidR="00F75E26" w:rsidRPr="000B4798">
        <w:rPr>
          <w:rFonts w:ascii="Arial" w:eastAsia="Calibri" w:hAnsi="Arial" w:cs="Arial"/>
          <w:b/>
          <w:iCs/>
          <w:color w:val="000000"/>
        </w:rPr>
        <w:t>CERTIFIQUE EL INICIO</w:t>
      </w:r>
      <w:r w:rsidR="003116CA">
        <w:rPr>
          <w:rFonts w:ascii="Arial" w:eastAsia="Calibri" w:hAnsi="Arial" w:cs="Arial"/>
          <w:b/>
          <w:iCs/>
          <w:color w:val="000000"/>
        </w:rPr>
        <w:t xml:space="preserve"> Y TERMINACIÓN</w:t>
      </w:r>
      <w:r w:rsidR="005D1FD6" w:rsidRPr="000B4798">
        <w:rPr>
          <w:rFonts w:ascii="Arial" w:eastAsia="Calibri" w:hAnsi="Arial" w:cs="Arial"/>
          <w:b/>
          <w:iCs/>
          <w:color w:val="000000"/>
        </w:rPr>
        <w:t xml:space="preserve"> </w:t>
      </w:r>
      <w:r w:rsidR="000B4798" w:rsidRPr="000B4798">
        <w:rPr>
          <w:rFonts w:ascii="Arial" w:eastAsia="Calibri" w:hAnsi="Arial" w:cs="Arial"/>
          <w:b/>
          <w:iCs/>
          <w:color w:val="000000"/>
        </w:rPr>
        <w:t>DE LA CONSULTA PÚBLICA</w:t>
      </w:r>
      <w:r w:rsidR="00F75E26" w:rsidRPr="000B4798">
        <w:rPr>
          <w:rFonts w:ascii="Arial" w:eastAsia="Calibri" w:hAnsi="Arial" w:cs="Arial"/>
          <w:b/>
          <w:iCs/>
          <w:color w:val="000000"/>
        </w:rPr>
        <w:t xml:space="preserve"> </w:t>
      </w:r>
      <w:r w:rsidR="003D0CC1" w:rsidRPr="003D0CC1">
        <w:rPr>
          <w:rFonts w:ascii="Arial" w:eastAsia="Arial" w:hAnsi="Arial" w:cs="Arial"/>
        </w:rPr>
        <w:t>de</w:t>
      </w:r>
      <w:r w:rsidR="003D0CC1" w:rsidRPr="003D0CC1">
        <w:rPr>
          <w:rFonts w:ascii="Arial" w:eastAsia="Calibri" w:hAnsi="Arial" w:cs="Arial"/>
          <w:lang w:val="es-ES"/>
        </w:rPr>
        <w:t xml:space="preserve">l </w:t>
      </w:r>
      <w:r w:rsidR="003D0CC1" w:rsidRPr="003D0CC1">
        <w:rPr>
          <w:rFonts w:ascii="Arial" w:hAnsi="Arial" w:cs="Arial"/>
          <w:lang w:val="es-ES"/>
        </w:rPr>
        <w:t>NUEVO MODELO DEL PROGRAMA DE ORDENAMIENTO ECOLOGÍCO LOCAL PARA EL MUNICIPIO DE ZAPOTLÁN EL GRANDE, JALISCO</w:t>
      </w:r>
      <w:r w:rsidR="003D0CC1">
        <w:rPr>
          <w:rFonts w:ascii="Arial" w:hAnsi="Arial" w:cs="Arial"/>
          <w:b/>
          <w:bCs/>
          <w:lang w:val="es-ES"/>
        </w:rPr>
        <w:t xml:space="preserve">. </w:t>
      </w:r>
    </w:p>
    <w:p w14:paraId="3E958FB3" w14:textId="5A3449F9" w:rsidR="00B72A19" w:rsidRPr="000B4798" w:rsidRDefault="00914FBC" w:rsidP="008042A3">
      <w:pPr>
        <w:jc w:val="both"/>
        <w:rPr>
          <w:rFonts w:ascii="Arial" w:eastAsia="Calibri" w:hAnsi="Arial" w:cs="Arial"/>
          <w:bCs/>
          <w:color w:val="000000"/>
          <w:lang w:val="es-ES"/>
        </w:rPr>
      </w:pPr>
      <w:proofErr w:type="gramStart"/>
      <w:r w:rsidRPr="000B4798">
        <w:rPr>
          <w:rFonts w:ascii="Arial" w:eastAsia="Calibri" w:hAnsi="Arial" w:cs="Arial"/>
          <w:b/>
          <w:bCs/>
          <w:color w:val="000000"/>
          <w:lang w:val="es-ES"/>
        </w:rPr>
        <w:t>CUARTO.-</w:t>
      </w:r>
      <w:proofErr w:type="gramEnd"/>
      <w:r w:rsidRPr="000B4798">
        <w:rPr>
          <w:rFonts w:ascii="Arial" w:eastAsia="Calibri" w:hAnsi="Arial" w:cs="Arial"/>
          <w:b/>
          <w:bCs/>
          <w:color w:val="000000"/>
          <w:lang w:val="es-ES"/>
        </w:rPr>
        <w:t xml:space="preserve"> </w:t>
      </w:r>
      <w:r w:rsidR="00F75E26" w:rsidRPr="000B4798">
        <w:rPr>
          <w:rFonts w:ascii="Arial" w:eastAsia="Calibri" w:hAnsi="Arial" w:cs="Arial"/>
          <w:color w:val="000000"/>
          <w:lang w:val="es-ES"/>
        </w:rPr>
        <w:t xml:space="preserve">De igual forma se instruye a la </w:t>
      </w:r>
      <w:r w:rsidR="00F75E26" w:rsidRPr="000B4798">
        <w:rPr>
          <w:rFonts w:ascii="Arial" w:eastAsia="Calibri" w:hAnsi="Arial" w:cs="Arial"/>
          <w:b/>
          <w:iCs/>
          <w:color w:val="000000"/>
        </w:rPr>
        <w:t>SECRETARIA DE GOBIERNO MUNICIPAL, MAESTRA CLAUDIA MARGARITA ROBLES GOMEZ</w:t>
      </w:r>
      <w:r w:rsidR="00F75E26" w:rsidRPr="000B4798">
        <w:rPr>
          <w:rFonts w:ascii="Arial" w:eastAsia="Calibri" w:hAnsi="Arial" w:cs="Arial"/>
          <w:bCs/>
          <w:iCs/>
          <w:color w:val="000000"/>
        </w:rPr>
        <w:t xml:space="preserve"> para que </w:t>
      </w:r>
      <w:r w:rsidR="00F75E26" w:rsidRPr="000B4798">
        <w:rPr>
          <w:rFonts w:ascii="Arial" w:eastAsia="Calibri" w:hAnsi="Arial" w:cs="Arial"/>
          <w:b/>
          <w:iCs/>
          <w:color w:val="000000"/>
        </w:rPr>
        <w:t xml:space="preserve">CERTIFIQUE LA PUBLICACIÓN </w:t>
      </w:r>
      <w:r w:rsidR="00F75E26" w:rsidRPr="000B4798">
        <w:rPr>
          <w:rFonts w:ascii="Arial" w:eastAsia="Calibri" w:hAnsi="Arial" w:cs="Arial"/>
          <w:bCs/>
          <w:iCs/>
          <w:color w:val="000000"/>
        </w:rPr>
        <w:t>de</w:t>
      </w:r>
      <w:r w:rsidR="00F75E26" w:rsidRPr="000B4798">
        <w:rPr>
          <w:rFonts w:ascii="Arial" w:eastAsia="Arial" w:hAnsi="Arial" w:cs="Arial"/>
        </w:rPr>
        <w:t xml:space="preserve"> </w:t>
      </w:r>
      <w:r w:rsidR="00F75E26" w:rsidRPr="000B4798">
        <w:rPr>
          <w:rFonts w:ascii="Arial" w:eastAsia="Calibri" w:hAnsi="Arial" w:cs="Arial"/>
          <w:lang w:val="es-ES"/>
        </w:rPr>
        <w:t>la</w:t>
      </w:r>
      <w:r w:rsidR="00746DEC" w:rsidRPr="000B4798">
        <w:rPr>
          <w:rFonts w:ascii="Arial" w:eastAsia="Calibri" w:hAnsi="Arial" w:cs="Arial"/>
          <w:lang w:val="es-ES"/>
        </w:rPr>
        <w:t xml:space="preserve"> </w:t>
      </w:r>
      <w:r w:rsidR="005D1FD6" w:rsidRPr="000B4798">
        <w:rPr>
          <w:rFonts w:ascii="Arial" w:eastAsia="Calibri" w:hAnsi="Arial" w:cs="Arial"/>
          <w:lang w:val="es-ES"/>
        </w:rPr>
        <w:t xml:space="preserve">convocatoria emitida por el </w:t>
      </w:r>
      <w:r w:rsidR="003D0CC1" w:rsidRPr="003D0CC1">
        <w:rPr>
          <w:rFonts w:ascii="Arial" w:eastAsia="Calibri" w:hAnsi="Arial" w:cs="Arial"/>
          <w:color w:val="000000"/>
          <w:lang w:val="es-ES"/>
        </w:rPr>
        <w:t>Comité de Ordenamiento Ecológico</w:t>
      </w:r>
      <w:r w:rsidR="003D0CC1">
        <w:rPr>
          <w:rFonts w:ascii="Arial" w:eastAsia="Calibri" w:hAnsi="Arial" w:cs="Arial"/>
          <w:b/>
          <w:bCs/>
          <w:color w:val="000000"/>
          <w:lang w:val="es-ES"/>
        </w:rPr>
        <w:t xml:space="preserve"> </w:t>
      </w:r>
      <w:r w:rsidR="003D0CC1" w:rsidRPr="003D0CC1">
        <w:rPr>
          <w:rFonts w:ascii="Arial" w:eastAsia="Calibri" w:hAnsi="Arial" w:cs="Arial"/>
          <w:color w:val="000000"/>
          <w:lang w:val="es-ES"/>
        </w:rPr>
        <w:t xml:space="preserve">Local </w:t>
      </w:r>
      <w:r w:rsidR="00746DEC" w:rsidRPr="000B4798">
        <w:rPr>
          <w:rFonts w:ascii="Arial" w:eastAsia="Calibri" w:hAnsi="Arial" w:cs="Arial"/>
          <w:lang w:val="es-ES"/>
        </w:rPr>
        <w:t xml:space="preserve">respecto </w:t>
      </w:r>
      <w:r w:rsidR="003D0CC1" w:rsidRPr="003D0CC1">
        <w:rPr>
          <w:rFonts w:ascii="Arial" w:eastAsia="Arial" w:hAnsi="Arial" w:cs="Arial"/>
        </w:rPr>
        <w:t>de</w:t>
      </w:r>
      <w:r w:rsidR="003D0CC1" w:rsidRPr="003D0CC1">
        <w:rPr>
          <w:rFonts w:ascii="Arial" w:eastAsia="Calibri" w:hAnsi="Arial" w:cs="Arial"/>
          <w:lang w:val="es-ES"/>
        </w:rPr>
        <w:t xml:space="preserve">l </w:t>
      </w:r>
      <w:r w:rsidR="003D0CC1" w:rsidRPr="003D0CC1">
        <w:rPr>
          <w:rFonts w:ascii="Arial" w:hAnsi="Arial" w:cs="Arial"/>
          <w:lang w:val="es-ES"/>
        </w:rPr>
        <w:t>NUEVO MODELO DEL PROGRAMA DE ORDENAMIENTO ECOLOGÍCO LOCAL PARA EL MUNICIPIO DE ZAPOTLÁN EL GRANDE, JALISCO</w:t>
      </w:r>
      <w:r w:rsidR="00F75E26" w:rsidRPr="000B4798">
        <w:rPr>
          <w:rFonts w:ascii="Arial" w:eastAsia="Arial" w:hAnsi="Arial" w:cs="Arial"/>
        </w:rPr>
        <w:t>.</w:t>
      </w:r>
    </w:p>
    <w:p w14:paraId="6503F995" w14:textId="2A1639CD" w:rsidR="00DD3F14" w:rsidRPr="000B4798" w:rsidRDefault="00DD3F14" w:rsidP="008042A3">
      <w:pPr>
        <w:jc w:val="both"/>
        <w:rPr>
          <w:rFonts w:ascii="Arial" w:hAnsi="Arial" w:cs="Arial"/>
          <w:b/>
          <w:bCs/>
        </w:rPr>
      </w:pPr>
      <w:r w:rsidRPr="000B4798">
        <w:rPr>
          <w:rFonts w:ascii="Arial" w:eastAsia="Calibri" w:hAnsi="Arial" w:cs="Arial"/>
          <w:b/>
          <w:bCs/>
          <w:color w:val="000000"/>
          <w:lang w:val="es-ES"/>
        </w:rPr>
        <w:t>QUINTO.-</w:t>
      </w:r>
      <w:r w:rsidRPr="000B4798">
        <w:rPr>
          <w:rFonts w:ascii="Arial" w:eastAsia="Calibri" w:hAnsi="Arial" w:cs="Arial"/>
          <w:color w:val="000000"/>
          <w:lang w:val="es-ES"/>
        </w:rPr>
        <w:t xml:space="preserve">. </w:t>
      </w:r>
      <w:r w:rsidR="00F75E26" w:rsidRPr="000B4798">
        <w:rPr>
          <w:rFonts w:ascii="Arial" w:eastAsia="Calibri" w:hAnsi="Arial" w:cs="Arial"/>
          <w:color w:val="000000"/>
          <w:lang w:val="es-ES"/>
        </w:rPr>
        <w:t xml:space="preserve">Se Instruye a </w:t>
      </w:r>
      <w:r w:rsidR="00F75E26" w:rsidRPr="000B4798">
        <w:rPr>
          <w:rFonts w:ascii="Arial" w:eastAsia="Calibri" w:hAnsi="Arial" w:cs="Arial"/>
          <w:b/>
          <w:bCs/>
          <w:color w:val="000000"/>
          <w:lang w:val="es-ES"/>
        </w:rPr>
        <w:t>la Dirección de Comunicación Social</w:t>
      </w:r>
      <w:r w:rsidR="00F75E26" w:rsidRPr="000B4798">
        <w:rPr>
          <w:rFonts w:ascii="Arial" w:eastAsia="Calibri" w:hAnsi="Arial" w:cs="Arial"/>
          <w:color w:val="000000"/>
          <w:lang w:val="es-ES"/>
        </w:rPr>
        <w:t xml:space="preserve"> para que realice la divulgación de la convocatoria emitida por </w:t>
      </w:r>
      <w:r w:rsidR="00B11FE1">
        <w:rPr>
          <w:rFonts w:ascii="Arial" w:eastAsia="Calibri" w:hAnsi="Arial" w:cs="Arial"/>
          <w:color w:val="000000"/>
          <w:lang w:val="es-ES"/>
        </w:rPr>
        <w:t>Comité de Ordenamiento Ecológico</w:t>
      </w:r>
      <w:r w:rsidR="00F75E26" w:rsidRPr="000B4798">
        <w:rPr>
          <w:rFonts w:ascii="Arial" w:eastAsia="Calibri" w:hAnsi="Arial" w:cs="Arial"/>
          <w:color w:val="000000"/>
          <w:lang w:val="es-ES"/>
        </w:rPr>
        <w:t>, en el portal web oficial de este municipio</w:t>
      </w:r>
      <w:r w:rsidR="00B11876" w:rsidRPr="000B4798">
        <w:rPr>
          <w:rFonts w:ascii="Arial" w:eastAsia="Calibri" w:hAnsi="Arial" w:cs="Arial"/>
          <w:color w:val="000000"/>
          <w:lang w:val="es-ES"/>
        </w:rPr>
        <w:t>.</w:t>
      </w:r>
    </w:p>
    <w:p w14:paraId="454BC097" w14:textId="3D7F130D" w:rsidR="00DD3F14" w:rsidRPr="000B4798" w:rsidRDefault="00DD3F14" w:rsidP="00E64D00">
      <w:pPr>
        <w:jc w:val="both"/>
        <w:rPr>
          <w:rFonts w:ascii="Arial" w:eastAsia="Arial" w:hAnsi="Arial" w:cs="Arial"/>
          <w:b/>
          <w:bCs/>
        </w:rPr>
      </w:pPr>
      <w:proofErr w:type="gramStart"/>
      <w:r w:rsidRPr="000B4798">
        <w:rPr>
          <w:rFonts w:ascii="Arial" w:eastAsia="Calibri" w:hAnsi="Arial" w:cs="Arial"/>
          <w:b/>
          <w:iCs/>
          <w:color w:val="000000"/>
        </w:rPr>
        <w:t>SEXTO</w:t>
      </w:r>
      <w:r w:rsidR="00B72A19" w:rsidRPr="000B4798">
        <w:rPr>
          <w:rFonts w:ascii="Arial" w:eastAsia="Calibri" w:hAnsi="Arial" w:cs="Arial"/>
          <w:b/>
          <w:iCs/>
          <w:color w:val="000000"/>
        </w:rPr>
        <w:t>.-</w:t>
      </w:r>
      <w:proofErr w:type="gramEnd"/>
      <w:r w:rsidR="00B72A19" w:rsidRPr="000B4798">
        <w:rPr>
          <w:rFonts w:ascii="Arial" w:eastAsia="Calibri" w:hAnsi="Arial" w:cs="Arial"/>
          <w:b/>
          <w:iCs/>
          <w:color w:val="000000"/>
        </w:rPr>
        <w:t xml:space="preserve">  </w:t>
      </w:r>
      <w:r w:rsidR="00F75E26" w:rsidRPr="000B4798">
        <w:rPr>
          <w:rFonts w:ascii="Arial" w:eastAsia="Calibri" w:hAnsi="Arial" w:cs="Arial"/>
          <w:bCs/>
          <w:iCs/>
          <w:color w:val="000000"/>
        </w:rPr>
        <w:t xml:space="preserve">De igual forma se instruye a la SECRETARIA DE GOBIERNO, </w:t>
      </w:r>
      <w:r w:rsidR="00F75E26" w:rsidRPr="000B4798">
        <w:rPr>
          <w:rFonts w:ascii="Arial" w:eastAsia="Calibri" w:hAnsi="Arial" w:cs="Arial"/>
          <w:iCs/>
          <w:color w:val="000000"/>
        </w:rPr>
        <w:t xml:space="preserve">a efecto de que notifique a </w:t>
      </w:r>
      <w:r w:rsidR="00F75E26" w:rsidRPr="000B4798">
        <w:rPr>
          <w:rFonts w:ascii="Arial" w:eastAsia="Calibri" w:hAnsi="Arial" w:cs="Arial"/>
          <w:b/>
          <w:bCs/>
          <w:iCs/>
          <w:color w:val="000000"/>
        </w:rPr>
        <w:t>la Síndico Municipal, a</w:t>
      </w:r>
      <w:r w:rsidR="00640366">
        <w:rPr>
          <w:rFonts w:ascii="Arial" w:eastAsia="Calibri" w:hAnsi="Arial" w:cs="Arial"/>
          <w:b/>
          <w:bCs/>
          <w:iCs/>
          <w:color w:val="000000"/>
        </w:rPr>
        <w:t>l</w:t>
      </w:r>
      <w:r w:rsidR="00F75E26" w:rsidRPr="000B4798">
        <w:rPr>
          <w:rFonts w:ascii="Arial" w:eastAsia="Calibri" w:hAnsi="Arial" w:cs="Arial"/>
          <w:b/>
          <w:bCs/>
          <w:iCs/>
          <w:color w:val="000000"/>
        </w:rPr>
        <w:t xml:space="preserve"> Director General de Gestión de la </w:t>
      </w:r>
      <w:r w:rsidR="00640366">
        <w:rPr>
          <w:rFonts w:ascii="Arial" w:eastAsia="Calibri" w:hAnsi="Arial" w:cs="Arial"/>
          <w:b/>
          <w:bCs/>
          <w:iCs/>
          <w:color w:val="000000"/>
        </w:rPr>
        <w:t xml:space="preserve">Ciudad, </w:t>
      </w:r>
      <w:r w:rsidR="00F75E26" w:rsidRPr="000B4798">
        <w:rPr>
          <w:rFonts w:ascii="Arial" w:eastAsia="Calibri" w:hAnsi="Arial" w:cs="Arial"/>
          <w:b/>
          <w:bCs/>
          <w:iCs/>
          <w:color w:val="000000"/>
        </w:rPr>
        <w:t xml:space="preserve"> a</w:t>
      </w:r>
      <w:r w:rsidR="003D0CC1">
        <w:rPr>
          <w:rFonts w:ascii="Arial" w:eastAsia="Calibri" w:hAnsi="Arial" w:cs="Arial"/>
          <w:b/>
          <w:bCs/>
          <w:iCs/>
          <w:color w:val="000000"/>
        </w:rPr>
        <w:t xml:space="preserve"> </w:t>
      </w:r>
      <w:r w:rsidR="00F75E26" w:rsidRPr="000B4798">
        <w:rPr>
          <w:rFonts w:ascii="Arial" w:eastAsia="Calibri" w:hAnsi="Arial" w:cs="Arial"/>
          <w:b/>
          <w:bCs/>
          <w:iCs/>
          <w:color w:val="000000"/>
        </w:rPr>
        <w:t>l</w:t>
      </w:r>
      <w:r w:rsidR="003D0CC1">
        <w:rPr>
          <w:rFonts w:ascii="Arial" w:eastAsia="Calibri" w:hAnsi="Arial" w:cs="Arial"/>
          <w:b/>
          <w:bCs/>
          <w:iCs/>
          <w:color w:val="000000"/>
        </w:rPr>
        <w:t>a</w:t>
      </w:r>
      <w:r w:rsidR="00F75E26" w:rsidRPr="000B4798">
        <w:rPr>
          <w:rFonts w:ascii="Arial" w:eastAsia="Calibri" w:hAnsi="Arial" w:cs="Arial"/>
          <w:b/>
          <w:bCs/>
          <w:iCs/>
          <w:color w:val="000000"/>
        </w:rPr>
        <w:t xml:space="preserve"> </w:t>
      </w:r>
      <w:r w:rsidR="00F75E26" w:rsidRPr="000B4798">
        <w:rPr>
          <w:rFonts w:ascii="Arial" w:eastAsia="Calibri" w:hAnsi="Arial" w:cs="Arial"/>
          <w:b/>
          <w:bCs/>
          <w:iCs/>
          <w:color w:val="000000"/>
        </w:rPr>
        <w:lastRenderedPageBreak/>
        <w:t>Director</w:t>
      </w:r>
      <w:r w:rsidR="003D0CC1">
        <w:rPr>
          <w:rFonts w:ascii="Arial" w:eastAsia="Calibri" w:hAnsi="Arial" w:cs="Arial"/>
          <w:b/>
          <w:bCs/>
          <w:iCs/>
          <w:color w:val="000000"/>
        </w:rPr>
        <w:t>a</w:t>
      </w:r>
      <w:r w:rsidR="00F75E26" w:rsidRPr="000B4798">
        <w:rPr>
          <w:rFonts w:ascii="Arial" w:eastAsia="Calibri" w:hAnsi="Arial" w:cs="Arial"/>
          <w:b/>
          <w:bCs/>
          <w:iCs/>
          <w:color w:val="000000"/>
        </w:rPr>
        <w:t xml:space="preserve"> de </w:t>
      </w:r>
      <w:r w:rsidR="003D0CC1">
        <w:rPr>
          <w:rFonts w:ascii="Arial" w:eastAsia="Calibri" w:hAnsi="Arial" w:cs="Arial"/>
          <w:b/>
          <w:bCs/>
          <w:iCs/>
          <w:color w:val="000000"/>
        </w:rPr>
        <w:t>Medio Ambiente y Desarrollo Sustentable</w:t>
      </w:r>
      <w:r w:rsidR="00F75E26" w:rsidRPr="000B4798">
        <w:rPr>
          <w:rFonts w:ascii="Arial" w:eastAsia="Calibri" w:hAnsi="Arial" w:cs="Arial"/>
          <w:iCs/>
          <w:color w:val="000000"/>
        </w:rPr>
        <w:t xml:space="preserve">, todos en funciones, para los efectos procedimentales </w:t>
      </w:r>
      <w:r w:rsidR="00F75E26" w:rsidRPr="000B4798">
        <w:rPr>
          <w:rFonts w:ascii="Arial" w:eastAsia="Calibri" w:hAnsi="Arial" w:cs="Arial"/>
          <w:color w:val="000000"/>
          <w:lang w:val="es-AR"/>
        </w:rPr>
        <w:t>a que haya lugar.</w:t>
      </w:r>
    </w:p>
    <w:p w14:paraId="5F44CB13" w14:textId="77777777" w:rsidR="0027628E" w:rsidRDefault="0027628E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</w:p>
    <w:p w14:paraId="273C7365" w14:textId="77777777" w:rsidR="0027628E" w:rsidRDefault="0027628E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</w:p>
    <w:p w14:paraId="11731E0D" w14:textId="77777777" w:rsidR="0027628E" w:rsidRDefault="0027628E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</w:p>
    <w:p w14:paraId="4620EA20" w14:textId="1573AAFB" w:rsidR="00A36A93" w:rsidRPr="00E64D00" w:rsidRDefault="00A36A93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  <w:r w:rsidRPr="00E64D00">
        <w:rPr>
          <w:rFonts w:ascii="Arial" w:eastAsia="Arial" w:hAnsi="Arial" w:cs="Arial"/>
          <w:b/>
          <w:sz w:val="18"/>
          <w:szCs w:val="24"/>
          <w:lang w:val="es-ES"/>
        </w:rPr>
        <w:t xml:space="preserve">A T E N T A M E N T E </w:t>
      </w:r>
    </w:p>
    <w:p w14:paraId="1A6F1383" w14:textId="77777777" w:rsidR="000B4798" w:rsidRPr="008A3A99" w:rsidRDefault="000B4798" w:rsidP="000B4798">
      <w:pPr>
        <w:spacing w:after="0"/>
        <w:jc w:val="center"/>
        <w:rPr>
          <w:b/>
          <w:bCs/>
        </w:rPr>
      </w:pPr>
      <w:r w:rsidRPr="008A3A99">
        <w:rPr>
          <w:b/>
          <w:bCs/>
        </w:rPr>
        <w:t>“2024, AÑO DEL 85 ANIVERSARIO DE LA ESCUELA SECUNDARIA FEDERAL BENITO JUAREZ”</w:t>
      </w:r>
    </w:p>
    <w:p w14:paraId="324C55EB" w14:textId="77777777" w:rsidR="000B4798" w:rsidRPr="008A3A99" w:rsidRDefault="000B4798" w:rsidP="000B4798">
      <w:pPr>
        <w:spacing w:after="0"/>
        <w:jc w:val="center"/>
        <w:rPr>
          <w:b/>
          <w:bCs/>
        </w:rPr>
      </w:pPr>
      <w:r w:rsidRPr="008A3A99">
        <w:rPr>
          <w:b/>
          <w:bCs/>
        </w:rPr>
        <w:t>“2024, BICENTENARIO EN QUE SE OTORGA EL TÍTULO DE “CIUDAD” A LA ANTIGUA ZAPOTLÁN EL GRANDE”</w:t>
      </w:r>
    </w:p>
    <w:p w14:paraId="00F2D9AB" w14:textId="77777777" w:rsidR="00A36A93" w:rsidRPr="00E64D00" w:rsidRDefault="00A36A93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  <w:r w:rsidRPr="00E64D00">
        <w:rPr>
          <w:rFonts w:ascii="Arial" w:eastAsia="Arial" w:hAnsi="Arial" w:cs="Arial"/>
          <w:b/>
          <w:sz w:val="18"/>
          <w:szCs w:val="24"/>
          <w:lang w:val="es-ES"/>
        </w:rPr>
        <w:t xml:space="preserve">CIUDAD GUZMÁN, MUNICIPIO DE ZAPOTLÁN EL GRANDE, JALISCO.  </w:t>
      </w:r>
    </w:p>
    <w:p w14:paraId="7F951304" w14:textId="65439992" w:rsidR="00A36A93" w:rsidRPr="00E64D00" w:rsidRDefault="00A36A93" w:rsidP="00A36A93">
      <w:pPr>
        <w:spacing w:after="0"/>
        <w:jc w:val="center"/>
        <w:rPr>
          <w:rFonts w:ascii="Arial" w:eastAsia="Arial" w:hAnsi="Arial" w:cs="Arial"/>
          <w:b/>
          <w:sz w:val="18"/>
          <w:szCs w:val="24"/>
          <w:lang w:val="es-ES"/>
        </w:rPr>
      </w:pPr>
      <w:r w:rsidRPr="00E64D00">
        <w:rPr>
          <w:rFonts w:ascii="Arial" w:eastAsia="Arial" w:hAnsi="Arial" w:cs="Arial"/>
          <w:b/>
          <w:sz w:val="18"/>
          <w:szCs w:val="24"/>
          <w:lang w:val="es-ES"/>
        </w:rPr>
        <w:t xml:space="preserve">A </w:t>
      </w:r>
      <w:r w:rsidR="003D0CC1">
        <w:rPr>
          <w:rFonts w:ascii="Arial" w:eastAsia="Arial" w:hAnsi="Arial" w:cs="Arial"/>
          <w:b/>
          <w:sz w:val="18"/>
          <w:szCs w:val="24"/>
          <w:lang w:val="es-ES"/>
        </w:rPr>
        <w:t>02</w:t>
      </w:r>
      <w:r w:rsidRPr="00E64D00">
        <w:rPr>
          <w:rFonts w:ascii="Arial" w:eastAsia="Arial" w:hAnsi="Arial" w:cs="Arial"/>
          <w:b/>
          <w:sz w:val="18"/>
          <w:szCs w:val="24"/>
          <w:lang w:val="es-ES"/>
        </w:rPr>
        <w:t xml:space="preserve"> DE </w:t>
      </w:r>
      <w:r w:rsidR="003D0CC1">
        <w:rPr>
          <w:rFonts w:ascii="Arial" w:eastAsia="Arial" w:hAnsi="Arial" w:cs="Arial"/>
          <w:b/>
          <w:sz w:val="18"/>
          <w:szCs w:val="24"/>
          <w:lang w:val="es-ES"/>
        </w:rPr>
        <w:t>AGOSTO</w:t>
      </w:r>
      <w:r w:rsidRPr="00E64D00">
        <w:rPr>
          <w:rFonts w:ascii="Arial" w:eastAsia="Arial" w:hAnsi="Arial" w:cs="Arial"/>
          <w:b/>
          <w:sz w:val="18"/>
          <w:szCs w:val="24"/>
          <w:lang w:val="es-ES"/>
        </w:rPr>
        <w:t xml:space="preserve"> DE 202</w:t>
      </w:r>
      <w:r w:rsidR="000B4798">
        <w:rPr>
          <w:rFonts w:ascii="Arial" w:eastAsia="Arial" w:hAnsi="Arial" w:cs="Arial"/>
          <w:b/>
          <w:sz w:val="18"/>
          <w:szCs w:val="24"/>
          <w:lang w:val="es-ES"/>
        </w:rPr>
        <w:t>4</w:t>
      </w:r>
      <w:r w:rsidRPr="00E64D00">
        <w:rPr>
          <w:rFonts w:ascii="Arial" w:eastAsia="Arial" w:hAnsi="Arial" w:cs="Arial"/>
          <w:b/>
          <w:sz w:val="18"/>
          <w:szCs w:val="24"/>
          <w:lang w:val="es-ES"/>
        </w:rPr>
        <w:t>.</w:t>
      </w:r>
    </w:p>
    <w:p w14:paraId="3D13AB54" w14:textId="7CD4D711" w:rsidR="000C1D3D" w:rsidRPr="000B4798" w:rsidRDefault="00A36A93" w:rsidP="000B4798">
      <w:pPr>
        <w:spacing w:after="0"/>
        <w:jc w:val="center"/>
        <w:rPr>
          <w:rFonts w:ascii="Arial" w:eastAsia="Times New Roman" w:hAnsi="Arial" w:cs="Arial"/>
          <w:b/>
          <w:sz w:val="18"/>
          <w:szCs w:val="24"/>
          <w:lang w:val="es-ES" w:eastAsia="es-MX"/>
        </w:rPr>
      </w:pPr>
      <w:r w:rsidRPr="00E64D00">
        <w:rPr>
          <w:rFonts w:ascii="Arial" w:hAnsi="Arial" w:cs="Arial"/>
          <w:b/>
          <w:sz w:val="18"/>
          <w:szCs w:val="24"/>
          <w:lang w:val="es-ES"/>
        </w:rPr>
        <w:t>COMISIÓN EDILICIA PERMANENTE DE OBRAS PÚBLICAS, PLANEACIÓN URBANA Y REGULARIZACIÓN DE LA TENENCIA DE LA TIERRA:</w:t>
      </w:r>
    </w:p>
    <w:p w14:paraId="2B217970" w14:textId="77777777" w:rsidR="00C36E6F" w:rsidRDefault="00C36E6F" w:rsidP="00A36A93">
      <w:pPr>
        <w:spacing w:after="0"/>
        <w:ind w:left="142"/>
        <w:jc w:val="center"/>
        <w:rPr>
          <w:rFonts w:ascii="Arial" w:hAnsi="Arial" w:cs="Arial"/>
          <w:b/>
          <w:sz w:val="18"/>
          <w:szCs w:val="24"/>
        </w:rPr>
      </w:pPr>
    </w:p>
    <w:p w14:paraId="41A7A7E8" w14:textId="77777777" w:rsidR="000C1D3D" w:rsidRPr="00E64D00" w:rsidRDefault="000C1D3D" w:rsidP="000C1D3D">
      <w:pPr>
        <w:framePr w:hSpace="141" w:wrap="around" w:vAnchor="text" w:hAnchor="margin" w:y="138"/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  <w:r w:rsidRPr="00E64D00">
        <w:rPr>
          <w:rFonts w:ascii="Arial" w:hAnsi="Arial" w:cs="Arial"/>
          <w:b/>
          <w:sz w:val="18"/>
          <w:szCs w:val="24"/>
          <w:lang w:val="es-ES"/>
        </w:rPr>
        <w:t>_____________________________________</w:t>
      </w:r>
    </w:p>
    <w:p w14:paraId="57E13CE8" w14:textId="0CBCEB19" w:rsidR="000C1D3D" w:rsidRDefault="000C1D3D" w:rsidP="000C1D3D">
      <w:pPr>
        <w:framePr w:hSpace="141" w:wrap="around" w:vAnchor="text" w:hAnchor="margin" w:y="138"/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  <w:r>
        <w:rPr>
          <w:rFonts w:ascii="Arial" w:hAnsi="Arial" w:cs="Arial"/>
          <w:b/>
          <w:sz w:val="18"/>
          <w:szCs w:val="24"/>
          <w:lang w:val="es-ES"/>
        </w:rPr>
        <w:t>C.</w:t>
      </w:r>
      <w:r w:rsidRPr="00E64D00">
        <w:rPr>
          <w:rFonts w:ascii="Arial" w:hAnsi="Arial" w:cs="Arial"/>
          <w:b/>
          <w:sz w:val="18"/>
          <w:szCs w:val="24"/>
          <w:lang w:val="es-ES"/>
        </w:rPr>
        <w:t xml:space="preserve"> </w:t>
      </w:r>
      <w:r w:rsidR="003D0CC1">
        <w:rPr>
          <w:rFonts w:ascii="Arial" w:hAnsi="Arial" w:cs="Arial"/>
          <w:b/>
          <w:sz w:val="18"/>
          <w:szCs w:val="24"/>
          <w:lang w:val="es-ES"/>
        </w:rPr>
        <w:t>YURITZI ALEJANDRA HERMOSILLO TEJEDA</w:t>
      </w:r>
    </w:p>
    <w:p w14:paraId="2EDE3801" w14:textId="08331415" w:rsidR="003D0CC1" w:rsidRPr="00E64D00" w:rsidRDefault="003D0CC1" w:rsidP="000C1D3D">
      <w:pPr>
        <w:framePr w:hSpace="141" w:wrap="around" w:vAnchor="text" w:hAnchor="margin" w:y="138"/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  <w:r>
        <w:rPr>
          <w:rFonts w:ascii="Arial" w:hAnsi="Arial" w:cs="Arial"/>
          <w:b/>
          <w:sz w:val="18"/>
          <w:szCs w:val="24"/>
          <w:lang w:val="es-ES"/>
        </w:rPr>
        <w:t>EDIL SUPLENTE DEL</w:t>
      </w:r>
    </w:p>
    <w:p w14:paraId="45A32A85" w14:textId="31F6C31F" w:rsidR="000C1D3D" w:rsidRDefault="000C1D3D" w:rsidP="000C1D3D">
      <w:pPr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  <w:r>
        <w:rPr>
          <w:rFonts w:ascii="Arial" w:hAnsi="Arial" w:cs="Arial"/>
          <w:b/>
          <w:sz w:val="18"/>
          <w:szCs w:val="24"/>
          <w:lang w:val="es-ES"/>
        </w:rPr>
        <w:t>PRESIDENTE DE LA COMISION</w:t>
      </w:r>
    </w:p>
    <w:p w14:paraId="0F115F36" w14:textId="4D53717E" w:rsidR="000C1D3D" w:rsidRDefault="000C1D3D" w:rsidP="000C1D3D">
      <w:pPr>
        <w:spacing w:after="0"/>
        <w:ind w:left="142"/>
        <w:jc w:val="center"/>
        <w:rPr>
          <w:rFonts w:ascii="Arial" w:hAnsi="Arial" w:cs="Arial"/>
          <w:b/>
          <w:sz w:val="18"/>
          <w:szCs w:val="24"/>
          <w:lang w:val="es-ES"/>
        </w:rPr>
      </w:pPr>
      <w:r>
        <w:rPr>
          <w:rFonts w:ascii="Arial" w:hAnsi="Arial" w:cs="Arial"/>
          <w:b/>
          <w:sz w:val="18"/>
          <w:szCs w:val="24"/>
          <w:lang w:val="es-ES"/>
        </w:rPr>
        <w:t xml:space="preserve"> </w:t>
      </w:r>
    </w:p>
    <w:p w14:paraId="163B54BC" w14:textId="77777777" w:rsidR="00C36E6F" w:rsidRDefault="00C36E6F" w:rsidP="000B4798">
      <w:pPr>
        <w:spacing w:after="0"/>
        <w:rPr>
          <w:rFonts w:ascii="Arial" w:hAnsi="Arial" w:cs="Arial"/>
          <w:b/>
          <w:sz w:val="18"/>
          <w:szCs w:val="24"/>
          <w:lang w:val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4344"/>
      </w:tblGrid>
      <w:tr w:rsidR="00C36E6F" w14:paraId="1575F014" w14:textId="77777777" w:rsidTr="00C36E6F">
        <w:tc>
          <w:tcPr>
            <w:tcW w:w="4414" w:type="dxa"/>
          </w:tcPr>
          <w:p w14:paraId="4B84675C" w14:textId="77777777" w:rsidR="00C36E6F" w:rsidRPr="00E64D00" w:rsidRDefault="00C36E6F" w:rsidP="00C36E6F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E64D00">
              <w:rPr>
                <w:rFonts w:ascii="Arial" w:hAnsi="Arial" w:cs="Arial"/>
                <w:b/>
                <w:sz w:val="18"/>
                <w:szCs w:val="24"/>
              </w:rPr>
              <w:t>_________________________________</w:t>
            </w:r>
          </w:p>
          <w:p w14:paraId="317E0858" w14:textId="77777777" w:rsidR="00C36E6F" w:rsidRPr="00E64D00" w:rsidRDefault="00C36E6F" w:rsidP="00C36E6F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E64D00">
              <w:rPr>
                <w:rFonts w:ascii="Arial" w:hAnsi="Arial" w:cs="Arial"/>
                <w:b/>
                <w:sz w:val="18"/>
                <w:szCs w:val="24"/>
              </w:rPr>
              <w:t>C. TANIA</w:t>
            </w:r>
            <w:r w:rsidRPr="00E64D00">
              <w:rPr>
                <w:rFonts w:ascii="Arial" w:eastAsia="Calibri" w:hAnsi="Arial" w:cs="Arial"/>
                <w:b/>
                <w:sz w:val="18"/>
                <w:szCs w:val="24"/>
              </w:rPr>
              <w:t xml:space="preserve"> MAGDALENA BERNARDINO JUÁREZ </w:t>
            </w:r>
          </w:p>
          <w:p w14:paraId="3E4C3022" w14:textId="4C9A2C9B" w:rsidR="00C36E6F" w:rsidRPr="003116CA" w:rsidRDefault="00C36E6F" w:rsidP="003116CA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E64D00">
              <w:rPr>
                <w:rFonts w:ascii="Arial" w:eastAsia="Calibri" w:hAnsi="Arial" w:cs="Arial"/>
                <w:b/>
                <w:sz w:val="18"/>
                <w:szCs w:val="24"/>
              </w:rPr>
              <w:t>VOCAL DE LA COMISION</w:t>
            </w:r>
          </w:p>
        </w:tc>
        <w:tc>
          <w:tcPr>
            <w:tcW w:w="4414" w:type="dxa"/>
          </w:tcPr>
          <w:p w14:paraId="3214A0F1" w14:textId="77777777" w:rsidR="00C36E6F" w:rsidRPr="00E64D00" w:rsidRDefault="00C36E6F" w:rsidP="00C36E6F">
            <w:pPr>
              <w:spacing w:after="0"/>
              <w:ind w:left="142"/>
              <w:jc w:val="center"/>
              <w:rPr>
                <w:rFonts w:ascii="Arial" w:eastAsia="Calibri" w:hAnsi="Arial" w:cs="Arial"/>
                <w:b/>
                <w:sz w:val="18"/>
                <w:szCs w:val="24"/>
              </w:rPr>
            </w:pPr>
            <w:r w:rsidRPr="00E64D00">
              <w:rPr>
                <w:rFonts w:ascii="Arial" w:eastAsia="Calibri" w:hAnsi="Arial" w:cs="Arial"/>
                <w:b/>
                <w:sz w:val="18"/>
                <w:szCs w:val="24"/>
              </w:rPr>
              <w:t>________________________________</w:t>
            </w:r>
          </w:p>
          <w:p w14:paraId="5C6F1CEF" w14:textId="77777777" w:rsidR="00C36E6F" w:rsidRPr="00E64D00" w:rsidRDefault="00C36E6F" w:rsidP="00C36E6F">
            <w:pPr>
              <w:spacing w:after="0"/>
              <w:ind w:lef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E64D00">
              <w:rPr>
                <w:rFonts w:ascii="Arial" w:eastAsia="Calibri" w:hAnsi="Arial" w:cs="Arial"/>
                <w:b/>
                <w:sz w:val="18"/>
                <w:szCs w:val="24"/>
              </w:rPr>
              <w:t>C. MAGALI CASILLAS CONTRERAS.</w:t>
            </w:r>
          </w:p>
          <w:p w14:paraId="2DB5DF6E" w14:textId="77777777" w:rsidR="00C36E6F" w:rsidRDefault="00C36E6F" w:rsidP="00C36E6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E64D00">
              <w:rPr>
                <w:rFonts w:ascii="Arial" w:hAnsi="Arial" w:cs="Arial"/>
                <w:b/>
                <w:sz w:val="18"/>
                <w:szCs w:val="24"/>
              </w:rPr>
              <w:t>VOCAL DE LA COMISION</w:t>
            </w:r>
          </w:p>
          <w:p w14:paraId="0BDF6D6F" w14:textId="77777777" w:rsidR="00C36E6F" w:rsidRDefault="00C36E6F" w:rsidP="000C1D3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1C8F1E3C" w14:textId="77777777" w:rsidR="0027628E" w:rsidRDefault="0027628E">
      <w:pPr>
        <w:rPr>
          <w:rFonts w:ascii="Arial" w:hAnsi="Arial" w:cs="Arial"/>
          <w:b/>
          <w:sz w:val="16"/>
          <w:szCs w:val="24"/>
        </w:rPr>
      </w:pPr>
    </w:p>
    <w:p w14:paraId="738BB7A6" w14:textId="751AB498" w:rsidR="00022C02" w:rsidRDefault="003D0CC1">
      <w:pPr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>YAHT</w:t>
      </w:r>
      <w:r w:rsidR="00A36A93" w:rsidRPr="0046021E">
        <w:rPr>
          <w:rFonts w:ascii="Arial" w:hAnsi="Arial" w:cs="Arial"/>
          <w:b/>
          <w:sz w:val="16"/>
          <w:szCs w:val="24"/>
        </w:rPr>
        <w:t>/</w:t>
      </w:r>
      <w:proofErr w:type="spellStart"/>
      <w:r w:rsidR="006E3DFE">
        <w:rPr>
          <w:rFonts w:ascii="Arial" w:hAnsi="Arial" w:cs="Arial"/>
          <w:b/>
          <w:sz w:val="16"/>
          <w:szCs w:val="24"/>
        </w:rPr>
        <w:t>vso</w:t>
      </w:r>
      <w:proofErr w:type="spellEnd"/>
      <w:r w:rsidR="006E3DFE">
        <w:rPr>
          <w:rFonts w:ascii="Arial" w:hAnsi="Arial" w:cs="Arial"/>
          <w:b/>
          <w:sz w:val="16"/>
          <w:szCs w:val="24"/>
        </w:rPr>
        <w:t xml:space="preserve"> </w:t>
      </w:r>
    </w:p>
    <w:p w14:paraId="468842D4" w14:textId="77777777" w:rsidR="00640366" w:rsidRDefault="00640366">
      <w:pPr>
        <w:rPr>
          <w:rFonts w:ascii="Arial" w:hAnsi="Arial" w:cs="Arial"/>
          <w:b/>
          <w:sz w:val="16"/>
          <w:szCs w:val="24"/>
        </w:rPr>
      </w:pPr>
    </w:p>
    <w:p w14:paraId="4FB57070" w14:textId="57996F02" w:rsidR="00640366" w:rsidRPr="0046021E" w:rsidRDefault="00640366" w:rsidP="00640366">
      <w:pPr>
        <w:jc w:val="both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t xml:space="preserve">La presente hoja de firmas corresponde al </w:t>
      </w:r>
      <w:r w:rsidRPr="00640366">
        <w:rPr>
          <w:rStyle w:val="Ninguno"/>
          <w:rFonts w:ascii="Arial" w:hAnsi="Arial"/>
          <w:b/>
          <w:bCs/>
          <w:sz w:val="14"/>
          <w:szCs w:val="16"/>
          <w:lang w:val="es-ES"/>
        </w:rPr>
        <w:t>DICTAMEN QUE APRUEBA LA APERTURA DE LA CONSULTA PUBLICA DEL NUEVO MODELO DEL PROGRAMA DE ORDENAMIENTO ECOLOGICO LOCAL PARA EL MUNICIPIO DE ZAPOTLÁN EL GRANDE, JALISCO</w:t>
      </w:r>
      <w:r>
        <w:rPr>
          <w:rStyle w:val="Ninguno"/>
          <w:rFonts w:ascii="Arial" w:hAnsi="Arial"/>
          <w:b/>
          <w:bCs/>
          <w:sz w:val="14"/>
          <w:szCs w:val="16"/>
          <w:lang w:val="es-ES"/>
        </w:rPr>
        <w:t xml:space="preserve">- - - - --- - - - - - - - - - - - - - - - - - - - - - - - - - - - - - - - - - - - - - - - - - - - - - - - - - - - - - - - - - - - - - - - - - - - - - - - - - - - - - - - - - - - - - - - - - - - - - - - Coste </w:t>
      </w:r>
    </w:p>
    <w:sectPr w:rsidR="00640366" w:rsidRPr="0046021E" w:rsidSect="00891A8E">
      <w:headerReference w:type="default" r:id="rId8"/>
      <w:footerReference w:type="default" r:id="rId9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745DD" w14:textId="77777777" w:rsidR="006D3247" w:rsidRDefault="006D3247">
      <w:pPr>
        <w:spacing w:after="0" w:line="240" w:lineRule="auto"/>
      </w:pPr>
      <w:r>
        <w:separator/>
      </w:r>
    </w:p>
  </w:endnote>
  <w:endnote w:type="continuationSeparator" w:id="0">
    <w:p w14:paraId="1DBBAB4C" w14:textId="77777777" w:rsidR="006D3247" w:rsidRDefault="006D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C464CB3" w14:textId="68ECD4A1" w:rsidR="00716997" w:rsidRDefault="00507A3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2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28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F94BB7" w14:textId="77777777" w:rsidR="00716997" w:rsidRDefault="007169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47C57" w14:textId="77777777" w:rsidR="006D3247" w:rsidRDefault="006D3247">
      <w:pPr>
        <w:spacing w:after="0" w:line="240" w:lineRule="auto"/>
      </w:pPr>
      <w:r>
        <w:separator/>
      </w:r>
    </w:p>
  </w:footnote>
  <w:footnote w:type="continuationSeparator" w:id="0">
    <w:p w14:paraId="6BF144E4" w14:textId="77777777" w:rsidR="006D3247" w:rsidRDefault="006D3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5D4DF" w14:textId="08D48DA0" w:rsidR="00716997" w:rsidRDefault="00507A34" w:rsidP="00F22B6F">
    <w:pPr>
      <w:pStyle w:val="Encabezado"/>
      <w:jc w:val="right"/>
    </w:pPr>
    <w:r>
      <w:rPr>
        <w:noProof/>
        <w:lang w:val="en-US"/>
      </w:rPr>
      <w:drawing>
        <wp:anchor distT="0" distB="0" distL="114300" distR="114300" simplePos="0" relativeHeight="251659264" behindDoc="1" locked="0" layoutInCell="0" allowOverlap="1" wp14:anchorId="2B46FFA5" wp14:editId="5DCA15F6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4798">
      <w:rPr>
        <w:noProof/>
        <w:lang w:val="en-US"/>
      </w:rPr>
      <w:drawing>
        <wp:inline distT="0" distB="0" distL="0" distR="0" wp14:anchorId="68D5F652" wp14:editId="75AE2486">
          <wp:extent cx="2359660" cy="1109345"/>
          <wp:effectExtent l="0" t="0" r="2540" b="0"/>
          <wp:docPr id="1013405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C9C1B3D"/>
    <w:multiLevelType w:val="hybridMultilevel"/>
    <w:tmpl w:val="D4D0CF2C"/>
    <w:lvl w:ilvl="0" w:tplc="89CCDE0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1654730">
    <w:abstractNumId w:val="0"/>
  </w:num>
  <w:num w:numId="2" w16cid:durableId="197941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93"/>
    <w:rsid w:val="00014392"/>
    <w:rsid w:val="00022C02"/>
    <w:rsid w:val="00030542"/>
    <w:rsid w:val="0005144A"/>
    <w:rsid w:val="000B4798"/>
    <w:rsid w:val="000C1D3D"/>
    <w:rsid w:val="000C6201"/>
    <w:rsid w:val="00124B3A"/>
    <w:rsid w:val="0013747E"/>
    <w:rsid w:val="001D44C0"/>
    <w:rsid w:val="001D78EC"/>
    <w:rsid w:val="001E4F78"/>
    <w:rsid w:val="001E6630"/>
    <w:rsid w:val="001F4CAF"/>
    <w:rsid w:val="002153AA"/>
    <w:rsid w:val="002238E6"/>
    <w:rsid w:val="0027628E"/>
    <w:rsid w:val="00287383"/>
    <w:rsid w:val="002F2942"/>
    <w:rsid w:val="002F2B3D"/>
    <w:rsid w:val="003058F4"/>
    <w:rsid w:val="003116CA"/>
    <w:rsid w:val="0034052B"/>
    <w:rsid w:val="00343E0C"/>
    <w:rsid w:val="00385AF4"/>
    <w:rsid w:val="003B30ED"/>
    <w:rsid w:val="003C2371"/>
    <w:rsid w:val="003D0CC1"/>
    <w:rsid w:val="003D6C95"/>
    <w:rsid w:val="004005F3"/>
    <w:rsid w:val="004033DD"/>
    <w:rsid w:val="0046021E"/>
    <w:rsid w:val="004667C4"/>
    <w:rsid w:val="004978AA"/>
    <w:rsid w:val="00507A34"/>
    <w:rsid w:val="0053729F"/>
    <w:rsid w:val="00567CCD"/>
    <w:rsid w:val="005D1FD6"/>
    <w:rsid w:val="00602E9A"/>
    <w:rsid w:val="0060457B"/>
    <w:rsid w:val="00615DA8"/>
    <w:rsid w:val="00615F3A"/>
    <w:rsid w:val="00640366"/>
    <w:rsid w:val="006503F4"/>
    <w:rsid w:val="00650C38"/>
    <w:rsid w:val="00665F60"/>
    <w:rsid w:val="006D3247"/>
    <w:rsid w:val="006E3DFE"/>
    <w:rsid w:val="0071131F"/>
    <w:rsid w:val="00716997"/>
    <w:rsid w:val="00746DEC"/>
    <w:rsid w:val="0076269C"/>
    <w:rsid w:val="007762FE"/>
    <w:rsid w:val="00776361"/>
    <w:rsid w:val="00777C4E"/>
    <w:rsid w:val="007B4EC3"/>
    <w:rsid w:val="007B511D"/>
    <w:rsid w:val="007C31DB"/>
    <w:rsid w:val="007E531B"/>
    <w:rsid w:val="008042A3"/>
    <w:rsid w:val="0081247F"/>
    <w:rsid w:val="008841E5"/>
    <w:rsid w:val="00891A8E"/>
    <w:rsid w:val="0089487B"/>
    <w:rsid w:val="008C13D6"/>
    <w:rsid w:val="008C72CD"/>
    <w:rsid w:val="008D5D62"/>
    <w:rsid w:val="008D6311"/>
    <w:rsid w:val="008E1F6A"/>
    <w:rsid w:val="008E38E1"/>
    <w:rsid w:val="00904BBA"/>
    <w:rsid w:val="009069AB"/>
    <w:rsid w:val="00914FBC"/>
    <w:rsid w:val="00916D74"/>
    <w:rsid w:val="00926ABA"/>
    <w:rsid w:val="00961019"/>
    <w:rsid w:val="00972F0B"/>
    <w:rsid w:val="009824F5"/>
    <w:rsid w:val="009965C6"/>
    <w:rsid w:val="009A42A0"/>
    <w:rsid w:val="009C2637"/>
    <w:rsid w:val="009D0C40"/>
    <w:rsid w:val="009F0D03"/>
    <w:rsid w:val="009F135C"/>
    <w:rsid w:val="00A36A93"/>
    <w:rsid w:val="00A57E3E"/>
    <w:rsid w:val="00B11876"/>
    <w:rsid w:val="00B11FE1"/>
    <w:rsid w:val="00B3261B"/>
    <w:rsid w:val="00B60CAC"/>
    <w:rsid w:val="00B72A19"/>
    <w:rsid w:val="00B74ECE"/>
    <w:rsid w:val="00BA3935"/>
    <w:rsid w:val="00BD429F"/>
    <w:rsid w:val="00BE3CB0"/>
    <w:rsid w:val="00C0721D"/>
    <w:rsid w:val="00C35ED8"/>
    <w:rsid w:val="00C36E6F"/>
    <w:rsid w:val="00C41B99"/>
    <w:rsid w:val="00C435CC"/>
    <w:rsid w:val="00C47048"/>
    <w:rsid w:val="00C64A1F"/>
    <w:rsid w:val="00CB0B98"/>
    <w:rsid w:val="00CB58BC"/>
    <w:rsid w:val="00D166F2"/>
    <w:rsid w:val="00D85E04"/>
    <w:rsid w:val="00D92224"/>
    <w:rsid w:val="00DD3F14"/>
    <w:rsid w:val="00DE2727"/>
    <w:rsid w:val="00E0413D"/>
    <w:rsid w:val="00E64D00"/>
    <w:rsid w:val="00E80377"/>
    <w:rsid w:val="00E832CF"/>
    <w:rsid w:val="00EC360C"/>
    <w:rsid w:val="00EC48C4"/>
    <w:rsid w:val="00ED45D4"/>
    <w:rsid w:val="00F22B6F"/>
    <w:rsid w:val="00F75E26"/>
    <w:rsid w:val="00F8541C"/>
    <w:rsid w:val="00F97D56"/>
    <w:rsid w:val="00FC4147"/>
    <w:rsid w:val="00F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5045C"/>
  <w15:docId w15:val="{26F2C286-DC30-402E-B299-BAD09C27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A9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A36A93"/>
  </w:style>
  <w:style w:type="paragraph" w:styleId="Prrafodelista">
    <w:name w:val="List Paragraph"/>
    <w:basedOn w:val="Normal"/>
    <w:uiPriority w:val="34"/>
    <w:qFormat/>
    <w:rsid w:val="00A36A9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A36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A93"/>
  </w:style>
  <w:style w:type="paragraph" w:styleId="Encabezado">
    <w:name w:val="header"/>
    <w:basedOn w:val="Normal"/>
    <w:link w:val="EncabezadoCar"/>
    <w:uiPriority w:val="99"/>
    <w:unhideWhenUsed/>
    <w:rsid w:val="00A36A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A93"/>
  </w:style>
  <w:style w:type="table" w:styleId="Tablaconcuadrcula">
    <w:name w:val="Table Grid"/>
    <w:basedOn w:val="Tablanormal"/>
    <w:uiPriority w:val="39"/>
    <w:rsid w:val="00A36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A36A9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D0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D45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45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45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45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45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763E-1F04-4938-9F4C-F6B8DFB6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2198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2</cp:revision>
  <cp:lastPrinted>2024-08-03T03:31:00Z</cp:lastPrinted>
  <dcterms:created xsi:type="dcterms:W3CDTF">2024-08-05T14:17:00Z</dcterms:created>
  <dcterms:modified xsi:type="dcterms:W3CDTF">2024-08-05T14:17:00Z</dcterms:modified>
</cp:coreProperties>
</file>