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19B7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14:paraId="759377CA" w14:textId="77777777" w:rsidR="00A958E3" w:rsidRPr="00D04CE3" w:rsidRDefault="00A958E3" w:rsidP="00A958E3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14:paraId="35677965" w14:textId="77777777" w:rsidR="00A958E3" w:rsidRPr="00D04CE3" w:rsidRDefault="00A958E3" w:rsidP="00A958E3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14:paraId="5DA8D8A7" w14:textId="77777777" w:rsidR="00A958E3" w:rsidRPr="00D04CE3" w:rsidRDefault="00A958E3" w:rsidP="00A958E3">
      <w:pPr>
        <w:rPr>
          <w:rFonts w:ascii="Arial" w:eastAsia="Arial" w:hAnsi="Arial" w:cs="Arial"/>
          <w:lang w:val="es-MX"/>
        </w:rPr>
      </w:pPr>
    </w:p>
    <w:p w14:paraId="318C6B04" w14:textId="7C3E6FEE" w:rsidR="00A958E3" w:rsidRPr="00D04CE3" w:rsidRDefault="00A958E3" w:rsidP="00A958E3">
      <w:pPr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lang w:val="es-MX"/>
        </w:rPr>
        <w:t xml:space="preserve">Los que suscribimos, </w:t>
      </w:r>
      <w:r w:rsidR="00CE5A0E">
        <w:rPr>
          <w:rFonts w:ascii="Arial" w:eastAsia="Arial" w:hAnsi="Arial" w:cs="Arial"/>
          <w:b/>
          <w:bCs/>
          <w:lang w:val="es-MX"/>
        </w:rPr>
        <w:t>C</w:t>
      </w:r>
      <w:r w:rsidR="0043560E">
        <w:rPr>
          <w:rFonts w:ascii="Arial" w:eastAsia="Arial" w:hAnsi="Arial" w:cs="Arial"/>
          <w:b/>
          <w:bCs/>
          <w:lang w:val="es-MX"/>
        </w:rPr>
        <w:t>C.</w:t>
      </w:r>
      <w:r w:rsidR="00115B89">
        <w:rPr>
          <w:rFonts w:ascii="Arial" w:eastAsia="Arial" w:hAnsi="Arial" w:cs="Arial"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 xml:space="preserve">Alejandro Barragán Sánchez, </w:t>
      </w:r>
      <w:r w:rsidR="00115B89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Magali Casillas Contreras, y</w:t>
      </w:r>
      <w:r w:rsidR="007401B8">
        <w:rPr>
          <w:rFonts w:ascii="Arial" w:eastAsia="Arial" w:hAnsi="Arial" w:cs="Arial"/>
          <w:b/>
          <w:bCs/>
          <w:lang w:val="es-MX"/>
        </w:rPr>
        <w:t xml:space="preserve"> </w:t>
      </w:r>
      <w:r w:rsidR="00F84CEB" w:rsidRPr="00F84CEB">
        <w:rPr>
          <w:rFonts w:ascii="Arial" w:eastAsia="Arial" w:hAnsi="Arial" w:cs="Arial"/>
          <w:b/>
          <w:bCs/>
          <w:lang w:val="es-MX"/>
        </w:rPr>
        <w:t>Tania Magdalena Bernardino Juárez</w:t>
      </w:r>
      <w:r w:rsidR="00F84CEB">
        <w:rPr>
          <w:rFonts w:ascii="Arial" w:eastAsia="Arial" w:hAnsi="Arial" w:cs="Arial"/>
          <w:lang w:val="es-MX"/>
        </w:rPr>
        <w:t xml:space="preserve">, </w:t>
      </w:r>
      <w:r w:rsidRPr="00D04CE3">
        <w:rPr>
          <w:rFonts w:ascii="Arial" w:eastAsia="Arial" w:hAnsi="Arial" w:cs="Arial"/>
          <w:lang w:val="es-MX"/>
        </w:rPr>
        <w:t xml:space="preserve">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</w:t>
      </w:r>
      <w:r w:rsidR="00041D62">
        <w:rPr>
          <w:rFonts w:ascii="Arial" w:eastAsia="Arial" w:hAnsi="Arial" w:cs="Arial"/>
          <w:lang w:val="es-MX"/>
        </w:rPr>
        <w:t xml:space="preserve">25 fracción III de la Ley de Coordinación Fiscal; </w:t>
      </w:r>
      <w:r w:rsidRPr="00D04CE3">
        <w:rPr>
          <w:rFonts w:ascii="Arial" w:eastAsia="Arial" w:hAnsi="Arial" w:cs="Arial"/>
          <w:lang w:val="es-MX"/>
        </w:rPr>
        <w:t>73 fracciones I y II primer párrafo y 85 fracción IV de la Constitución Política del Estado de Jalisco; 1, 2, 3, 4</w:t>
      </w:r>
      <w:r w:rsidR="006433A6">
        <w:rPr>
          <w:rFonts w:ascii="Arial" w:eastAsia="Arial" w:hAnsi="Arial" w:cs="Arial"/>
          <w:lang w:val="es-MX"/>
        </w:rPr>
        <w:t xml:space="preserve"> numeral</w:t>
      </w:r>
      <w:r w:rsidRPr="00D04CE3">
        <w:rPr>
          <w:rFonts w:ascii="Arial" w:eastAsia="Arial" w:hAnsi="Arial" w:cs="Arial"/>
          <w:lang w:val="es-MX"/>
        </w:rPr>
        <w:t xml:space="preserve"> 124; 10 párrafo primero y 27 de la Ley del Gobierno y la Administración Pública Municipal del Estado de Jalisco; 7 numeral 1 fracción VI; 11, </w:t>
      </w:r>
      <w:r w:rsidR="00C837E5" w:rsidRPr="00D04CE3">
        <w:rPr>
          <w:rFonts w:ascii="Arial" w:eastAsia="Arial" w:hAnsi="Arial" w:cs="Arial"/>
          <w:lang w:val="es-MX"/>
        </w:rPr>
        <w:t>14 fracci</w:t>
      </w:r>
      <w:r w:rsidR="00871FC1">
        <w:rPr>
          <w:rFonts w:ascii="Arial" w:eastAsia="Arial" w:hAnsi="Arial" w:cs="Arial"/>
          <w:lang w:val="es-MX"/>
        </w:rPr>
        <w:t>ó</w:t>
      </w:r>
      <w:r w:rsidR="00C837E5" w:rsidRPr="00D04CE3">
        <w:rPr>
          <w:rFonts w:ascii="Arial" w:eastAsia="Arial" w:hAnsi="Arial" w:cs="Arial"/>
          <w:lang w:val="es-MX"/>
        </w:rPr>
        <w:t>n I</w:t>
      </w:r>
      <w:r w:rsidRPr="00D04CE3">
        <w:rPr>
          <w:rFonts w:ascii="Arial" w:eastAsia="Arial" w:hAnsi="Arial" w:cs="Arial"/>
          <w:lang w:val="es-MX"/>
        </w:rPr>
        <w:t xml:space="preserve">; </w:t>
      </w:r>
      <w:r w:rsidR="00C837E5" w:rsidRPr="00D04CE3">
        <w:rPr>
          <w:rFonts w:ascii="Arial" w:eastAsia="Arial" w:hAnsi="Arial" w:cs="Arial"/>
          <w:lang w:val="es-MX"/>
        </w:rPr>
        <w:t xml:space="preserve">70, 71, 72, 73, 78 y 90 </w:t>
      </w:r>
      <w:r w:rsidRPr="00D04CE3">
        <w:rPr>
          <w:rFonts w:ascii="Arial" w:eastAsia="Arial" w:hAnsi="Arial" w:cs="Arial"/>
          <w:lang w:val="es-MX"/>
        </w:rPr>
        <w:t>de la Ley de Obra Pública para el Estado de Jalisco y sus Municipios</w:t>
      </w:r>
      <w:r w:rsidR="00115B89">
        <w:rPr>
          <w:rFonts w:ascii="Arial" w:eastAsia="Arial" w:hAnsi="Arial" w:cs="Arial"/>
          <w:lang w:val="es-MX"/>
        </w:rPr>
        <w:t xml:space="preserve">; </w:t>
      </w:r>
      <w:r w:rsidR="00A87057" w:rsidRPr="00D04CE3">
        <w:rPr>
          <w:rFonts w:ascii="Arial" w:eastAsia="Arial" w:hAnsi="Arial" w:cs="Arial"/>
          <w:lang w:val="es-MX"/>
        </w:rPr>
        <w:t xml:space="preserve"> 13</w:t>
      </w:r>
      <w:r w:rsidRPr="00D04CE3">
        <w:rPr>
          <w:rFonts w:ascii="Arial" w:eastAsia="Arial" w:hAnsi="Arial" w:cs="Arial"/>
          <w:lang w:val="es-MX"/>
        </w:rPr>
        <w:t xml:space="preserve"> del Reglamento de Obra Pública para el Municipio</w:t>
      </w:r>
      <w:r w:rsidR="006433A6">
        <w:rPr>
          <w:rFonts w:ascii="Arial" w:eastAsia="Arial" w:hAnsi="Arial" w:cs="Arial"/>
          <w:lang w:val="es-MX"/>
        </w:rPr>
        <w:t xml:space="preserve"> de Zapotlán el Grande, Jalisco</w:t>
      </w:r>
      <w:r w:rsidR="00115B89">
        <w:rPr>
          <w:rFonts w:ascii="Arial" w:eastAsia="Arial" w:hAnsi="Arial" w:cs="Arial"/>
          <w:lang w:val="es-MX"/>
        </w:rPr>
        <w:t>,</w:t>
      </w:r>
      <w:r w:rsidR="00A87057" w:rsidRPr="00D04CE3">
        <w:rPr>
          <w:rFonts w:ascii="Arial" w:eastAsia="Calibri" w:hAnsi="Arial" w:cs="Arial"/>
          <w:lang w:val="es-MX"/>
        </w:rPr>
        <w:t xml:space="preserve"> </w:t>
      </w:r>
      <w:r w:rsidR="00F84CEB">
        <w:rPr>
          <w:rFonts w:ascii="Arial" w:eastAsia="Calibri" w:hAnsi="Arial" w:cs="Arial"/>
          <w:lang w:val="es-MX"/>
        </w:rPr>
        <w:t xml:space="preserve">y 104 al 109 del Reglamento Interior del Ayuntamiento de Zapotlán el Grande </w:t>
      </w:r>
      <w:r w:rsidR="00A87057" w:rsidRPr="00D04CE3">
        <w:rPr>
          <w:rFonts w:ascii="Arial" w:eastAsia="Calibri" w:hAnsi="Arial" w:cs="Arial"/>
          <w:lang w:val="es-MX"/>
        </w:rPr>
        <w:t>presentamos ante el Pleno del Ayuntamiento el</w:t>
      </w:r>
      <w:r w:rsidR="00A87057" w:rsidRPr="00D04CE3">
        <w:rPr>
          <w:rFonts w:ascii="Arial" w:eastAsia="Arial" w:hAnsi="Arial" w:cs="Arial"/>
          <w:b/>
          <w:lang w:val="es-MX"/>
        </w:rPr>
        <w:t xml:space="preserve"> </w:t>
      </w:r>
      <w:bookmarkStart w:id="0" w:name="_Hlk142642362"/>
      <w:r w:rsidRPr="00D04CE3">
        <w:rPr>
          <w:rFonts w:ascii="Arial" w:eastAsia="Arial" w:hAnsi="Arial" w:cs="Arial"/>
          <w:b/>
          <w:lang w:val="es-MX"/>
        </w:rPr>
        <w:t>“</w:t>
      </w:r>
      <w:r w:rsidR="00313A03" w:rsidRPr="00D04CE3">
        <w:rPr>
          <w:rFonts w:ascii="Arial" w:eastAsia="Arial" w:hAnsi="Arial" w:cs="Arial"/>
          <w:b/>
          <w:lang w:val="es-MX"/>
        </w:rPr>
        <w:t xml:space="preserve">DICTAMEN DE LA COMISIÓN EDILICIA PERMANENTE DE OBRAS PUBLICAS, PLANEACIÓN URBANA Y REGULARIZACIÓN DE LA TENENCIA DE LA TIERRA, QUE APRUEBA EL DICTAMEN </w:t>
      </w:r>
      <w:r w:rsidR="00313A03">
        <w:rPr>
          <w:rFonts w:ascii="Arial" w:eastAsia="Arial" w:hAnsi="Arial" w:cs="Arial"/>
          <w:b/>
          <w:lang w:val="es-MX"/>
        </w:rPr>
        <w:t>QUE CONTIENE EL</w:t>
      </w:r>
      <w:r w:rsidR="00313A03" w:rsidRPr="00D04CE3">
        <w:rPr>
          <w:rFonts w:ascii="Arial" w:eastAsia="Arial" w:hAnsi="Arial" w:cs="Arial"/>
          <w:b/>
          <w:lang w:val="es-MX"/>
        </w:rPr>
        <w:t xml:space="preserve"> FALLO</w:t>
      </w:r>
      <w:r w:rsidR="00313A03">
        <w:rPr>
          <w:rFonts w:ascii="Arial" w:eastAsia="Arial" w:hAnsi="Arial" w:cs="Arial"/>
          <w:b/>
          <w:lang w:val="es-MX"/>
        </w:rPr>
        <w:t xml:space="preserve"> FINAL </w:t>
      </w:r>
      <w:r w:rsidR="00313A03" w:rsidRPr="00D04CE3">
        <w:rPr>
          <w:rFonts w:ascii="Arial" w:eastAsia="Arial" w:hAnsi="Arial" w:cs="Arial"/>
          <w:b/>
          <w:lang w:val="es-MX"/>
        </w:rPr>
        <w:t>RESPECTO DE LA OBRA PUBLICA NUMERO</w:t>
      </w:r>
      <w:r w:rsidR="00313A03">
        <w:rPr>
          <w:rFonts w:ascii="Arial" w:eastAsia="Arial" w:hAnsi="Arial" w:cs="Arial"/>
          <w:b/>
          <w:lang w:val="es-MX"/>
        </w:rPr>
        <w:t xml:space="preserve"> </w:t>
      </w:r>
      <w:r w:rsidR="00313A03" w:rsidRPr="00893019">
        <w:rPr>
          <w:rFonts w:ascii="Arial" w:eastAsia="Arial" w:hAnsi="Arial" w:cs="Arial"/>
          <w:b/>
          <w:lang w:val="es-MX"/>
        </w:rPr>
        <w:t>“</w:t>
      </w:r>
      <w:r w:rsidR="00B4682A">
        <w:rPr>
          <w:rFonts w:ascii="Arial" w:eastAsia="Times New Roman" w:hAnsi="Arial" w:cs="Arial"/>
          <w:b/>
          <w:color w:val="000000"/>
          <w:lang w:val="es-MX" w:eastAsia="es-MX"/>
        </w:rPr>
        <w:t>P</w:t>
      </w:r>
      <w:r w:rsidR="00097812">
        <w:rPr>
          <w:rFonts w:ascii="Arial" w:eastAsia="Times New Roman" w:hAnsi="Arial" w:cs="Arial"/>
          <w:b/>
          <w:color w:val="000000"/>
          <w:lang w:val="es-MX" w:eastAsia="es-MX"/>
        </w:rPr>
        <w:t>P-</w:t>
      </w:r>
      <w:r w:rsidR="00531157">
        <w:rPr>
          <w:rFonts w:ascii="Arial" w:eastAsia="Times New Roman" w:hAnsi="Arial" w:cs="Arial"/>
          <w:b/>
          <w:color w:val="000000"/>
          <w:lang w:val="es-MX" w:eastAsia="es-MX"/>
        </w:rPr>
        <w:t>0</w:t>
      </w:r>
      <w:r w:rsidR="00B4682A">
        <w:rPr>
          <w:rFonts w:ascii="Arial" w:eastAsia="Times New Roman" w:hAnsi="Arial" w:cs="Arial"/>
          <w:b/>
          <w:color w:val="000000"/>
          <w:lang w:val="es-MX" w:eastAsia="es-MX"/>
        </w:rPr>
        <w:t>1</w:t>
      </w:r>
      <w:r w:rsidR="00313A03" w:rsidRPr="00893019">
        <w:rPr>
          <w:rFonts w:ascii="Arial" w:eastAsia="Times New Roman" w:hAnsi="Arial" w:cs="Arial"/>
          <w:b/>
          <w:color w:val="000000"/>
          <w:lang w:val="es-MX" w:eastAsia="es-MX"/>
        </w:rPr>
        <w:t>-202</w:t>
      </w:r>
      <w:r w:rsidR="002F5B83">
        <w:rPr>
          <w:rFonts w:ascii="Arial" w:eastAsia="Times New Roman" w:hAnsi="Arial" w:cs="Arial"/>
          <w:b/>
          <w:color w:val="000000"/>
          <w:lang w:val="es-MX" w:eastAsia="es-MX"/>
        </w:rPr>
        <w:t>4</w:t>
      </w:r>
      <w:r w:rsidR="00313A03">
        <w:rPr>
          <w:rFonts w:ascii="Arial" w:eastAsia="Times New Roman" w:hAnsi="Arial" w:cs="Arial"/>
          <w:b/>
          <w:color w:val="000000"/>
          <w:lang w:val="es-MX" w:eastAsia="es-MX"/>
        </w:rPr>
        <w:t xml:space="preserve"> </w:t>
      </w:r>
      <w:r w:rsidR="002F5B83">
        <w:rPr>
          <w:rFonts w:ascii="Arial" w:eastAsia="Times New Roman" w:hAnsi="Arial" w:cs="Arial"/>
          <w:b/>
          <w:color w:val="000000"/>
          <w:lang w:val="es-MX" w:eastAsia="es-MX"/>
        </w:rPr>
        <w:t xml:space="preserve"> denominada </w:t>
      </w:r>
      <w:r w:rsidR="00313A03" w:rsidRPr="002F5B83">
        <w:rPr>
          <w:rFonts w:ascii="Arial" w:eastAsia="Times New Roman" w:hAnsi="Arial" w:cs="Arial"/>
          <w:b/>
          <w:color w:val="000000"/>
          <w:lang w:val="es-MX" w:eastAsia="es-MX"/>
        </w:rPr>
        <w:t>“</w:t>
      </w:r>
      <w:r w:rsidR="00B4682A">
        <w:rPr>
          <w:rFonts w:ascii="Arial" w:eastAsia="Calibri" w:hAnsi="Arial" w:cs="Arial"/>
          <w:b/>
          <w:lang w:val="es-MX"/>
        </w:rPr>
        <w:t xml:space="preserve">CONSTRUCCIÓN DE LA PRIMERA ETAPA  DEL NUEVO PANTEÓN  MUNICIPAL EN CIUDAD GUZMÁN, MUNICIPIO DE ZAPOTLÁN EL GRANDE, JALISCO </w:t>
      </w:r>
      <w:r w:rsidR="00A87057" w:rsidRPr="002F5B83">
        <w:rPr>
          <w:rFonts w:ascii="Arial" w:eastAsia="Times New Roman" w:hAnsi="Arial" w:cs="Arial"/>
          <w:b/>
          <w:color w:val="000000"/>
          <w:lang w:val="es-MX" w:eastAsia="es-MX"/>
        </w:rPr>
        <w:t>”</w:t>
      </w:r>
      <w:bookmarkEnd w:id="0"/>
      <w:r w:rsidR="00074108">
        <w:rPr>
          <w:rFonts w:ascii="Arial" w:eastAsia="Arial" w:hAnsi="Arial" w:cs="Arial"/>
          <w:b/>
        </w:rPr>
        <w:t>,</w:t>
      </w:r>
      <w:r w:rsidRPr="00D04CE3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>de conformidad a los siguientes</w:t>
      </w:r>
    </w:p>
    <w:p w14:paraId="72F244F4" w14:textId="77777777" w:rsidR="00A958E3" w:rsidRPr="00D04CE3" w:rsidRDefault="00A958E3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534C2FF0" w14:textId="77777777" w:rsidR="00A958E3" w:rsidRPr="0046134A" w:rsidRDefault="00A958E3" w:rsidP="00A958E3">
      <w:pPr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46134A">
        <w:rPr>
          <w:rFonts w:ascii="Arial" w:eastAsia="Arial" w:hAnsi="Arial" w:cs="Arial"/>
          <w:b/>
          <w:sz w:val="22"/>
          <w:szCs w:val="22"/>
          <w:lang w:val="es-MX"/>
        </w:rPr>
        <w:t>ANTECEDENTES:</w:t>
      </w:r>
    </w:p>
    <w:p w14:paraId="2CD7E839" w14:textId="77777777" w:rsidR="00A958E3" w:rsidRPr="0046134A" w:rsidRDefault="00A958E3" w:rsidP="00A958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  <w:lang w:val="es-MX"/>
        </w:rPr>
      </w:pPr>
    </w:p>
    <w:p w14:paraId="5F00B32A" w14:textId="6AB54867" w:rsidR="00A87057" w:rsidRPr="0046134A" w:rsidRDefault="00A87057" w:rsidP="00F16765">
      <w:pPr>
        <w:jc w:val="both"/>
        <w:rPr>
          <w:rFonts w:ascii="Arial" w:eastAsia="Times New Roman" w:hAnsi="Arial" w:cs="Arial"/>
          <w:b/>
          <w:lang w:eastAsia="es-MX"/>
        </w:rPr>
      </w:pPr>
      <w:r w:rsidRPr="00F16765">
        <w:rPr>
          <w:rFonts w:ascii="Arial" w:hAnsi="Arial" w:cs="Arial"/>
          <w:b/>
          <w:bCs/>
          <w:color w:val="000000"/>
          <w:sz w:val="22"/>
        </w:rPr>
        <w:t>I</w:t>
      </w:r>
      <w:r w:rsidRPr="0046134A">
        <w:rPr>
          <w:rFonts w:ascii="Arial" w:hAnsi="Arial" w:cs="Arial"/>
          <w:b/>
          <w:bCs/>
          <w:color w:val="000000"/>
        </w:rPr>
        <w:t xml:space="preserve">.- </w:t>
      </w:r>
      <w:r w:rsidRPr="0046134A">
        <w:rPr>
          <w:rFonts w:ascii="Arial" w:hAnsi="Arial" w:cs="Arial"/>
          <w:color w:val="000000"/>
        </w:rPr>
        <w:t xml:space="preserve">En Sesión Pública </w:t>
      </w:r>
      <w:r w:rsidR="000B4D2F" w:rsidRPr="0046134A">
        <w:rPr>
          <w:rFonts w:ascii="Arial" w:hAnsi="Arial" w:cs="Arial"/>
          <w:color w:val="000000"/>
        </w:rPr>
        <w:t xml:space="preserve">Ordinaria </w:t>
      </w:r>
      <w:r w:rsidR="00CE5DC0" w:rsidRPr="0046134A">
        <w:rPr>
          <w:rFonts w:ascii="Arial" w:hAnsi="Arial" w:cs="Arial"/>
          <w:color w:val="000000"/>
        </w:rPr>
        <w:t xml:space="preserve">de Ayuntamiento número </w:t>
      </w:r>
      <w:r w:rsidR="00097812" w:rsidRPr="0046134A">
        <w:rPr>
          <w:rFonts w:ascii="Arial" w:hAnsi="Arial" w:cs="Arial"/>
          <w:color w:val="000000"/>
        </w:rPr>
        <w:t>53</w:t>
      </w:r>
      <w:r w:rsidRPr="0046134A">
        <w:rPr>
          <w:rFonts w:ascii="Arial" w:hAnsi="Arial" w:cs="Arial"/>
          <w:color w:val="000000"/>
        </w:rPr>
        <w:t xml:space="preserve">, celebrada el día </w:t>
      </w:r>
      <w:r w:rsidR="00097812" w:rsidRPr="0046134A">
        <w:rPr>
          <w:rFonts w:ascii="Arial" w:hAnsi="Arial" w:cs="Arial"/>
          <w:color w:val="000000"/>
        </w:rPr>
        <w:t>09</w:t>
      </w:r>
      <w:r w:rsidR="00D225FD" w:rsidRPr="0046134A">
        <w:rPr>
          <w:rFonts w:ascii="Arial" w:hAnsi="Arial" w:cs="Arial"/>
          <w:color w:val="000000"/>
        </w:rPr>
        <w:t xml:space="preserve"> </w:t>
      </w:r>
      <w:r w:rsidR="00097812" w:rsidRPr="0046134A">
        <w:rPr>
          <w:rFonts w:ascii="Arial" w:hAnsi="Arial" w:cs="Arial"/>
          <w:color w:val="000000"/>
        </w:rPr>
        <w:t>Nueve</w:t>
      </w:r>
      <w:r w:rsidRPr="0046134A">
        <w:rPr>
          <w:rFonts w:ascii="Arial" w:hAnsi="Arial" w:cs="Arial"/>
          <w:color w:val="000000"/>
        </w:rPr>
        <w:t xml:space="preserve"> de </w:t>
      </w:r>
      <w:r w:rsidR="00097812" w:rsidRPr="0046134A">
        <w:rPr>
          <w:rFonts w:ascii="Arial" w:hAnsi="Arial" w:cs="Arial"/>
          <w:color w:val="000000"/>
        </w:rPr>
        <w:t>agosto</w:t>
      </w:r>
      <w:r w:rsidRPr="0046134A">
        <w:rPr>
          <w:rFonts w:ascii="Arial" w:hAnsi="Arial" w:cs="Arial"/>
          <w:color w:val="000000"/>
        </w:rPr>
        <w:t xml:space="preserve"> de 202</w:t>
      </w:r>
      <w:r w:rsidR="009D47BB" w:rsidRPr="0046134A">
        <w:rPr>
          <w:rFonts w:ascii="Arial" w:hAnsi="Arial" w:cs="Arial"/>
          <w:color w:val="000000"/>
        </w:rPr>
        <w:t>4</w:t>
      </w:r>
      <w:r w:rsidR="00CE5DC0" w:rsidRPr="0046134A">
        <w:rPr>
          <w:rFonts w:ascii="Arial" w:hAnsi="Arial" w:cs="Arial"/>
          <w:color w:val="000000"/>
        </w:rPr>
        <w:t xml:space="preserve">, se aprobó en el punto número </w:t>
      </w:r>
      <w:r w:rsidR="00097812" w:rsidRPr="0046134A">
        <w:rPr>
          <w:rFonts w:ascii="Arial" w:hAnsi="Arial" w:cs="Arial"/>
          <w:color w:val="000000"/>
        </w:rPr>
        <w:t>1</w:t>
      </w:r>
      <w:r w:rsidR="00B4682A" w:rsidRPr="0046134A">
        <w:rPr>
          <w:rFonts w:ascii="Arial" w:hAnsi="Arial" w:cs="Arial"/>
          <w:color w:val="000000"/>
        </w:rPr>
        <w:t>5</w:t>
      </w:r>
      <w:r w:rsidRPr="0046134A">
        <w:rPr>
          <w:rFonts w:ascii="Arial" w:hAnsi="Arial" w:cs="Arial"/>
          <w:color w:val="000000"/>
        </w:rPr>
        <w:t xml:space="preserve"> del Orden del día, </w:t>
      </w:r>
      <w:r w:rsidR="00A02A3F" w:rsidRPr="0046134A">
        <w:rPr>
          <w:rFonts w:ascii="Arial" w:eastAsia="Arial" w:hAnsi="Arial" w:cs="Arial"/>
          <w:bCs/>
        </w:rPr>
        <w:t xml:space="preserve">el techo financiero de la obra materia del presente dictamen por un monto de </w:t>
      </w:r>
      <w:r w:rsidR="00A02A3F" w:rsidRPr="0046134A">
        <w:rPr>
          <w:rFonts w:ascii="Arial" w:eastAsia="Arial" w:hAnsi="Arial" w:cs="Arial"/>
          <w:b/>
        </w:rPr>
        <w:t>$</w:t>
      </w:r>
      <w:r w:rsidR="00B4682A" w:rsidRPr="0046134A">
        <w:rPr>
          <w:rFonts w:ascii="Arial" w:eastAsia="Arial" w:hAnsi="Arial" w:cs="Arial"/>
          <w:b/>
        </w:rPr>
        <w:t>10</w:t>
      </w:r>
      <w:r w:rsidR="00A02A3F" w:rsidRPr="0046134A">
        <w:rPr>
          <w:rFonts w:ascii="Arial" w:eastAsia="Arial" w:hAnsi="Arial" w:cs="Arial"/>
          <w:b/>
        </w:rPr>
        <w:t>,</w:t>
      </w:r>
      <w:r w:rsidR="00B4682A" w:rsidRPr="0046134A">
        <w:rPr>
          <w:rFonts w:ascii="Arial" w:eastAsia="Arial" w:hAnsi="Arial" w:cs="Arial"/>
          <w:b/>
        </w:rPr>
        <w:t>790</w:t>
      </w:r>
      <w:r w:rsidR="00A02A3F" w:rsidRPr="0046134A">
        <w:rPr>
          <w:rFonts w:ascii="Arial" w:eastAsia="Arial" w:hAnsi="Arial" w:cs="Arial"/>
          <w:b/>
        </w:rPr>
        <w:t>,</w:t>
      </w:r>
      <w:r w:rsidR="00B4682A" w:rsidRPr="0046134A">
        <w:rPr>
          <w:rFonts w:ascii="Arial" w:eastAsia="Arial" w:hAnsi="Arial" w:cs="Arial"/>
          <w:b/>
        </w:rPr>
        <w:t>259</w:t>
      </w:r>
      <w:r w:rsidR="00A02A3F" w:rsidRPr="0046134A">
        <w:rPr>
          <w:rFonts w:ascii="Arial" w:eastAsia="Arial" w:hAnsi="Arial" w:cs="Arial"/>
          <w:b/>
        </w:rPr>
        <w:t>.</w:t>
      </w:r>
      <w:r w:rsidR="00B4682A" w:rsidRPr="0046134A">
        <w:rPr>
          <w:rFonts w:ascii="Arial" w:eastAsia="Arial" w:hAnsi="Arial" w:cs="Arial"/>
          <w:b/>
        </w:rPr>
        <w:t>97</w:t>
      </w:r>
      <w:r w:rsidR="00A02A3F" w:rsidRPr="0046134A">
        <w:rPr>
          <w:rFonts w:ascii="Arial" w:eastAsia="Arial" w:hAnsi="Arial" w:cs="Arial"/>
          <w:b/>
        </w:rPr>
        <w:t xml:space="preserve"> (</w:t>
      </w:r>
      <w:r w:rsidR="00B4682A" w:rsidRPr="0046134A">
        <w:rPr>
          <w:rFonts w:ascii="Arial" w:eastAsia="Arial" w:hAnsi="Arial" w:cs="Arial"/>
          <w:b/>
        </w:rPr>
        <w:t>DIEZ</w:t>
      </w:r>
      <w:r w:rsidR="00A02A3F" w:rsidRPr="0046134A">
        <w:rPr>
          <w:rFonts w:ascii="Arial" w:eastAsia="Arial" w:hAnsi="Arial" w:cs="Arial"/>
          <w:b/>
        </w:rPr>
        <w:t xml:space="preserve"> MILLONES </w:t>
      </w:r>
      <w:r w:rsidR="00B4682A" w:rsidRPr="0046134A">
        <w:rPr>
          <w:rFonts w:ascii="Arial" w:eastAsia="Arial" w:hAnsi="Arial" w:cs="Arial"/>
          <w:b/>
        </w:rPr>
        <w:t xml:space="preserve">SETECIENTOS NOVENTA </w:t>
      </w:r>
      <w:r w:rsidR="000B4D2F" w:rsidRPr="0046134A">
        <w:rPr>
          <w:rFonts w:ascii="Arial" w:eastAsia="Arial" w:hAnsi="Arial" w:cs="Arial"/>
          <w:b/>
        </w:rPr>
        <w:t>MIL</w:t>
      </w:r>
      <w:r w:rsidR="00271172" w:rsidRPr="0046134A">
        <w:rPr>
          <w:rFonts w:ascii="Arial" w:eastAsia="Arial" w:hAnsi="Arial" w:cs="Arial"/>
          <w:b/>
        </w:rPr>
        <w:t xml:space="preserve"> </w:t>
      </w:r>
      <w:r w:rsidR="00B4682A" w:rsidRPr="0046134A">
        <w:rPr>
          <w:rFonts w:ascii="Arial" w:eastAsia="Arial" w:hAnsi="Arial" w:cs="Arial"/>
          <w:b/>
        </w:rPr>
        <w:t xml:space="preserve">DOSCIENTOS CINCUENTA </w:t>
      </w:r>
      <w:r w:rsidR="00271172" w:rsidRPr="0046134A">
        <w:rPr>
          <w:rFonts w:ascii="Arial" w:eastAsia="Arial" w:hAnsi="Arial" w:cs="Arial"/>
          <w:b/>
        </w:rPr>
        <w:t>Y NUEVE</w:t>
      </w:r>
      <w:r w:rsidR="000B4D2F" w:rsidRPr="0046134A">
        <w:rPr>
          <w:rFonts w:ascii="Arial" w:eastAsia="Arial" w:hAnsi="Arial" w:cs="Arial"/>
          <w:b/>
        </w:rPr>
        <w:t xml:space="preserve"> PESOS </w:t>
      </w:r>
      <w:r w:rsidR="00B4682A" w:rsidRPr="0046134A">
        <w:rPr>
          <w:rFonts w:ascii="Arial" w:eastAsia="Arial" w:hAnsi="Arial" w:cs="Arial"/>
          <w:b/>
        </w:rPr>
        <w:t>97</w:t>
      </w:r>
      <w:r w:rsidR="00A02A3F" w:rsidRPr="0046134A">
        <w:rPr>
          <w:rFonts w:ascii="Arial" w:eastAsia="Arial" w:hAnsi="Arial" w:cs="Arial"/>
          <w:b/>
        </w:rPr>
        <w:t>/100 M.N.)</w:t>
      </w:r>
    </w:p>
    <w:p w14:paraId="428F2578" w14:textId="77777777" w:rsidR="00A87057" w:rsidRPr="0046134A" w:rsidRDefault="00A87057" w:rsidP="00A87057">
      <w:pPr>
        <w:jc w:val="both"/>
        <w:rPr>
          <w:rFonts w:ascii="Arial" w:eastAsia="Calibri" w:hAnsi="Arial" w:cs="Arial"/>
          <w:b/>
          <w:i/>
          <w:color w:val="000000"/>
          <w:lang w:val="es-MX"/>
        </w:rPr>
      </w:pPr>
    </w:p>
    <w:p w14:paraId="55715B8D" w14:textId="1AC672D7" w:rsidR="009956AD" w:rsidRPr="0046134A" w:rsidRDefault="00F16765" w:rsidP="0046134A">
      <w:pPr>
        <w:jc w:val="both"/>
        <w:rPr>
          <w:rFonts w:ascii="Arial" w:eastAsia="Arial" w:hAnsi="Arial" w:cs="Arial"/>
          <w:b/>
          <w:bCs/>
          <w:color w:val="000000"/>
          <w:lang w:val="es-MX"/>
        </w:rPr>
      </w:pPr>
      <w:r w:rsidRPr="0046134A">
        <w:rPr>
          <w:rFonts w:ascii="Arial" w:eastAsia="Arial" w:hAnsi="Arial" w:cs="Arial"/>
          <w:b/>
          <w:bCs/>
          <w:color w:val="000000"/>
          <w:lang w:val="es-MX"/>
        </w:rPr>
        <w:t>II.-</w:t>
      </w:r>
      <w:r w:rsidR="0020006D" w:rsidRPr="0046134A">
        <w:rPr>
          <w:rFonts w:ascii="Arial" w:eastAsia="Arial" w:hAnsi="Arial" w:cs="Arial"/>
          <w:color w:val="000000"/>
          <w:lang w:val="es-MX"/>
        </w:rPr>
        <w:t xml:space="preserve">En Sesión Pública </w:t>
      </w:r>
      <w:r w:rsidR="004D6A89" w:rsidRPr="0046134A">
        <w:rPr>
          <w:rFonts w:ascii="Arial" w:eastAsia="Arial" w:hAnsi="Arial" w:cs="Arial"/>
          <w:color w:val="000000"/>
          <w:lang w:val="es-MX"/>
        </w:rPr>
        <w:t xml:space="preserve">Extraordinaria </w:t>
      </w:r>
      <w:r w:rsidR="0020006D" w:rsidRPr="0046134A">
        <w:rPr>
          <w:rFonts w:ascii="Arial" w:eastAsia="Arial" w:hAnsi="Arial" w:cs="Arial"/>
          <w:color w:val="000000"/>
          <w:lang w:val="es-MX"/>
        </w:rPr>
        <w:t xml:space="preserve">de Ayuntamiento número </w:t>
      </w:r>
      <w:r w:rsidR="000B4D2F" w:rsidRPr="0046134A">
        <w:rPr>
          <w:rFonts w:ascii="Arial" w:eastAsia="Arial" w:hAnsi="Arial" w:cs="Arial"/>
          <w:color w:val="000000"/>
          <w:lang w:val="es-MX"/>
        </w:rPr>
        <w:t>105</w:t>
      </w:r>
      <w:r w:rsidR="0020006D" w:rsidRPr="0046134A">
        <w:rPr>
          <w:rFonts w:ascii="Arial" w:eastAsia="Arial" w:hAnsi="Arial" w:cs="Arial"/>
          <w:color w:val="000000"/>
          <w:lang w:val="es-MX"/>
        </w:rPr>
        <w:t xml:space="preserve">, celebrada el día </w:t>
      </w:r>
      <w:r w:rsidR="000B4D2F" w:rsidRPr="0046134A">
        <w:rPr>
          <w:rFonts w:ascii="Arial" w:eastAsia="Arial" w:hAnsi="Arial" w:cs="Arial"/>
          <w:color w:val="000000"/>
          <w:lang w:val="es-MX"/>
        </w:rPr>
        <w:t>16</w:t>
      </w:r>
      <w:r w:rsidR="0020006D" w:rsidRPr="0046134A">
        <w:rPr>
          <w:rFonts w:ascii="Arial" w:eastAsia="Arial" w:hAnsi="Arial" w:cs="Arial"/>
          <w:color w:val="000000"/>
          <w:lang w:val="es-MX"/>
        </w:rPr>
        <w:t xml:space="preserve"> </w:t>
      </w:r>
      <w:r w:rsidR="000B4D2F" w:rsidRPr="0046134A">
        <w:rPr>
          <w:rFonts w:ascii="Arial" w:eastAsia="Arial" w:hAnsi="Arial" w:cs="Arial"/>
          <w:color w:val="000000"/>
          <w:lang w:val="es-MX"/>
        </w:rPr>
        <w:t>dieciséis</w:t>
      </w:r>
      <w:r w:rsidR="0020006D" w:rsidRPr="0046134A">
        <w:rPr>
          <w:rFonts w:ascii="Arial" w:eastAsia="Arial" w:hAnsi="Arial" w:cs="Arial"/>
          <w:color w:val="000000"/>
          <w:lang w:val="es-MX"/>
        </w:rPr>
        <w:t xml:space="preserve"> de </w:t>
      </w:r>
      <w:r w:rsidR="000B4D2F" w:rsidRPr="0046134A">
        <w:rPr>
          <w:rFonts w:ascii="Arial" w:eastAsia="Arial" w:hAnsi="Arial" w:cs="Arial"/>
          <w:color w:val="000000"/>
          <w:lang w:val="es-MX"/>
        </w:rPr>
        <w:t>agosto</w:t>
      </w:r>
      <w:r w:rsidR="0020006D" w:rsidRPr="0046134A">
        <w:rPr>
          <w:rFonts w:ascii="Arial" w:eastAsia="Arial" w:hAnsi="Arial" w:cs="Arial"/>
          <w:color w:val="000000"/>
          <w:lang w:val="es-MX"/>
        </w:rPr>
        <w:t xml:space="preserve"> del </w:t>
      </w:r>
      <w:r w:rsidR="00D372BD" w:rsidRPr="0046134A">
        <w:rPr>
          <w:rFonts w:ascii="Arial" w:eastAsia="Arial" w:hAnsi="Arial" w:cs="Arial"/>
          <w:color w:val="000000"/>
          <w:lang w:val="es-MX"/>
        </w:rPr>
        <w:t xml:space="preserve">año </w:t>
      </w:r>
      <w:r w:rsidR="0020006D" w:rsidRPr="0046134A">
        <w:rPr>
          <w:rFonts w:ascii="Arial" w:eastAsia="Arial" w:hAnsi="Arial" w:cs="Arial"/>
          <w:color w:val="000000"/>
          <w:lang w:val="es-MX"/>
        </w:rPr>
        <w:t>202</w:t>
      </w:r>
      <w:r w:rsidR="003C6457" w:rsidRPr="0046134A">
        <w:rPr>
          <w:rFonts w:ascii="Arial" w:eastAsia="Arial" w:hAnsi="Arial" w:cs="Arial"/>
          <w:color w:val="000000"/>
          <w:lang w:val="es-MX"/>
        </w:rPr>
        <w:t>4</w:t>
      </w:r>
      <w:r w:rsidR="0020006D" w:rsidRPr="0046134A">
        <w:rPr>
          <w:rFonts w:ascii="Arial" w:eastAsia="Arial" w:hAnsi="Arial" w:cs="Arial"/>
          <w:color w:val="000000"/>
          <w:lang w:val="es-MX"/>
        </w:rPr>
        <w:t xml:space="preserve">, se aprobó en el punto </w:t>
      </w:r>
      <w:r w:rsidR="00871FC1" w:rsidRPr="0046134A">
        <w:rPr>
          <w:rFonts w:ascii="Arial" w:eastAsia="Arial" w:hAnsi="Arial" w:cs="Arial"/>
          <w:color w:val="000000"/>
          <w:lang w:val="es-MX"/>
        </w:rPr>
        <w:t>número</w:t>
      </w:r>
      <w:r w:rsidR="0020006D" w:rsidRPr="0046134A">
        <w:rPr>
          <w:rFonts w:ascii="Arial" w:eastAsia="Arial" w:hAnsi="Arial" w:cs="Arial"/>
          <w:color w:val="000000"/>
          <w:lang w:val="es-MX"/>
        </w:rPr>
        <w:t xml:space="preserve"> </w:t>
      </w:r>
      <w:r w:rsidR="003C6457" w:rsidRPr="0046134A">
        <w:rPr>
          <w:rFonts w:ascii="Arial" w:eastAsia="Arial" w:hAnsi="Arial" w:cs="Arial"/>
          <w:color w:val="000000"/>
          <w:lang w:val="es-MX"/>
        </w:rPr>
        <w:t>0</w:t>
      </w:r>
      <w:r w:rsidR="008017E2" w:rsidRPr="0046134A">
        <w:rPr>
          <w:rFonts w:ascii="Arial" w:eastAsia="Arial" w:hAnsi="Arial" w:cs="Arial"/>
          <w:color w:val="000000"/>
          <w:lang w:val="es-MX"/>
        </w:rPr>
        <w:t>8</w:t>
      </w:r>
      <w:r w:rsidR="0020006D" w:rsidRPr="0046134A">
        <w:rPr>
          <w:rFonts w:ascii="Arial" w:eastAsia="Arial" w:hAnsi="Arial" w:cs="Arial"/>
          <w:color w:val="000000"/>
          <w:lang w:val="es-MX"/>
        </w:rPr>
        <w:t xml:space="preserve"> del orden del día </w:t>
      </w:r>
      <w:r w:rsidR="00FA3213" w:rsidRPr="0046134A">
        <w:rPr>
          <w:rFonts w:ascii="Arial" w:eastAsia="Arial" w:hAnsi="Arial" w:cs="Arial"/>
          <w:color w:val="000000"/>
          <w:lang w:val="es-MX"/>
        </w:rPr>
        <w:t xml:space="preserve">contratar la obra que aquí nos ocupa, bajo la modalidad de </w:t>
      </w:r>
      <w:r w:rsidR="00FA3213" w:rsidRPr="0046134A">
        <w:rPr>
          <w:rFonts w:ascii="Arial" w:eastAsia="Arial" w:hAnsi="Arial" w:cs="Arial"/>
          <w:b/>
          <w:bCs/>
          <w:color w:val="000000"/>
          <w:lang w:val="es-MX"/>
        </w:rPr>
        <w:t>concurso simplificado</w:t>
      </w:r>
      <w:r w:rsidR="0020006D" w:rsidRPr="0046134A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A3213" w:rsidRPr="0046134A">
        <w:rPr>
          <w:rFonts w:ascii="Arial" w:eastAsia="Arial" w:hAnsi="Arial" w:cs="Arial"/>
          <w:b/>
          <w:bCs/>
          <w:color w:val="000000"/>
          <w:lang w:val="es-MX"/>
        </w:rPr>
        <w:t>sumario</w:t>
      </w:r>
      <w:r w:rsidR="0020006D" w:rsidRPr="0046134A">
        <w:rPr>
          <w:rFonts w:ascii="Arial" w:eastAsia="Arial" w:hAnsi="Arial" w:cs="Arial"/>
          <w:color w:val="000000"/>
          <w:lang w:val="es-MX"/>
        </w:rPr>
        <w:t xml:space="preserve"> </w:t>
      </w:r>
      <w:r w:rsidR="00FA3213" w:rsidRPr="0046134A">
        <w:rPr>
          <w:rFonts w:ascii="Arial" w:eastAsia="Arial" w:hAnsi="Arial" w:cs="Arial"/>
          <w:color w:val="000000"/>
          <w:lang w:val="es-MX"/>
        </w:rPr>
        <w:t xml:space="preserve">y a los contratistas concursantes, </w:t>
      </w:r>
      <w:r w:rsidR="008017E2" w:rsidRPr="0046134A">
        <w:rPr>
          <w:rFonts w:ascii="Arial" w:eastAsia="Arial" w:hAnsi="Arial" w:cs="Arial"/>
          <w:b/>
          <w:bCs/>
          <w:color w:val="000000"/>
          <w:lang w:val="es-MX"/>
        </w:rPr>
        <w:t xml:space="preserve">PREMIUM INGENIERÍA PROYECTOS Y CONSTRUCCIÓN, SA. DE C.V., ARQ. OMAR MAGAÑA MORENO, ING. SERGIO ENRIQUE CHÁVEZ CUEVAS, ING. ARQ. VICTOR MANUEL MORENO LEAL Y CONSTRUCTORA ROASA, S.A. DE C.V. </w:t>
      </w:r>
      <w:r w:rsidR="00FA3213" w:rsidRPr="0046134A">
        <w:rPr>
          <w:rFonts w:ascii="Arial" w:eastAsia="Arial" w:hAnsi="Arial" w:cs="Arial"/>
          <w:b/>
          <w:bCs/>
          <w:color w:val="000000"/>
          <w:lang w:val="es-MX"/>
        </w:rPr>
        <w:t xml:space="preserve"> </w:t>
      </w:r>
      <w:r w:rsidR="00FA3213" w:rsidRPr="0046134A">
        <w:rPr>
          <w:rFonts w:ascii="Arial" w:eastAsia="Arial" w:hAnsi="Arial" w:cs="Arial"/>
          <w:color w:val="000000"/>
          <w:lang w:val="es-MX"/>
        </w:rPr>
        <w:t>propuestos en el dictamen del Comité de Obra Pública del Gobierno Municipal de Zapotlán el Grande, Jalisco</w:t>
      </w:r>
      <w:r w:rsidR="00FA3213" w:rsidRPr="0046134A">
        <w:rPr>
          <w:rFonts w:ascii="Arial" w:eastAsia="Times New Roman" w:hAnsi="Arial" w:cs="Arial"/>
          <w:lang w:eastAsia="es-MX"/>
        </w:rPr>
        <w:t>;</w:t>
      </w:r>
      <w:r w:rsidR="00D372BD" w:rsidRPr="0046134A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9956AD" w:rsidRPr="0046134A">
        <w:rPr>
          <w:rFonts w:ascii="Arial" w:eastAsia="Arial" w:hAnsi="Arial" w:cs="Arial"/>
          <w:color w:val="000000"/>
          <w:lang w:val="es-MX"/>
        </w:rPr>
        <w:t>emitiéndose TRES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 RESOLUTIVOS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de los cuales se transcribe a continuación 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EL PRIMERO </w:t>
      </w:r>
      <w:r w:rsidR="00871FC1" w:rsidRPr="00F16765">
        <w:rPr>
          <w:rFonts w:ascii="Arial" w:eastAsia="Arial" w:hAnsi="Arial" w:cs="Arial"/>
          <w:color w:val="000000"/>
          <w:lang w:val="es-MX"/>
        </w:rPr>
        <w:t xml:space="preserve">y el </w:t>
      </w:r>
      <w:r w:rsidR="0008646F">
        <w:rPr>
          <w:rFonts w:ascii="Arial" w:eastAsia="Arial" w:hAnsi="Arial" w:cs="Arial"/>
          <w:color w:val="000000"/>
          <w:lang w:val="es-MX"/>
        </w:rPr>
        <w:t>SEGUNDO</w:t>
      </w:r>
      <w:r w:rsidR="009956AD" w:rsidRPr="00F16765">
        <w:rPr>
          <w:rFonts w:ascii="Arial" w:eastAsia="Arial" w:hAnsi="Arial" w:cs="Arial"/>
          <w:color w:val="000000"/>
          <w:lang w:val="es-MX"/>
        </w:rPr>
        <w:t xml:space="preserve"> (SIC): </w:t>
      </w:r>
    </w:p>
    <w:p w14:paraId="2C65DEA9" w14:textId="79991EE9" w:rsidR="009956AD" w:rsidRDefault="00871FC1" w:rsidP="0030559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</w:pPr>
      <w:r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lastRenderedPageBreak/>
        <w:t>PRIMERO.-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 </w:t>
      </w:r>
      <w:r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El Pleno del ayuntamiento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de Zapotlán el Grande, Jalisco, 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APRUEBA Y AUTORIZA LA MODALIDAD DEL PROCEDIMIENTO DE EXCEPCION A LA LICITACION PUBLICA Y CONTRATAR BAJO EL PROCEDIMIENTO DE CONCURSO SIMPLIFICADO SUMARIO, LA OBRA PUBLICA NUMERO: </w:t>
      </w:r>
      <w:r w:rsidR="000B4D2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RP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-0</w:t>
      </w:r>
      <w:r w:rsidR="00271172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8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-202</w:t>
      </w:r>
      <w:r w:rsidR="00F16765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4</w:t>
      </w:r>
      <w:r w:rsidR="00A31956" w:rsidRPr="0069075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, </w:t>
      </w:r>
      <w:r w:rsidR="00A31956" w:rsidRPr="0069075B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, para quedar como sigue. </w:t>
      </w:r>
    </w:p>
    <w:tbl>
      <w:tblPr>
        <w:tblStyle w:val="Tablaconcuadrcula1"/>
        <w:tblpPr w:leftFromText="141" w:rightFromText="141" w:vertAnchor="text" w:horzAnchor="page" w:tblpX="891" w:tblpY="97"/>
        <w:tblW w:w="10501" w:type="dxa"/>
        <w:tblLook w:val="04A0" w:firstRow="1" w:lastRow="0" w:firstColumn="1" w:lastColumn="0" w:noHBand="0" w:noVBand="1"/>
      </w:tblPr>
      <w:tblGrid>
        <w:gridCol w:w="4716"/>
        <w:gridCol w:w="2230"/>
        <w:gridCol w:w="3555"/>
      </w:tblGrid>
      <w:tr w:rsidR="00F16765" w:rsidRPr="00F16765" w14:paraId="1E036756" w14:textId="77777777" w:rsidTr="00AE40E3">
        <w:trPr>
          <w:trHeight w:val="439"/>
        </w:trPr>
        <w:tc>
          <w:tcPr>
            <w:tcW w:w="4716" w:type="dxa"/>
          </w:tcPr>
          <w:p w14:paraId="154483F4" w14:textId="77777777" w:rsidR="00F16765" w:rsidRPr="00F16765" w:rsidRDefault="00F16765" w:rsidP="00AE40E3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NUMERO Y NOMBRE DE LA OBRA</w:t>
            </w:r>
          </w:p>
        </w:tc>
        <w:tc>
          <w:tcPr>
            <w:tcW w:w="2230" w:type="dxa"/>
          </w:tcPr>
          <w:p w14:paraId="0086D713" w14:textId="77777777" w:rsidR="00F16765" w:rsidRPr="00F16765" w:rsidRDefault="00F16765" w:rsidP="00AE40E3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TECHO FINANCIERO</w:t>
            </w:r>
          </w:p>
        </w:tc>
        <w:tc>
          <w:tcPr>
            <w:tcW w:w="3555" w:type="dxa"/>
          </w:tcPr>
          <w:p w14:paraId="4FF5A68E" w14:textId="77777777" w:rsidR="00F16765" w:rsidRPr="00F16765" w:rsidRDefault="00F16765" w:rsidP="00AE40E3">
            <w:pPr>
              <w:spacing w:after="200" w:line="276" w:lineRule="auto"/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F1676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MX" w:eastAsia="es-MX"/>
              </w:rPr>
              <w:t>CONCURSANTES</w:t>
            </w:r>
          </w:p>
        </w:tc>
      </w:tr>
      <w:tr w:rsidR="00F16765" w:rsidRPr="00F16765" w14:paraId="2BE11A8B" w14:textId="77777777" w:rsidTr="00AE40E3">
        <w:tc>
          <w:tcPr>
            <w:tcW w:w="4716" w:type="dxa"/>
          </w:tcPr>
          <w:p w14:paraId="03A013B4" w14:textId="5E98D6B0" w:rsidR="00F16765" w:rsidRPr="00F16765" w:rsidRDefault="008017E2" w:rsidP="00AE40E3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P</w:t>
            </w:r>
            <w:r w:rsidR="000B4D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P-</w:t>
            </w:r>
            <w:r w:rsidR="00F16765"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1</w:t>
            </w:r>
            <w:r w:rsidR="00F16765" w:rsidRPr="00F167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 w:eastAsia="es-MX"/>
              </w:rPr>
              <w:t>-2024.</w:t>
            </w:r>
            <w:r w:rsidR="00F16765" w:rsidRPr="00F1676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Arial" w:eastAsia="Calibri" w:hAnsi="Arial" w:cs="Arial"/>
                <w:b/>
                <w:lang w:val="es-MX"/>
              </w:rPr>
              <w:t xml:space="preserve"> </w:t>
            </w:r>
            <w:r w:rsidRPr="008017E2">
              <w:rPr>
                <w:rFonts w:ascii="Arial" w:eastAsia="Calibri" w:hAnsi="Arial" w:cs="Arial"/>
                <w:b/>
                <w:sz w:val="22"/>
                <w:szCs w:val="22"/>
                <w:lang w:val="es-MX"/>
              </w:rPr>
              <w:t xml:space="preserve">CONSTRUCCIÓN DE LA PRIMERA ETAPA DEL NUEVO </w:t>
            </w:r>
            <w:r w:rsidR="00AE40E3" w:rsidRPr="008017E2">
              <w:rPr>
                <w:rFonts w:ascii="Arial" w:eastAsia="Calibri" w:hAnsi="Arial" w:cs="Arial"/>
                <w:b/>
                <w:sz w:val="22"/>
                <w:szCs w:val="22"/>
                <w:lang w:val="es-MX"/>
              </w:rPr>
              <w:t>PANTEÓN MUNICIPAL</w:t>
            </w:r>
            <w:r w:rsidRPr="008017E2">
              <w:rPr>
                <w:rFonts w:ascii="Arial" w:eastAsia="Calibri" w:hAnsi="Arial" w:cs="Arial"/>
                <w:b/>
                <w:sz w:val="22"/>
                <w:szCs w:val="22"/>
                <w:lang w:val="es-MX"/>
              </w:rPr>
              <w:t xml:space="preserve"> EN CIUDAD GUZMÁN, MUNICIPIO DE ZAPOTLÁN EL GRANDE, JALISCO</w:t>
            </w:r>
          </w:p>
        </w:tc>
        <w:tc>
          <w:tcPr>
            <w:tcW w:w="2230" w:type="dxa"/>
          </w:tcPr>
          <w:p w14:paraId="19BAF671" w14:textId="77777777" w:rsidR="008017E2" w:rsidRPr="0046134A" w:rsidRDefault="008017E2" w:rsidP="00AE40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A02A3F">
              <w:rPr>
                <w:rFonts w:ascii="Arial" w:eastAsia="Arial" w:hAnsi="Arial" w:cs="Arial"/>
                <w:b/>
              </w:rPr>
              <w:t>$</w:t>
            </w:r>
            <w:r w:rsidRPr="0046134A">
              <w:rPr>
                <w:rFonts w:ascii="Arial" w:eastAsia="Arial" w:hAnsi="Arial" w:cs="Arial"/>
                <w:b/>
                <w:sz w:val="20"/>
                <w:szCs w:val="20"/>
              </w:rPr>
              <w:t>10,790,259.97 (DIEZ MILLONES SETECIENTOS NOVENTA MIL DOSCIENTOS CINCUENTA Y NUEVE PESOS 97/100 M.N.)</w:t>
            </w:r>
          </w:p>
          <w:p w14:paraId="2F20A27B" w14:textId="7DFFE1DF" w:rsidR="00F16765" w:rsidRPr="00531157" w:rsidRDefault="00F16765" w:rsidP="00AE40E3">
            <w:pPr>
              <w:spacing w:line="276" w:lineRule="auto"/>
              <w:ind w:right="49"/>
              <w:jc w:val="both"/>
              <w:rPr>
                <w:rFonts w:ascii="Arial" w:eastAsia="Times New Roman" w:hAnsi="Arial" w:cs="Arial"/>
                <w:bCs/>
                <w:sz w:val="22"/>
                <w:szCs w:val="22"/>
                <w:lang w:eastAsia="es-MX"/>
              </w:rPr>
            </w:pPr>
          </w:p>
        </w:tc>
        <w:tc>
          <w:tcPr>
            <w:tcW w:w="3555" w:type="dxa"/>
          </w:tcPr>
          <w:p w14:paraId="1206041B" w14:textId="77777777" w:rsidR="00F16765" w:rsidRPr="00F16765" w:rsidRDefault="00F16765" w:rsidP="00AE40E3">
            <w:pPr>
              <w:ind w:left="3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</w:p>
          <w:p w14:paraId="0BD834DD" w14:textId="5553B5EA" w:rsidR="00F16765" w:rsidRPr="0046134A" w:rsidRDefault="008017E2" w:rsidP="00AE40E3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46134A">
              <w:rPr>
                <w:rFonts w:ascii="Arial" w:eastAsia="Arial" w:hAnsi="Arial" w:cs="Arial"/>
                <w:color w:val="000000"/>
                <w:sz w:val="18"/>
                <w:szCs w:val="18"/>
                <w:lang w:val="es-MX"/>
              </w:rPr>
              <w:t>PREMIUM INGENIERIA PROYECTOS Y CONSTRUCCIÓN S.A DE C.V.</w:t>
            </w:r>
          </w:p>
          <w:p w14:paraId="4FC19F75" w14:textId="6336E54A" w:rsidR="00E9548E" w:rsidRPr="0046134A" w:rsidRDefault="008017E2" w:rsidP="00AE40E3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46134A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ARQ. OMAR MAGAÑA MORENO</w:t>
            </w:r>
          </w:p>
          <w:p w14:paraId="7CAF65E4" w14:textId="645D9557" w:rsidR="00F16765" w:rsidRPr="0046134A" w:rsidRDefault="008017E2" w:rsidP="00AE40E3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  <w:r w:rsidRPr="0046134A">
              <w:rPr>
                <w:rFonts w:ascii="Arial" w:eastAsia="Arial" w:hAnsi="Arial" w:cs="Arial"/>
                <w:color w:val="000000"/>
                <w:sz w:val="18"/>
                <w:szCs w:val="18"/>
                <w:lang w:val="es-MX"/>
              </w:rPr>
              <w:t xml:space="preserve">ING. SERGIO ENRIQUE CHÁVEZ CUEVAS </w:t>
            </w:r>
          </w:p>
          <w:p w14:paraId="5979D8D7" w14:textId="3270D921" w:rsidR="00E9548E" w:rsidRPr="0046134A" w:rsidRDefault="008017E2" w:rsidP="00AE40E3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MX" w:eastAsia="es-MX"/>
              </w:rPr>
            </w:pPr>
            <w:r w:rsidRPr="0046134A">
              <w:rPr>
                <w:rFonts w:ascii="Arial" w:eastAsia="Arial" w:hAnsi="Arial" w:cs="Arial"/>
                <w:color w:val="000000"/>
                <w:sz w:val="18"/>
                <w:szCs w:val="18"/>
                <w:lang w:val="es-MX"/>
              </w:rPr>
              <w:t xml:space="preserve">ING. ARQ. VICTOR MANUEL MORENO LEAL </w:t>
            </w:r>
          </w:p>
          <w:p w14:paraId="716B8B4F" w14:textId="43A0E77E" w:rsidR="00E9548E" w:rsidRPr="0046134A" w:rsidRDefault="008017E2" w:rsidP="00AE40E3">
            <w:pPr>
              <w:numPr>
                <w:ilvl w:val="0"/>
                <w:numId w:val="10"/>
              </w:numPr>
              <w:spacing w:line="276" w:lineRule="auto"/>
              <w:ind w:left="357" w:hanging="357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val="es-MX" w:eastAsia="es-MX"/>
              </w:rPr>
            </w:pPr>
            <w:r w:rsidRPr="0046134A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CONSTRUCTORA ROASA, S.A. DE C.V. </w:t>
            </w:r>
          </w:p>
          <w:p w14:paraId="70EC14A6" w14:textId="77777777" w:rsidR="00F16765" w:rsidRPr="00E9548E" w:rsidRDefault="00F16765" w:rsidP="00AE40E3">
            <w:pPr>
              <w:spacing w:line="276" w:lineRule="auto"/>
              <w:ind w:left="357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val="es-MX" w:eastAsia="es-MX"/>
              </w:rPr>
            </w:pPr>
          </w:p>
        </w:tc>
      </w:tr>
    </w:tbl>
    <w:p w14:paraId="370534D0" w14:textId="77777777" w:rsidR="0069075B" w:rsidRDefault="0069075B" w:rsidP="00AE40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es-MX"/>
        </w:rPr>
      </w:pPr>
    </w:p>
    <w:p w14:paraId="7E62EBE5" w14:textId="7885DE7A" w:rsidR="00F05C7E" w:rsidRPr="0046134A" w:rsidRDefault="0008646F" w:rsidP="004613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5"/>
        <w:jc w:val="both"/>
        <w:rPr>
          <w:rFonts w:ascii="Arial" w:eastAsia="Arial" w:hAnsi="Arial" w:cs="Arial"/>
          <w:i/>
          <w:iCs/>
          <w:color w:val="000000"/>
          <w:lang w:val="es-MX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SEGUNDO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 xml:space="preserve">.- 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El Pleno del ayuntamiento de Zapotlán el Grande, Jalisco, </w:t>
      </w:r>
      <w:r w:rsidR="008B365D" w:rsidRPr="0008646F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val="es-MX"/>
        </w:rPr>
        <w:t>INSTRUYE AL AREA TECNICA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, a efecto de que realice las gestiones necesarias </w:t>
      </w:r>
      <w:r w:rsidR="00516391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para</w:t>
      </w:r>
      <w:r w:rsidR="008B365D" w:rsidRPr="0008646F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 xml:space="preserve"> iniciar con los procedimientos correspondientes de los concursos simplificados</w:t>
      </w:r>
      <w:r w:rsidR="008B365D" w:rsidRPr="0008646F">
        <w:rPr>
          <w:rFonts w:ascii="Arial" w:eastAsia="Arial" w:hAnsi="Arial" w:cs="Arial"/>
          <w:i/>
          <w:iCs/>
          <w:color w:val="000000"/>
          <w:lang w:val="es-MX"/>
        </w:rPr>
        <w:t xml:space="preserve">. </w:t>
      </w:r>
    </w:p>
    <w:p w14:paraId="155EB998" w14:textId="62D73AB6" w:rsidR="00A87057" w:rsidRPr="00F05C7E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Cs/>
          <w:color w:val="000000"/>
          <w:lang w:val="es-MX"/>
        </w:rPr>
      </w:pPr>
      <w:r w:rsidRPr="00D04CE3">
        <w:rPr>
          <w:rFonts w:ascii="Arial" w:eastAsia="Calibri" w:hAnsi="Arial" w:cs="Arial"/>
          <w:b/>
          <w:bCs/>
          <w:color w:val="000000"/>
          <w:lang w:val="es-MX"/>
        </w:rPr>
        <w:t xml:space="preserve">II.- </w:t>
      </w:r>
      <w:r w:rsidRPr="00D04CE3">
        <w:rPr>
          <w:rFonts w:ascii="Arial" w:eastAsia="Calibri" w:hAnsi="Arial" w:cs="Arial"/>
          <w:bCs/>
          <w:color w:val="000000"/>
          <w:lang w:val="es-MX"/>
        </w:rPr>
        <w:t>Una vez notificado el Punto de Acuerdo anterior y dando continuidad al proceso de contratación, se llevaron a cabo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, por parte del </w:t>
      </w:r>
      <w:r w:rsidR="00F05C7E">
        <w:rPr>
          <w:rFonts w:ascii="Arial" w:eastAsia="Calibri" w:hAnsi="Arial" w:cs="Arial"/>
          <w:bCs/>
          <w:color w:val="000000"/>
          <w:lang w:val="es-MX"/>
        </w:rPr>
        <w:t>Área</w:t>
      </w:r>
      <w:r w:rsidR="005B2624">
        <w:rPr>
          <w:rFonts w:ascii="Arial" w:eastAsia="Calibri" w:hAnsi="Arial" w:cs="Arial"/>
          <w:bCs/>
          <w:color w:val="000000"/>
          <w:lang w:val="es-MX"/>
        </w:rPr>
        <w:t xml:space="preserve"> </w:t>
      </w:r>
      <w:r w:rsidR="00F05C7E">
        <w:rPr>
          <w:rFonts w:ascii="Arial" w:eastAsia="Calibri" w:hAnsi="Arial" w:cs="Arial"/>
          <w:bCs/>
          <w:color w:val="000000"/>
          <w:lang w:val="es-MX"/>
        </w:rPr>
        <w:t>Técnica</w:t>
      </w:r>
      <w:r w:rsidR="005B2624">
        <w:rPr>
          <w:rFonts w:ascii="Arial" w:eastAsia="Calibri" w:hAnsi="Arial" w:cs="Arial"/>
          <w:bCs/>
          <w:color w:val="000000"/>
          <w:lang w:val="es-MX"/>
        </w:rPr>
        <w:t>,</w:t>
      </w:r>
      <w:r w:rsidRPr="00D04CE3">
        <w:rPr>
          <w:rFonts w:ascii="Arial" w:eastAsia="Calibri" w:hAnsi="Arial" w:cs="Arial"/>
          <w:bCs/>
          <w:color w:val="000000"/>
          <w:lang w:val="es-MX"/>
        </w:rPr>
        <w:t xml:space="preserve"> la publicación de BASES, la </w:t>
      </w:r>
      <w:r w:rsidRPr="00F05C7E">
        <w:rPr>
          <w:rFonts w:ascii="Arial" w:hAnsi="Arial" w:cs="Arial"/>
          <w:iCs/>
          <w:color w:val="000000"/>
          <w:lang w:val="es-MX"/>
        </w:rPr>
        <w:t>VISITA AL SITIO DE EJECUCI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>N DE LOS TRABAJOS y el ACTO DE PRESENTACI</w:t>
      </w:r>
      <w:r w:rsidR="00516391">
        <w:rPr>
          <w:rFonts w:ascii="Arial" w:hAnsi="Arial" w:cs="Arial"/>
          <w:iCs/>
          <w:color w:val="000000"/>
          <w:lang w:val="es-MX"/>
        </w:rPr>
        <w:t>Ó</w:t>
      </w:r>
      <w:r w:rsidRPr="00F05C7E">
        <w:rPr>
          <w:rFonts w:ascii="Arial" w:hAnsi="Arial" w:cs="Arial"/>
          <w:iCs/>
          <w:color w:val="000000"/>
          <w:lang w:val="es-MX"/>
        </w:rPr>
        <w:t xml:space="preserve">N Y APERTURA DE PROPOSICIONES de </w:t>
      </w:r>
      <w:r w:rsidR="00FA3213">
        <w:rPr>
          <w:rFonts w:ascii="Arial" w:hAnsi="Arial" w:cs="Arial"/>
          <w:iCs/>
          <w:color w:val="000000"/>
          <w:lang w:val="es-MX"/>
        </w:rPr>
        <w:t>la</w:t>
      </w:r>
      <w:r w:rsidRPr="00F05C7E">
        <w:rPr>
          <w:rFonts w:ascii="Arial" w:hAnsi="Arial" w:cs="Arial"/>
          <w:iCs/>
          <w:color w:val="000000"/>
          <w:lang w:val="es-MX"/>
        </w:rPr>
        <w:t xml:space="preserve"> </w:t>
      </w:r>
      <w:r w:rsidR="00FA3213">
        <w:rPr>
          <w:rFonts w:ascii="Arial" w:hAnsi="Arial" w:cs="Arial"/>
          <w:iCs/>
          <w:color w:val="000000"/>
          <w:lang w:val="es-MX"/>
        </w:rPr>
        <w:t>obra</w:t>
      </w:r>
      <w:r w:rsidRPr="00F05C7E">
        <w:rPr>
          <w:rFonts w:ascii="Arial" w:hAnsi="Arial" w:cs="Arial"/>
          <w:iCs/>
          <w:color w:val="000000"/>
          <w:lang w:val="es-MX"/>
        </w:rPr>
        <w:t xml:space="preserve"> antes mencionada</w:t>
      </w:r>
      <w:r w:rsidR="00F05C7E" w:rsidRPr="00F05C7E">
        <w:rPr>
          <w:rFonts w:ascii="Arial" w:hAnsi="Arial" w:cs="Arial"/>
          <w:iCs/>
          <w:color w:val="000000"/>
          <w:lang w:val="es-MX"/>
        </w:rPr>
        <w:t>, de conformidad al calendario establecido en dichas BASES.</w:t>
      </w:r>
      <w:r w:rsidR="00F05C7E">
        <w:rPr>
          <w:rFonts w:ascii="Arial" w:hAnsi="Arial" w:cs="Arial"/>
          <w:i/>
          <w:color w:val="000000"/>
          <w:lang w:val="es-MX"/>
        </w:rPr>
        <w:t xml:space="preserve"> </w:t>
      </w:r>
    </w:p>
    <w:p w14:paraId="6E02AFEB" w14:textId="77777777" w:rsidR="00A87057" w:rsidRPr="00D04CE3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i/>
          <w:color w:val="000000"/>
          <w:lang w:val="es-MX"/>
        </w:rPr>
      </w:pPr>
    </w:p>
    <w:p w14:paraId="7823B0F2" w14:textId="553D6DD9" w:rsidR="00A87057" w:rsidRPr="00950CEE" w:rsidRDefault="00A87057" w:rsidP="00A87057">
      <w:pPr>
        <w:spacing w:after="160" w:line="259" w:lineRule="auto"/>
        <w:contextualSpacing/>
        <w:jc w:val="both"/>
        <w:rPr>
          <w:rFonts w:ascii="Arial" w:hAnsi="Arial" w:cs="Arial"/>
          <w:lang w:val="es-MX"/>
        </w:rPr>
      </w:pPr>
      <w:r w:rsidRPr="00D04CE3">
        <w:rPr>
          <w:rFonts w:ascii="Arial" w:hAnsi="Arial" w:cs="Arial"/>
          <w:b/>
          <w:color w:val="000000"/>
          <w:lang w:val="es-MX"/>
        </w:rPr>
        <w:t xml:space="preserve">III.- </w:t>
      </w:r>
      <w:r w:rsidRPr="00D04CE3">
        <w:rPr>
          <w:rFonts w:ascii="Arial" w:hAnsi="Arial" w:cs="Arial"/>
          <w:color w:val="000000"/>
          <w:lang w:val="es-MX"/>
        </w:rPr>
        <w:t xml:space="preserve">Derivado del </w:t>
      </w:r>
      <w:r w:rsidRPr="00D04CE3">
        <w:rPr>
          <w:rFonts w:ascii="Arial" w:hAnsi="Arial" w:cs="Arial"/>
          <w:b/>
          <w:i/>
          <w:color w:val="000000"/>
          <w:lang w:val="es-MX"/>
        </w:rPr>
        <w:t>ACTO DE APERTURA Y PRESENTACIÓN DE PROPOSICIONES</w:t>
      </w:r>
      <w:r w:rsidRPr="00D04CE3">
        <w:rPr>
          <w:rFonts w:ascii="Arial" w:hAnsi="Arial" w:cs="Arial"/>
          <w:lang w:val="es-MX"/>
        </w:rPr>
        <w:t xml:space="preserve">, el Director de Obras Públicas, </w:t>
      </w:r>
      <w:r w:rsidRPr="00D04CE3">
        <w:rPr>
          <w:rFonts w:ascii="Arial" w:hAnsi="Arial" w:cs="Arial"/>
          <w:b/>
          <w:lang w:val="es-MX"/>
        </w:rPr>
        <w:t>A</w:t>
      </w:r>
      <w:r w:rsidR="00246BA3">
        <w:rPr>
          <w:rFonts w:ascii="Arial" w:hAnsi="Arial" w:cs="Arial"/>
          <w:b/>
          <w:lang w:val="es-MX"/>
        </w:rPr>
        <w:t xml:space="preserve">rquitecto </w:t>
      </w:r>
      <w:r w:rsidRPr="00D04CE3">
        <w:rPr>
          <w:rFonts w:ascii="Arial" w:hAnsi="Arial" w:cs="Arial"/>
          <w:b/>
          <w:lang w:val="es-MX"/>
        </w:rPr>
        <w:t>JULIO CESAR LOPEZ FRIAS</w:t>
      </w:r>
      <w:r w:rsidRPr="00D04CE3">
        <w:rPr>
          <w:rFonts w:ascii="Arial" w:hAnsi="Arial" w:cs="Arial"/>
          <w:lang w:val="es-MX"/>
        </w:rPr>
        <w:t xml:space="preserve">, giró </w:t>
      </w:r>
      <w:r w:rsidR="00FA3213">
        <w:rPr>
          <w:rFonts w:ascii="Arial" w:hAnsi="Arial" w:cs="Arial"/>
          <w:lang w:val="es-MX"/>
        </w:rPr>
        <w:t>el</w:t>
      </w:r>
      <w:r w:rsidRPr="00D04CE3">
        <w:rPr>
          <w:rFonts w:ascii="Arial" w:hAnsi="Arial" w:cs="Arial"/>
          <w:lang w:val="es-MX"/>
        </w:rPr>
        <w:t xml:space="preserve"> oficio número </w:t>
      </w:r>
      <w:r w:rsidR="006A63E7">
        <w:rPr>
          <w:rFonts w:ascii="Arial" w:hAnsi="Arial" w:cs="Arial"/>
          <w:b/>
          <w:lang w:val="es-MX"/>
        </w:rPr>
        <w:t>406</w:t>
      </w:r>
      <w:r w:rsidR="00950CEE">
        <w:rPr>
          <w:rFonts w:ascii="Arial" w:hAnsi="Arial" w:cs="Arial"/>
          <w:b/>
          <w:lang w:val="es-MX"/>
        </w:rPr>
        <w:t>/</w:t>
      </w:r>
      <w:r w:rsidRPr="00D04CE3">
        <w:rPr>
          <w:rFonts w:ascii="Arial" w:hAnsi="Arial" w:cs="Arial"/>
          <w:b/>
          <w:lang w:val="es-MX"/>
        </w:rPr>
        <w:t>202</w:t>
      </w:r>
      <w:r w:rsidR="0008646F">
        <w:rPr>
          <w:rFonts w:ascii="Arial" w:hAnsi="Arial" w:cs="Arial"/>
          <w:b/>
          <w:lang w:val="es-MX"/>
        </w:rPr>
        <w:t>4</w:t>
      </w:r>
      <w:r w:rsidRPr="00D04CE3">
        <w:rPr>
          <w:rFonts w:ascii="Arial" w:hAnsi="Arial" w:cs="Arial"/>
          <w:b/>
          <w:lang w:val="es-MX"/>
        </w:rPr>
        <w:t xml:space="preserve"> </w:t>
      </w:r>
      <w:r w:rsidRPr="00D04CE3">
        <w:rPr>
          <w:rFonts w:ascii="Arial" w:hAnsi="Arial" w:cs="Arial"/>
          <w:lang w:val="es-MX"/>
        </w:rPr>
        <w:t>a</w:t>
      </w:r>
      <w:r w:rsidR="00950CEE">
        <w:rPr>
          <w:rFonts w:ascii="Arial" w:hAnsi="Arial" w:cs="Arial"/>
          <w:lang w:val="es-MX"/>
        </w:rPr>
        <w:t>l</w:t>
      </w:r>
      <w:r w:rsidRPr="00D04CE3">
        <w:rPr>
          <w:rFonts w:ascii="Arial" w:hAnsi="Arial" w:cs="Arial"/>
          <w:lang w:val="es-MX"/>
        </w:rPr>
        <w:t xml:space="preserve"> Director General de Gestión de la Ciudad, </w:t>
      </w:r>
      <w:r w:rsidR="00516391">
        <w:rPr>
          <w:rFonts w:ascii="Arial" w:hAnsi="Arial" w:cs="Arial"/>
          <w:b/>
          <w:lang w:val="es-MX"/>
        </w:rPr>
        <w:t>Arquitect</w:t>
      </w:r>
      <w:r w:rsidR="00950CEE">
        <w:rPr>
          <w:rFonts w:ascii="Arial" w:hAnsi="Arial" w:cs="Arial"/>
          <w:b/>
          <w:lang w:val="es-MX"/>
        </w:rPr>
        <w:t>o</w:t>
      </w:r>
      <w:r w:rsidR="00516391">
        <w:rPr>
          <w:rFonts w:ascii="Arial" w:hAnsi="Arial" w:cs="Arial"/>
          <w:b/>
          <w:lang w:val="es-MX"/>
        </w:rPr>
        <w:t xml:space="preserve"> </w:t>
      </w:r>
      <w:r w:rsidR="00950CEE">
        <w:rPr>
          <w:rFonts w:ascii="Arial" w:hAnsi="Arial" w:cs="Arial"/>
          <w:b/>
          <w:lang w:val="es-MX"/>
        </w:rPr>
        <w:t>HORACIO CONTRERAS GARCÍA</w:t>
      </w:r>
      <w:r w:rsidRPr="00D04CE3">
        <w:rPr>
          <w:rFonts w:ascii="Arial" w:hAnsi="Arial" w:cs="Arial"/>
          <w:b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a efecto de hacerle de su conocimiento el resultado de la evaluaci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realizada a la</w:t>
      </w:r>
      <w:r w:rsidR="00FA3213">
        <w:rPr>
          <w:rFonts w:ascii="Arial" w:hAnsi="Arial" w:cs="Arial"/>
          <w:lang w:val="es-MX"/>
        </w:rPr>
        <w:t>s</w:t>
      </w:r>
      <w:r w:rsidRPr="00D04CE3">
        <w:rPr>
          <w:rFonts w:ascii="Arial" w:hAnsi="Arial" w:cs="Arial"/>
          <w:lang w:val="es-MX"/>
        </w:rPr>
        <w:t xml:space="preserve"> proposici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>n que result</w:t>
      </w:r>
      <w:r w:rsidR="00FA3213">
        <w:rPr>
          <w:rFonts w:ascii="Arial" w:hAnsi="Arial" w:cs="Arial"/>
          <w:lang w:val="es-MX"/>
        </w:rPr>
        <w:t>ó</w:t>
      </w:r>
      <w:r w:rsidRPr="00D04CE3">
        <w:rPr>
          <w:rFonts w:ascii="Arial" w:hAnsi="Arial" w:cs="Arial"/>
          <w:lang w:val="es-MX"/>
        </w:rPr>
        <w:t xml:space="preserve"> solvente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, adjuntando a </w:t>
      </w:r>
      <w:r w:rsidR="00FA3213">
        <w:rPr>
          <w:rFonts w:ascii="Arial" w:eastAsia="Times New Roman" w:hAnsi="Arial" w:cs="Arial"/>
          <w:color w:val="000000"/>
          <w:szCs w:val="18"/>
          <w:lang w:val="es-MX" w:eastAsia="es-MX"/>
        </w:rPr>
        <w:t>dicho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oficio, la </w:t>
      </w:r>
      <w:r w:rsidRPr="00516391">
        <w:rPr>
          <w:rFonts w:ascii="Arial" w:eastAsia="Times New Roman" w:hAnsi="Arial" w:cs="Arial"/>
          <w:b/>
          <w:iCs/>
          <w:color w:val="000000"/>
          <w:szCs w:val="18"/>
          <w:lang w:val="es-MX" w:eastAsia="es-MX"/>
        </w:rPr>
        <w:t>TABLA DE SELECCIÓN UTILIZADA CON EL INFORME DE RESULTADOS PARA DETERMINAR AL GANADOR</w:t>
      </w:r>
      <w:r w:rsidRPr="00D04CE3">
        <w:rPr>
          <w:rFonts w:ascii="Arial" w:eastAsia="Times New Roman" w:hAnsi="Arial" w:cs="Arial"/>
          <w:b/>
          <w:i/>
          <w:color w:val="000000"/>
          <w:szCs w:val="18"/>
          <w:lang w:val="es-MX" w:eastAsia="es-MX"/>
        </w:rPr>
        <w:t>,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así como para solicitarle emitir, en conjunto, como integrantes del Área Técnica,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>el POSIBLE FALLO</w:t>
      </w:r>
      <w:r w:rsidR="00D76619"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de la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obra pública </w:t>
      </w:r>
      <w:r w:rsidR="0008646F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motivo del presente dictamen,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a efecto de presentarlo ante 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el 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Comité</w:t>
      </w:r>
      <w:r w:rsidR="00246BA3"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 de Obra Pública del Gobierno Municipal de Zapotlán el Grande</w:t>
      </w:r>
      <w:r w:rsidRPr="00D04CE3">
        <w:rPr>
          <w:rFonts w:ascii="Arial" w:eastAsia="Times New Roman" w:hAnsi="Arial" w:cs="Arial"/>
          <w:color w:val="000000"/>
          <w:szCs w:val="18"/>
          <w:lang w:val="es-MX" w:eastAsia="es-MX"/>
        </w:rPr>
        <w:t>, para su análisis, aprobación, ratificación y dictaminación.</w:t>
      </w:r>
    </w:p>
    <w:p w14:paraId="0C482762" w14:textId="77777777" w:rsidR="00A87057" w:rsidRPr="00D04CE3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14:paraId="471B8AA1" w14:textId="40DC1B6B" w:rsidR="005B2624" w:rsidRPr="00FA3213" w:rsidRDefault="00A87057" w:rsidP="00D04CE3">
      <w:pPr>
        <w:spacing w:after="160" w:line="259" w:lineRule="auto"/>
        <w:contextualSpacing/>
        <w:jc w:val="both"/>
        <w:rPr>
          <w:rFonts w:ascii="Arial" w:eastAsia="Arial" w:hAnsi="Arial" w:cs="Arial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 xml:space="preserve">IV.- </w:t>
      </w:r>
      <w:r w:rsidRPr="00D04CE3">
        <w:rPr>
          <w:rFonts w:ascii="Arial" w:hAnsi="Arial" w:cs="Arial"/>
          <w:color w:val="000000"/>
          <w:lang w:val="es-MX"/>
        </w:rPr>
        <w:t xml:space="preserve">El día </w:t>
      </w:r>
      <w:r w:rsidR="006A63E7">
        <w:rPr>
          <w:rFonts w:ascii="Arial" w:hAnsi="Arial" w:cs="Arial"/>
          <w:color w:val="000000"/>
          <w:lang w:val="es-MX"/>
        </w:rPr>
        <w:t>02</w:t>
      </w:r>
      <w:r w:rsidR="0070415C">
        <w:rPr>
          <w:rFonts w:ascii="Arial" w:hAnsi="Arial" w:cs="Arial"/>
          <w:color w:val="000000"/>
          <w:lang w:val="es-MX"/>
        </w:rPr>
        <w:t xml:space="preserve"> </w:t>
      </w:r>
      <w:r w:rsidR="006A63E7">
        <w:rPr>
          <w:rFonts w:ascii="Arial" w:eastAsia="Arial" w:hAnsi="Arial" w:cs="Arial"/>
          <w:lang w:val="es-MX"/>
        </w:rPr>
        <w:t>dos</w:t>
      </w:r>
      <w:r w:rsidR="00950CEE">
        <w:rPr>
          <w:rFonts w:ascii="Arial" w:eastAsia="Arial" w:hAnsi="Arial" w:cs="Arial"/>
          <w:lang w:val="es-MX"/>
        </w:rPr>
        <w:t xml:space="preserve"> </w:t>
      </w:r>
      <w:r w:rsidRPr="00D04CE3">
        <w:rPr>
          <w:rFonts w:ascii="Arial" w:eastAsia="Arial" w:hAnsi="Arial" w:cs="Arial"/>
          <w:lang w:val="es-MX"/>
        </w:rPr>
        <w:t xml:space="preserve">de </w:t>
      </w:r>
      <w:r w:rsidR="006A63E7">
        <w:rPr>
          <w:rFonts w:ascii="Arial" w:eastAsia="Arial" w:hAnsi="Arial" w:cs="Arial"/>
          <w:lang w:val="es-MX"/>
        </w:rPr>
        <w:t>septiembre</w:t>
      </w:r>
      <w:r w:rsidRPr="00D04CE3">
        <w:rPr>
          <w:rFonts w:ascii="Arial" w:eastAsia="Arial" w:hAnsi="Arial" w:cs="Arial"/>
          <w:lang w:val="es-MX"/>
        </w:rPr>
        <w:t xml:space="preserve"> del </w:t>
      </w:r>
      <w:r w:rsidR="00FA3213">
        <w:rPr>
          <w:rFonts w:ascii="Arial" w:eastAsia="Arial" w:hAnsi="Arial" w:cs="Arial"/>
          <w:lang w:val="es-MX"/>
        </w:rPr>
        <w:t xml:space="preserve">año </w:t>
      </w:r>
      <w:r w:rsidRPr="00D04CE3">
        <w:rPr>
          <w:rFonts w:ascii="Arial" w:eastAsia="Arial" w:hAnsi="Arial" w:cs="Arial"/>
          <w:lang w:val="es-MX"/>
        </w:rPr>
        <w:t>202</w:t>
      </w:r>
      <w:r w:rsidR="0008646F">
        <w:rPr>
          <w:rFonts w:ascii="Arial" w:eastAsia="Arial" w:hAnsi="Arial" w:cs="Arial"/>
          <w:lang w:val="es-MX"/>
        </w:rPr>
        <w:t>4</w:t>
      </w:r>
      <w:r w:rsidRPr="00D04CE3">
        <w:rPr>
          <w:rFonts w:ascii="Arial" w:eastAsia="Arial" w:hAnsi="Arial" w:cs="Arial"/>
          <w:lang w:val="es-MX"/>
        </w:rPr>
        <w:t xml:space="preserve"> dos mil veint</w:t>
      </w:r>
      <w:r w:rsidR="0008646F">
        <w:rPr>
          <w:rFonts w:ascii="Arial" w:eastAsia="Arial" w:hAnsi="Arial" w:cs="Arial"/>
          <w:lang w:val="es-MX"/>
        </w:rPr>
        <w:t>icuatro</w:t>
      </w:r>
      <w:r w:rsidRPr="00D04CE3">
        <w:rPr>
          <w:rFonts w:ascii="Arial" w:eastAsia="Arial" w:hAnsi="Arial" w:cs="Arial"/>
          <w:lang w:val="es-MX"/>
        </w:rPr>
        <w:t xml:space="preserve">, se </w:t>
      </w:r>
      <w:r w:rsidR="008D0799" w:rsidRPr="00D04CE3">
        <w:rPr>
          <w:rFonts w:ascii="Arial" w:eastAsia="Arial" w:hAnsi="Arial" w:cs="Arial"/>
          <w:lang w:val="es-MX"/>
        </w:rPr>
        <w:t>llevó</w:t>
      </w:r>
      <w:r w:rsidRPr="00D04CE3">
        <w:rPr>
          <w:rFonts w:ascii="Arial" w:eastAsia="Arial" w:hAnsi="Arial" w:cs="Arial"/>
          <w:lang w:val="es-MX"/>
        </w:rPr>
        <w:t xml:space="preserve"> a cabo la </w:t>
      </w:r>
      <w:r w:rsidR="006A3598">
        <w:rPr>
          <w:rFonts w:ascii="Arial" w:eastAsia="Arial" w:hAnsi="Arial" w:cs="Arial"/>
          <w:lang w:val="es-MX"/>
        </w:rPr>
        <w:t>Vigésima Segunda</w:t>
      </w:r>
      <w:r w:rsidR="00FA3213">
        <w:rPr>
          <w:rFonts w:ascii="Arial" w:eastAsia="Arial" w:hAnsi="Arial" w:cs="Arial"/>
          <w:lang w:val="es-MX"/>
        </w:rPr>
        <w:t xml:space="preserve"> Sesión Extraordinaria </w:t>
      </w:r>
      <w:r w:rsidRPr="00D04CE3">
        <w:rPr>
          <w:rFonts w:ascii="Arial" w:hAnsi="Arial" w:cs="Arial"/>
          <w:lang w:val="es-MX"/>
        </w:rPr>
        <w:t xml:space="preserve">del Comité de Obra </w:t>
      </w:r>
      <w:r w:rsidR="00F05C7E" w:rsidRPr="00D04CE3">
        <w:rPr>
          <w:rFonts w:ascii="Arial" w:hAnsi="Arial" w:cs="Arial"/>
          <w:lang w:val="es-MX"/>
        </w:rPr>
        <w:t>Pública</w:t>
      </w:r>
      <w:r w:rsidRPr="00D04CE3">
        <w:rPr>
          <w:rFonts w:ascii="Arial" w:hAnsi="Arial" w:cs="Arial"/>
          <w:lang w:val="es-MX"/>
        </w:rPr>
        <w:t xml:space="preserve"> del Gobierno </w:t>
      </w:r>
      <w:r w:rsidRPr="00D04CE3">
        <w:rPr>
          <w:rFonts w:ascii="Arial" w:hAnsi="Arial" w:cs="Arial"/>
          <w:lang w:val="es-MX"/>
        </w:rPr>
        <w:lastRenderedPageBreak/>
        <w:t xml:space="preserve">Municipal de </w:t>
      </w:r>
      <w:r w:rsidR="00F05C7E" w:rsidRPr="00D04CE3">
        <w:rPr>
          <w:rFonts w:ascii="Arial" w:hAnsi="Arial" w:cs="Arial"/>
          <w:lang w:val="es-MX"/>
        </w:rPr>
        <w:t>Zapotlán</w:t>
      </w:r>
      <w:r w:rsidRPr="00D04CE3">
        <w:rPr>
          <w:rFonts w:ascii="Arial" w:hAnsi="Arial" w:cs="Arial"/>
          <w:lang w:val="es-MX"/>
        </w:rPr>
        <w:t xml:space="preserve"> el Grande, Jalisco, en la cual se </w:t>
      </w:r>
      <w:r w:rsidR="00F05C7E">
        <w:rPr>
          <w:rFonts w:ascii="Arial" w:hAnsi="Arial" w:cs="Arial"/>
          <w:lang w:val="es-MX"/>
        </w:rPr>
        <w:t xml:space="preserve">aprobó </w:t>
      </w:r>
      <w:r w:rsidR="005B2624">
        <w:rPr>
          <w:rFonts w:ascii="Arial" w:hAnsi="Arial" w:cs="Arial"/>
          <w:lang w:val="es-MX"/>
        </w:rPr>
        <w:t xml:space="preserve">y </w:t>
      </w:r>
      <w:r w:rsidR="00F05C7E">
        <w:rPr>
          <w:rFonts w:ascii="Arial" w:hAnsi="Arial" w:cs="Arial"/>
          <w:lang w:val="es-MX"/>
        </w:rPr>
        <w:t>autorizó</w:t>
      </w:r>
      <w:r w:rsidR="005B2624">
        <w:rPr>
          <w:rFonts w:ascii="Arial" w:hAnsi="Arial" w:cs="Arial"/>
          <w:lang w:val="es-MX"/>
        </w:rPr>
        <w:t>,</w:t>
      </w:r>
      <w:r w:rsidRPr="00D04CE3">
        <w:rPr>
          <w:rFonts w:ascii="Arial" w:hAnsi="Arial" w:cs="Arial"/>
          <w:lang w:val="es-MX"/>
        </w:rPr>
        <w:t xml:space="preserve"> por UNANIMIDAD de los </w:t>
      </w:r>
      <w:r w:rsidR="00D76619">
        <w:rPr>
          <w:rFonts w:ascii="Arial" w:hAnsi="Arial" w:cs="Arial"/>
          <w:lang w:val="es-MX"/>
        </w:rPr>
        <w:t>integrantes del comité</w:t>
      </w:r>
      <w:r w:rsidRPr="00D04CE3">
        <w:rPr>
          <w:rFonts w:ascii="Arial" w:hAnsi="Arial" w:cs="Arial"/>
          <w:lang w:val="es-MX"/>
        </w:rPr>
        <w:t xml:space="preserve">, </w:t>
      </w:r>
      <w:r w:rsidR="005B2624" w:rsidRPr="000A024C">
        <w:rPr>
          <w:rFonts w:ascii="Arial" w:hAnsi="Arial" w:cs="Arial"/>
          <w:b/>
          <w:lang w:eastAsia="es-MX"/>
        </w:rPr>
        <w:t>los</w:t>
      </w:r>
      <w:r w:rsidR="005B2624">
        <w:rPr>
          <w:rFonts w:ascii="Arial" w:hAnsi="Arial" w:cs="Arial"/>
          <w:lang w:eastAsia="es-MX"/>
        </w:rPr>
        <w:t xml:space="preserve"> </w:t>
      </w:r>
      <w:r w:rsidR="005B2624" w:rsidRPr="000A024C">
        <w:rPr>
          <w:rFonts w:ascii="Arial" w:hAnsi="Arial" w:cs="Arial"/>
          <w:b/>
          <w:lang w:eastAsia="es-MX"/>
        </w:rPr>
        <w:t>resultados contenidos en la TABLA DE SELECCI</w:t>
      </w:r>
      <w:r w:rsidR="00246BA3">
        <w:rPr>
          <w:rFonts w:ascii="Arial" w:hAnsi="Arial" w:cs="Arial"/>
          <w:b/>
          <w:lang w:eastAsia="es-MX"/>
        </w:rPr>
        <w:t>Ó</w:t>
      </w:r>
      <w:r w:rsidR="005B2624" w:rsidRPr="000A024C">
        <w:rPr>
          <w:rFonts w:ascii="Arial" w:hAnsi="Arial" w:cs="Arial"/>
          <w:b/>
          <w:lang w:eastAsia="es-MX"/>
        </w:rPr>
        <w:t xml:space="preserve">N PARA DETERMINAR </w:t>
      </w:r>
      <w:r w:rsidR="00FA3213">
        <w:rPr>
          <w:rFonts w:ascii="Arial" w:hAnsi="Arial" w:cs="Arial"/>
          <w:b/>
          <w:lang w:eastAsia="es-MX"/>
        </w:rPr>
        <w:t>al</w:t>
      </w:r>
      <w:r w:rsidR="005B2624" w:rsidRPr="000A024C">
        <w:rPr>
          <w:rFonts w:ascii="Arial" w:hAnsi="Arial" w:cs="Arial"/>
          <w:b/>
          <w:lang w:eastAsia="es-MX"/>
        </w:rPr>
        <w:t xml:space="preserve"> GANADOR emitido por el Director de Obras Públicas</w:t>
      </w:r>
      <w:r w:rsidR="005B2624">
        <w:rPr>
          <w:rFonts w:ascii="Arial" w:hAnsi="Arial" w:cs="Arial"/>
          <w:lang w:eastAsia="es-MX"/>
        </w:rPr>
        <w:t xml:space="preserve">, </w:t>
      </w:r>
      <w:r w:rsidR="00246BA3">
        <w:rPr>
          <w:rFonts w:ascii="Arial" w:hAnsi="Arial" w:cs="Arial"/>
          <w:b/>
          <w:lang w:eastAsia="es-MX"/>
        </w:rPr>
        <w:t xml:space="preserve">Arquitecto </w:t>
      </w:r>
      <w:r w:rsidR="005B2624" w:rsidRPr="000A024C">
        <w:rPr>
          <w:rFonts w:ascii="Arial" w:hAnsi="Arial" w:cs="Arial"/>
          <w:b/>
          <w:lang w:eastAsia="es-MX"/>
        </w:rPr>
        <w:t>JULIO CESAR LÓPEZ FRIAS</w:t>
      </w:r>
      <w:r w:rsidR="005B2624">
        <w:rPr>
          <w:rFonts w:ascii="Arial" w:hAnsi="Arial" w:cs="Arial"/>
          <w:b/>
          <w:lang w:eastAsia="es-MX"/>
        </w:rPr>
        <w:t xml:space="preserve">, </w:t>
      </w:r>
      <w:r w:rsidR="00FA3213">
        <w:rPr>
          <w:rFonts w:ascii="Arial" w:hAnsi="Arial" w:cs="Arial"/>
          <w:b/>
          <w:lang w:eastAsia="es-MX"/>
        </w:rPr>
        <w:t>presentando</w:t>
      </w:r>
      <w:r w:rsidR="005B2624">
        <w:rPr>
          <w:rFonts w:ascii="Arial" w:hAnsi="Arial" w:cs="Arial"/>
          <w:b/>
          <w:lang w:eastAsia="es-MX"/>
        </w:rPr>
        <w:t xml:space="preserve"> a la </w:t>
      </w:r>
      <w:r w:rsidR="008D0799">
        <w:rPr>
          <w:rFonts w:ascii="Arial" w:hAnsi="Arial" w:cs="Arial"/>
          <w:b/>
          <w:lang w:eastAsia="es-MX"/>
        </w:rPr>
        <w:t>consideración</w:t>
      </w:r>
      <w:r w:rsidR="005B2624">
        <w:rPr>
          <w:rFonts w:ascii="Arial" w:hAnsi="Arial" w:cs="Arial"/>
          <w:b/>
          <w:lang w:eastAsia="es-MX"/>
        </w:rPr>
        <w:t xml:space="preserve"> de esta </w:t>
      </w:r>
      <w:r w:rsidR="008D0799">
        <w:rPr>
          <w:rFonts w:ascii="Arial" w:hAnsi="Arial" w:cs="Arial"/>
          <w:b/>
          <w:lang w:eastAsia="es-MX"/>
        </w:rPr>
        <w:t>Comisión</w:t>
      </w:r>
      <w:r w:rsidR="00246BA3">
        <w:rPr>
          <w:rFonts w:ascii="Arial" w:hAnsi="Arial" w:cs="Arial"/>
          <w:b/>
          <w:lang w:eastAsia="es-MX"/>
        </w:rPr>
        <w:t xml:space="preserve"> Edilicia Permanente de </w:t>
      </w:r>
      <w:r w:rsidR="005B2624">
        <w:rPr>
          <w:rFonts w:ascii="Arial" w:hAnsi="Arial" w:cs="Arial"/>
          <w:b/>
          <w:lang w:eastAsia="es-MX"/>
        </w:rPr>
        <w:t xml:space="preserve"> </w:t>
      </w:r>
      <w:r w:rsidR="00246BA3">
        <w:rPr>
          <w:rFonts w:ascii="Arial" w:hAnsi="Arial" w:cs="Arial"/>
          <w:b/>
          <w:lang w:eastAsia="es-MX"/>
        </w:rPr>
        <w:t xml:space="preserve">Obras Públicas, Planeación Urbana y Regularización de la Tenencia de la Tierra, </w:t>
      </w:r>
      <w:r w:rsidR="005B2624">
        <w:rPr>
          <w:rFonts w:ascii="Arial" w:hAnsi="Arial" w:cs="Arial"/>
          <w:b/>
          <w:lang w:eastAsia="es-MX"/>
        </w:rPr>
        <w:t>el siguiente RESOLUTIVO:</w:t>
      </w:r>
    </w:p>
    <w:p w14:paraId="10F58C58" w14:textId="77777777" w:rsidR="00537E34" w:rsidRDefault="00537E34" w:rsidP="0008646F">
      <w:pPr>
        <w:spacing w:after="160" w:line="259" w:lineRule="auto"/>
        <w:contextualSpacing/>
        <w:jc w:val="both"/>
        <w:rPr>
          <w:rFonts w:ascii="Arial" w:eastAsia="Calibri" w:hAnsi="Arial" w:cs="Arial"/>
          <w:b/>
          <w:i/>
          <w:color w:val="000000"/>
          <w:sz w:val="20"/>
        </w:rPr>
      </w:pPr>
    </w:p>
    <w:p w14:paraId="1D9A3D9C" w14:textId="42B4EFF2" w:rsidR="00D76619" w:rsidRPr="00D76619" w:rsidRDefault="00D04CE3" w:rsidP="0046134A">
      <w:pPr>
        <w:spacing w:after="160" w:line="259" w:lineRule="auto"/>
        <w:ind w:left="708"/>
        <w:contextualSpacing/>
        <w:jc w:val="both"/>
        <w:rPr>
          <w:rFonts w:ascii="Arial" w:eastAsia="Times New Roman" w:hAnsi="Arial" w:cs="Arial"/>
          <w:bCs/>
          <w:i/>
          <w:color w:val="000000"/>
          <w:sz w:val="20"/>
          <w:lang w:eastAsia="es-MX"/>
        </w:rPr>
      </w:pPr>
      <w:r w:rsidRPr="00760B4A">
        <w:rPr>
          <w:rFonts w:ascii="Arial" w:eastAsia="Calibri" w:hAnsi="Arial" w:cs="Arial"/>
          <w:b/>
          <w:i/>
          <w:color w:val="000000"/>
          <w:sz w:val="20"/>
        </w:rPr>
        <w:t>PRIMERO.</w:t>
      </w:r>
      <w:r w:rsidRPr="00760B4A">
        <w:rPr>
          <w:rFonts w:ascii="Arial" w:eastAsia="Calibri" w:hAnsi="Arial" w:cs="Arial"/>
          <w:i/>
          <w:color w:val="000000"/>
          <w:sz w:val="20"/>
        </w:rPr>
        <w:t xml:space="preserve"> La Comisión </w:t>
      </w:r>
      <w:r w:rsidR="00950CEE">
        <w:rPr>
          <w:rFonts w:ascii="Arial" w:eastAsia="Calibri" w:hAnsi="Arial" w:cs="Arial"/>
          <w:i/>
          <w:color w:val="000000"/>
          <w:sz w:val="20"/>
        </w:rPr>
        <w:t>Edilicia</w:t>
      </w:r>
      <w:r w:rsidRPr="00760B4A">
        <w:rPr>
          <w:rFonts w:ascii="Arial" w:eastAsia="Calibri" w:hAnsi="Arial" w:cs="Arial"/>
          <w:i/>
          <w:color w:val="000000"/>
          <w:sz w:val="20"/>
        </w:rPr>
        <w:t xml:space="preserve"> Permanente de Obras Públicas, Planeación Urbana y Regularización de la Tenencia de la Tierra</w:t>
      </w:r>
      <w:r w:rsidRPr="00760B4A">
        <w:rPr>
          <w:rFonts w:ascii="Arial" w:hAnsi="Arial" w:cs="Arial"/>
          <w:i/>
          <w:sz w:val="20"/>
        </w:rPr>
        <w:t xml:space="preserve">, </w:t>
      </w:r>
      <w:r w:rsidRPr="00760B4A">
        <w:rPr>
          <w:rFonts w:ascii="Arial" w:hAnsi="Arial" w:cs="Arial"/>
          <w:b/>
          <w:i/>
          <w:sz w:val="20"/>
        </w:rPr>
        <w:t>APRUEBA y AUTORIZA EL DICTAMEN QUE CONTIENE</w:t>
      </w:r>
      <w:r w:rsidR="00FA3213">
        <w:rPr>
          <w:rFonts w:ascii="Arial" w:hAnsi="Arial" w:cs="Arial"/>
          <w:b/>
          <w:i/>
          <w:sz w:val="20"/>
        </w:rPr>
        <w:t xml:space="preserve"> EL</w:t>
      </w:r>
      <w:r w:rsidRPr="00760B4A">
        <w:rPr>
          <w:rFonts w:ascii="Arial" w:hAnsi="Arial" w:cs="Arial"/>
          <w:b/>
          <w:i/>
          <w:sz w:val="20"/>
        </w:rPr>
        <w:t xml:space="preserve"> FALLO FINAL</w:t>
      </w:r>
      <w:r w:rsidR="00FA3213">
        <w:rPr>
          <w:rFonts w:ascii="Arial" w:hAnsi="Arial" w:cs="Arial"/>
          <w:b/>
          <w:i/>
          <w:sz w:val="20"/>
        </w:rPr>
        <w:t xml:space="preserve"> </w:t>
      </w:r>
      <w:r w:rsidR="00FA3213">
        <w:rPr>
          <w:rFonts w:ascii="Arial" w:hAnsi="Arial" w:cs="Arial"/>
          <w:bCs/>
          <w:i/>
          <w:sz w:val="20"/>
        </w:rPr>
        <w:t>emitido por el Comité de obra Pública del Gobierno Municipal de Zapotlán el Grande, Jalisco, en el sentido siguiente</w:t>
      </w:r>
      <w:r w:rsidR="00D76619" w:rsidRPr="00D76619">
        <w:rPr>
          <w:rFonts w:ascii="Arial" w:eastAsia="Times New Roman" w:hAnsi="Arial" w:cs="Arial"/>
          <w:bCs/>
          <w:i/>
          <w:color w:val="000000"/>
          <w:sz w:val="20"/>
          <w:lang w:eastAsia="es-MX"/>
        </w:rPr>
        <w:t xml:space="preserve">: </w:t>
      </w:r>
    </w:p>
    <w:p w14:paraId="28BF45C1" w14:textId="54054354" w:rsidR="008D0799" w:rsidRDefault="008D0799" w:rsidP="00FA3213">
      <w:pPr>
        <w:pStyle w:val="Prrafodelista"/>
        <w:spacing w:after="160" w:line="259" w:lineRule="auto"/>
        <w:ind w:left="1425"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i/>
          <w:color w:val="000000"/>
          <w:sz w:val="20"/>
          <w:lang w:eastAsia="es-MX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2977"/>
        <w:gridCol w:w="2878"/>
      </w:tblGrid>
      <w:tr w:rsidR="00FA3213" w14:paraId="79DF0BFA" w14:textId="511B7821" w:rsidTr="006B5CC4">
        <w:trPr>
          <w:trHeight w:val="150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40D30120" w14:textId="1E4D000C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088" w14:textId="0BEBB55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25DC5BD0" w14:textId="6A7A6ECF" w:rsidR="00FA3213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MONTO </w:t>
            </w:r>
          </w:p>
        </w:tc>
      </w:tr>
      <w:tr w:rsidR="00FA3213" w14:paraId="5F1CEC12" w14:textId="4AECB76C" w:rsidTr="006B5CC4">
        <w:trPr>
          <w:trHeight w:val="266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3C0D23A3" w14:textId="4788E51A" w:rsidR="00FA3213" w:rsidRPr="00FA3213" w:rsidRDefault="008017E2" w:rsidP="00D635F1">
            <w:pPr>
              <w:pStyle w:val="Prrafodelista"/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P</w:t>
            </w:r>
            <w:r w:rsidR="006A3598" w:rsidRPr="006A3598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P</w:t>
            </w:r>
            <w:r w:rsidR="00FA3213" w:rsidRPr="006A3598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1</w:t>
            </w:r>
            <w:r w:rsidR="00FA3213" w:rsidRPr="006A3598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-202</w:t>
            </w:r>
            <w:r w:rsidR="0008646F" w:rsidRPr="006A3598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4</w:t>
            </w:r>
            <w:r w:rsidR="00FA3213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</w:t>
            </w:r>
            <w:r w:rsidRPr="008017E2">
              <w:rPr>
                <w:rFonts w:ascii="Arial" w:eastAsia="Calibri" w:hAnsi="Arial" w:cs="Arial"/>
                <w:b/>
                <w:sz w:val="22"/>
                <w:szCs w:val="22"/>
                <w:lang w:val="es-MX"/>
              </w:rPr>
              <w:t>CONSTRUCCIÓN DE LA PRIMERA ETAPA DEL NUEVO PANTEÓN MUNICIPAL EN CIUDAD GUZMÁN, MUNICIPIO DE ZAPOTLÁN EL GRANDE, JALISCO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32F55" w14:textId="18BDDFB1" w:rsidR="006A3598" w:rsidRPr="008017E2" w:rsidRDefault="008017E2" w:rsidP="008017E2">
            <w:pPr>
              <w:spacing w:line="276" w:lineRule="auto"/>
              <w:ind w:left="357"/>
              <w:jc w:val="center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>PREMIUM INGENIERIA PROYECTOS Y CONSTRUCCIÓN S.A. DE C.V</w:t>
            </w:r>
            <w:r w:rsidR="00E9548E">
              <w:rPr>
                <w:rFonts w:ascii="Arial" w:eastAsia="Calibri" w:hAnsi="Arial" w:cs="Arial"/>
                <w:sz w:val="20"/>
                <w:szCs w:val="20"/>
                <w:lang w:eastAsia="es-MX"/>
              </w:rPr>
              <w:t>.</w:t>
            </w:r>
          </w:p>
          <w:p w14:paraId="7E4A55EE" w14:textId="42EAE3D5" w:rsidR="00FA3213" w:rsidRPr="006A3598" w:rsidRDefault="00FA3213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es-MX" w:eastAsia="es-MX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76458305" w14:textId="269DC30D" w:rsidR="00FA3213" w:rsidRPr="006A3598" w:rsidRDefault="008017E2" w:rsidP="008D0799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$10,195</w:t>
            </w:r>
            <w:r w:rsidR="0046134A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,404.54 </w:t>
            </w:r>
            <w:r w:rsidR="0046134A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br/>
              <w:t>(Diez Millones Ciento Noventa y Cinco Mil Cuatrocientos Cuatro Pesos 54/100 M.N.)</w:t>
            </w:r>
          </w:p>
        </w:tc>
      </w:tr>
    </w:tbl>
    <w:p w14:paraId="337C38AA" w14:textId="77777777" w:rsidR="00760B4A" w:rsidRPr="00760B4A" w:rsidRDefault="00760B4A" w:rsidP="00D04CE3">
      <w:pPr>
        <w:spacing w:after="160" w:line="259" w:lineRule="auto"/>
        <w:contextualSpacing/>
        <w:jc w:val="both"/>
        <w:rPr>
          <w:rFonts w:ascii="Arial" w:eastAsia="Times New Roman" w:hAnsi="Arial" w:cs="Arial"/>
          <w:b/>
          <w:i/>
          <w:color w:val="000000"/>
          <w:sz w:val="20"/>
          <w:lang w:eastAsia="es-MX"/>
        </w:rPr>
      </w:pPr>
    </w:p>
    <w:p w14:paraId="7C8AD1E6" w14:textId="32F0CB0A" w:rsidR="00537E34" w:rsidRPr="008B0345" w:rsidRDefault="00D04CE3" w:rsidP="00DB1E43">
      <w:pPr>
        <w:jc w:val="both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V.-  </w:t>
      </w:r>
      <w:r>
        <w:rPr>
          <w:rFonts w:ascii="Arial" w:eastAsia="Times New Roman" w:hAnsi="Arial" w:cs="Arial"/>
          <w:color w:val="000000"/>
          <w:szCs w:val="18"/>
          <w:lang w:val="es-MX" w:eastAsia="es-MX"/>
        </w:rPr>
        <w:t xml:space="preserve">Posteriormente, mediante oficio numero </w:t>
      </w:r>
      <w:r w:rsidR="006A3598">
        <w:rPr>
          <w:rFonts w:ascii="Arial" w:eastAsia="Calibri" w:hAnsi="Arial" w:cs="Arial"/>
          <w:b/>
        </w:rPr>
        <w:t>407</w:t>
      </w:r>
      <w:r w:rsidRPr="00C05C6E">
        <w:rPr>
          <w:rFonts w:ascii="Arial" w:eastAsia="Calibri" w:hAnsi="Arial" w:cs="Arial"/>
          <w:b/>
        </w:rPr>
        <w:t>/202</w:t>
      </w:r>
      <w:r w:rsidR="00826D18">
        <w:rPr>
          <w:rFonts w:ascii="Arial" w:eastAsia="Calibri" w:hAnsi="Arial" w:cs="Arial"/>
          <w:b/>
        </w:rPr>
        <w:t>4</w:t>
      </w:r>
      <w:r w:rsidRPr="00C05C6E">
        <w:rPr>
          <w:rFonts w:ascii="Arial" w:eastAsia="Calibri" w:hAnsi="Arial" w:cs="Arial"/>
        </w:rPr>
        <w:t xml:space="preserve"> </w:t>
      </w:r>
      <w:r w:rsidR="00D635F1">
        <w:rPr>
          <w:rFonts w:ascii="Arial" w:eastAsia="Calibri" w:hAnsi="Arial" w:cs="Arial"/>
        </w:rPr>
        <w:t>con fecha de recepción</w:t>
      </w:r>
      <w:r w:rsidRPr="00A66C44">
        <w:rPr>
          <w:rFonts w:ascii="Arial" w:eastAsia="Calibri" w:hAnsi="Arial" w:cs="Arial"/>
        </w:rPr>
        <w:t xml:space="preserve"> </w:t>
      </w:r>
      <w:r w:rsidR="006A3598">
        <w:rPr>
          <w:rFonts w:ascii="Arial" w:eastAsia="Calibri" w:hAnsi="Arial" w:cs="Arial"/>
        </w:rPr>
        <w:t>02 dos de septiembre</w:t>
      </w:r>
      <w:r w:rsidRPr="00A66C44">
        <w:rPr>
          <w:rFonts w:ascii="Arial" w:eastAsia="Calibri" w:hAnsi="Arial" w:cs="Arial"/>
        </w:rPr>
        <w:t xml:space="preserve"> del año 202</w:t>
      </w:r>
      <w:r w:rsidR="00FB1A54">
        <w:rPr>
          <w:rFonts w:ascii="Arial" w:eastAsia="Calibri" w:hAnsi="Arial" w:cs="Arial"/>
        </w:rPr>
        <w:t xml:space="preserve">4 </w:t>
      </w:r>
      <w:r w:rsidRPr="00A66C44">
        <w:rPr>
          <w:rFonts w:ascii="Arial" w:eastAsia="Calibri" w:hAnsi="Arial" w:cs="Arial"/>
        </w:rPr>
        <w:t xml:space="preserve">dos mil </w:t>
      </w:r>
      <w:r w:rsidR="006B5CC4">
        <w:rPr>
          <w:rFonts w:ascii="Arial" w:eastAsia="Calibri" w:hAnsi="Arial" w:cs="Arial"/>
        </w:rPr>
        <w:t>veint</w:t>
      </w:r>
      <w:r w:rsidR="00FB1A54">
        <w:rPr>
          <w:rFonts w:ascii="Arial" w:eastAsia="Calibri" w:hAnsi="Arial" w:cs="Arial"/>
        </w:rPr>
        <w:t>i</w:t>
      </w:r>
      <w:r w:rsidR="006B5CC4">
        <w:rPr>
          <w:rFonts w:ascii="Arial" w:eastAsia="Calibri" w:hAnsi="Arial" w:cs="Arial"/>
        </w:rPr>
        <w:t>cuatro</w:t>
      </w:r>
      <w:r>
        <w:rPr>
          <w:rFonts w:ascii="Arial" w:eastAsia="Calibri" w:hAnsi="Arial" w:cs="Arial"/>
        </w:rPr>
        <w:t xml:space="preserve">, </w:t>
      </w:r>
      <w:r w:rsidR="00FA3213">
        <w:rPr>
          <w:rFonts w:ascii="Arial" w:eastAsia="Calibri" w:hAnsi="Arial" w:cs="Arial"/>
        </w:rPr>
        <w:t>firmado</w:t>
      </w:r>
      <w:r w:rsidRPr="00C05C6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por </w:t>
      </w:r>
      <w:r w:rsidR="00D635F1">
        <w:rPr>
          <w:rFonts w:ascii="Arial" w:eastAsia="Calibri" w:hAnsi="Arial" w:cs="Arial"/>
        </w:rPr>
        <w:t>el</w:t>
      </w:r>
      <w:r>
        <w:rPr>
          <w:rFonts w:ascii="Arial" w:eastAsia="Calibri" w:hAnsi="Arial" w:cs="Arial"/>
        </w:rPr>
        <w:t xml:space="preserve"> </w:t>
      </w:r>
      <w:r w:rsidR="00516391">
        <w:rPr>
          <w:rFonts w:ascii="Arial" w:eastAsia="Calibri" w:hAnsi="Arial" w:cs="Arial"/>
          <w:b/>
        </w:rPr>
        <w:t>Arquitect</w:t>
      </w:r>
      <w:r w:rsidR="00D635F1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</w:t>
      </w:r>
      <w:r w:rsidR="00D635F1">
        <w:rPr>
          <w:rFonts w:ascii="Arial" w:eastAsia="Calibri" w:hAnsi="Arial" w:cs="Arial"/>
          <w:b/>
        </w:rPr>
        <w:t>HORACIO CONTRERAS GARCÍA</w:t>
      </w:r>
      <w:r w:rsidRPr="00C05C6E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en su carácter de</w:t>
      </w:r>
      <w:r w:rsidRPr="00C05C6E">
        <w:rPr>
          <w:rFonts w:ascii="Arial" w:eastAsia="Calibri" w:hAnsi="Arial" w:cs="Arial"/>
        </w:rPr>
        <w:t xml:space="preserve"> </w:t>
      </w:r>
      <w:r w:rsidRPr="00A66C44">
        <w:rPr>
          <w:rFonts w:ascii="Arial" w:eastAsia="Calibri" w:hAnsi="Arial" w:cs="Arial"/>
          <w:b/>
        </w:rPr>
        <w:t>Secretari</w:t>
      </w:r>
      <w:r w:rsidR="00D635F1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Técnic</w:t>
      </w:r>
      <w:r w:rsidR="00D635F1">
        <w:rPr>
          <w:rFonts w:ascii="Arial" w:eastAsia="Calibri" w:hAnsi="Arial" w:cs="Arial"/>
          <w:b/>
        </w:rPr>
        <w:t>o</w:t>
      </w:r>
      <w:r w:rsidRPr="00A66C44">
        <w:rPr>
          <w:rFonts w:ascii="Arial" w:eastAsia="Calibri" w:hAnsi="Arial" w:cs="Arial"/>
          <w:b/>
        </w:rPr>
        <w:t xml:space="preserve"> del</w:t>
      </w:r>
      <w:r w:rsidRPr="00C05C6E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  <w:b/>
          <w:color w:val="000000"/>
        </w:rPr>
        <w:t>Comité de Obra Pública del Gobierno Municipal de Zapotlán el Grande, Jalisco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 xml:space="preserve">me solicitó en mi calidad de Presidente de </w:t>
      </w:r>
      <w:r w:rsidR="00F71169">
        <w:rPr>
          <w:rFonts w:ascii="Arial" w:eastAsia="Calibri" w:hAnsi="Arial" w:cs="Arial"/>
        </w:rPr>
        <w:t xml:space="preserve">la </w:t>
      </w:r>
      <w:r w:rsidRPr="00C05C6E">
        <w:rPr>
          <w:rFonts w:ascii="Arial" w:eastAsia="Calibri" w:hAnsi="Arial" w:cs="Arial"/>
        </w:rPr>
        <w:t xml:space="preserve"> Comisión Edilicia</w:t>
      </w:r>
      <w:r w:rsidR="00F71169">
        <w:rPr>
          <w:rFonts w:ascii="Arial" w:eastAsia="Calibri" w:hAnsi="Arial" w:cs="Arial"/>
        </w:rPr>
        <w:t xml:space="preserve"> Permanente de Obras Públicas, Planeación Urbana y Regularización de la tenencia de la tierra</w:t>
      </w:r>
      <w:r w:rsidRPr="00C05C6E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dar a conocer este asunto a los demás miembros que la integran, para  </w:t>
      </w:r>
      <w:r w:rsidRPr="00C05C6E">
        <w:rPr>
          <w:rFonts w:ascii="Arial" w:eastAsia="Calibri" w:hAnsi="Arial" w:cs="Arial"/>
        </w:rPr>
        <w:t>analizar</w:t>
      </w:r>
      <w:r>
        <w:rPr>
          <w:rFonts w:ascii="Arial" w:eastAsia="Calibri" w:hAnsi="Arial" w:cs="Arial"/>
        </w:rPr>
        <w:t>lo</w:t>
      </w:r>
      <w:r w:rsidRPr="00C05C6E">
        <w:rPr>
          <w:rFonts w:ascii="Arial" w:eastAsia="Calibri" w:hAnsi="Arial" w:cs="Arial"/>
          <w:bCs/>
        </w:rPr>
        <w:t>, estudiar</w:t>
      </w:r>
      <w:r>
        <w:rPr>
          <w:rFonts w:ascii="Arial" w:eastAsia="Calibri" w:hAnsi="Arial" w:cs="Arial"/>
          <w:bCs/>
        </w:rPr>
        <w:t>lo</w:t>
      </w:r>
      <w:r w:rsidRPr="00C05C6E">
        <w:rPr>
          <w:rFonts w:ascii="Arial" w:eastAsia="Calibri" w:hAnsi="Arial" w:cs="Arial"/>
          <w:bCs/>
        </w:rPr>
        <w:t xml:space="preserve"> y en su caso, aprobar el  Dictamen emitido por dicho Comité a efecto de presentarlo a </w:t>
      </w:r>
      <w:r w:rsidR="005B2624">
        <w:rPr>
          <w:rFonts w:ascii="Arial" w:eastAsia="Calibri" w:hAnsi="Arial" w:cs="Arial"/>
          <w:bCs/>
        </w:rPr>
        <w:t>la consideración de este Pleno.</w:t>
      </w:r>
    </w:p>
    <w:p w14:paraId="3BCD5341" w14:textId="77777777" w:rsidR="00537E34" w:rsidRDefault="00537E34" w:rsidP="00DB1E43">
      <w:pPr>
        <w:jc w:val="both"/>
        <w:rPr>
          <w:rFonts w:ascii="Arial" w:eastAsia="Times New Roman" w:hAnsi="Arial" w:cs="Arial"/>
          <w:b/>
          <w:color w:val="000000"/>
          <w:szCs w:val="18"/>
          <w:lang w:val="es-MX" w:eastAsia="es-MX"/>
        </w:rPr>
      </w:pPr>
    </w:p>
    <w:p w14:paraId="324B40AD" w14:textId="583BA052" w:rsidR="00D04CE3" w:rsidRPr="00271172" w:rsidRDefault="005B2624" w:rsidP="00DB1E43">
      <w:pPr>
        <w:jc w:val="both"/>
        <w:rPr>
          <w:rFonts w:ascii="Arial" w:eastAsia="Times New Roman" w:hAnsi="Arial" w:cs="Arial"/>
          <w:bCs/>
          <w:color w:val="000000"/>
          <w:szCs w:val="18"/>
          <w:lang w:val="es-MX" w:eastAsia="es-MX"/>
        </w:rPr>
      </w:pPr>
      <w:r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>VI.-</w:t>
      </w:r>
      <w:r w:rsidR="001F144F">
        <w:rPr>
          <w:rFonts w:ascii="Arial" w:eastAsia="Times New Roman" w:hAnsi="Arial" w:cs="Arial"/>
          <w:b/>
          <w:color w:val="000000"/>
          <w:szCs w:val="18"/>
          <w:lang w:val="es-MX" w:eastAsia="es-MX"/>
        </w:rPr>
        <w:t xml:space="preserve"> </w:t>
      </w:r>
      <w:r>
        <w:rPr>
          <w:rFonts w:ascii="Arial" w:eastAsia="Calibri" w:hAnsi="Arial" w:cs="Arial"/>
        </w:rPr>
        <w:t>E</w:t>
      </w:r>
      <w:r w:rsidRPr="00C05C6E">
        <w:rPr>
          <w:rFonts w:ascii="Arial" w:eastAsia="Calibri" w:hAnsi="Arial" w:cs="Arial"/>
        </w:rPr>
        <w:t xml:space="preserve">n ese sentido, el </w:t>
      </w:r>
      <w:r>
        <w:rPr>
          <w:rFonts w:ascii="Arial" w:eastAsia="Calibri" w:hAnsi="Arial" w:cs="Arial"/>
        </w:rPr>
        <w:t xml:space="preserve">día </w:t>
      </w:r>
      <w:r w:rsidR="007E06BD">
        <w:rPr>
          <w:rFonts w:ascii="Arial" w:eastAsia="Calibri" w:hAnsi="Arial" w:cs="Arial"/>
        </w:rPr>
        <w:t>03</w:t>
      </w:r>
      <w:r w:rsidR="00826D18">
        <w:rPr>
          <w:rFonts w:ascii="Arial" w:eastAsia="Calibri" w:hAnsi="Arial" w:cs="Arial"/>
        </w:rPr>
        <w:t xml:space="preserve"> </w:t>
      </w:r>
      <w:r w:rsidR="007E06BD">
        <w:rPr>
          <w:rFonts w:ascii="Arial" w:eastAsia="Calibri" w:hAnsi="Arial" w:cs="Arial"/>
        </w:rPr>
        <w:t>tres</w:t>
      </w:r>
      <w:r w:rsidRPr="00C05C6E">
        <w:rPr>
          <w:rFonts w:ascii="Arial" w:eastAsia="Calibri" w:hAnsi="Arial" w:cs="Arial"/>
        </w:rPr>
        <w:t xml:space="preserve"> de </w:t>
      </w:r>
      <w:r w:rsidR="007E06BD">
        <w:rPr>
          <w:rFonts w:ascii="Arial" w:eastAsia="Calibri" w:hAnsi="Arial" w:cs="Arial"/>
        </w:rPr>
        <w:t>septiembre</w:t>
      </w:r>
      <w:r w:rsidR="00826D18">
        <w:rPr>
          <w:rFonts w:ascii="Arial" w:eastAsia="Calibri" w:hAnsi="Arial" w:cs="Arial"/>
        </w:rPr>
        <w:t xml:space="preserve"> </w:t>
      </w:r>
      <w:r w:rsidRPr="00C05C6E">
        <w:rPr>
          <w:rFonts w:ascii="Arial" w:eastAsia="Calibri" w:hAnsi="Arial" w:cs="Arial"/>
        </w:rPr>
        <w:t xml:space="preserve">del año en curso, </w:t>
      </w:r>
      <w:r>
        <w:rPr>
          <w:rFonts w:ascii="Arial" w:eastAsia="Calibri" w:hAnsi="Arial" w:cs="Arial"/>
        </w:rPr>
        <w:t>llevamos</w:t>
      </w:r>
      <w:r w:rsidRPr="00C05C6E">
        <w:rPr>
          <w:rFonts w:ascii="Arial" w:eastAsia="Calibri" w:hAnsi="Arial" w:cs="Arial"/>
        </w:rPr>
        <w:t xml:space="preserve"> a cabo la </w:t>
      </w:r>
      <w:r w:rsidR="007E06BD">
        <w:rPr>
          <w:rFonts w:ascii="Arial" w:eastAsia="Calibri" w:hAnsi="Arial" w:cs="Arial"/>
        </w:rPr>
        <w:t>Trigésima</w:t>
      </w:r>
      <w:r w:rsidR="00826D18">
        <w:rPr>
          <w:rFonts w:ascii="Arial" w:eastAsia="Calibri" w:hAnsi="Arial" w:cs="Arial"/>
        </w:rPr>
        <w:t xml:space="preserve"> </w:t>
      </w:r>
      <w:r w:rsidR="00FA3213">
        <w:rPr>
          <w:rFonts w:ascii="Arial" w:eastAsia="Calibri" w:hAnsi="Arial" w:cs="Arial"/>
        </w:rPr>
        <w:t>Sesión</w:t>
      </w:r>
      <w:r w:rsidRPr="00C05C6E">
        <w:rPr>
          <w:rFonts w:ascii="Arial" w:eastAsia="Calibri" w:hAnsi="Arial" w:cs="Arial"/>
        </w:rPr>
        <w:t xml:space="preserve"> Extraordinaria, en la cual</w:t>
      </w:r>
      <w:r w:rsidR="00834EB8">
        <w:rPr>
          <w:rFonts w:ascii="Arial" w:eastAsia="Calibri" w:hAnsi="Arial" w:cs="Arial"/>
        </w:rPr>
        <w:t xml:space="preserve">, luego del </w:t>
      </w:r>
      <w:r w:rsidR="00A22935">
        <w:rPr>
          <w:rFonts w:ascii="Arial" w:eastAsia="Calibri" w:hAnsi="Arial" w:cs="Arial"/>
        </w:rPr>
        <w:t>análisis</w:t>
      </w:r>
      <w:r w:rsidR="00834EB8">
        <w:rPr>
          <w:rFonts w:ascii="Arial" w:eastAsia="Calibri" w:hAnsi="Arial" w:cs="Arial"/>
        </w:rPr>
        <w:t xml:space="preserve"> y </w:t>
      </w:r>
      <w:r w:rsidR="00A22935">
        <w:rPr>
          <w:rFonts w:ascii="Arial" w:eastAsia="Calibri" w:hAnsi="Arial" w:cs="Arial"/>
        </w:rPr>
        <w:t>discusión</w:t>
      </w:r>
      <w:r w:rsidR="00834EB8">
        <w:rPr>
          <w:rFonts w:ascii="Arial" w:eastAsia="Calibri" w:hAnsi="Arial" w:cs="Arial"/>
        </w:rPr>
        <w:t xml:space="preserve"> corres</w:t>
      </w:r>
      <w:r w:rsidR="003E3AC9">
        <w:rPr>
          <w:rFonts w:ascii="Arial" w:eastAsia="Calibri" w:hAnsi="Arial" w:cs="Arial"/>
        </w:rPr>
        <w:t>pondiente</w:t>
      </w:r>
      <w:r w:rsidR="00FA3213">
        <w:rPr>
          <w:rFonts w:ascii="Arial" w:eastAsia="Calibri" w:hAnsi="Arial" w:cs="Arial"/>
        </w:rPr>
        <w:t xml:space="preserve"> </w:t>
      </w:r>
      <w:r w:rsidR="003E3AC9">
        <w:rPr>
          <w:rFonts w:ascii="Arial" w:eastAsia="Calibri" w:hAnsi="Arial" w:cs="Arial"/>
        </w:rPr>
        <w:t>de los documentos presentados por el</w:t>
      </w:r>
      <w:r w:rsidR="003E3AC9">
        <w:rPr>
          <w:rFonts w:ascii="Arial" w:hAnsi="Arial" w:cs="Arial"/>
        </w:rPr>
        <w:t xml:space="preserve"> </w:t>
      </w:r>
      <w:r w:rsidR="00DB1E43">
        <w:rPr>
          <w:rFonts w:ascii="Arial" w:hAnsi="Arial" w:cs="Arial"/>
        </w:rPr>
        <w:t>Comité de Obra Pública del Gobierno Municipal de Zapotlán e</w:t>
      </w:r>
      <w:r w:rsidR="00DB1E43" w:rsidRPr="00690C4E">
        <w:rPr>
          <w:rFonts w:ascii="Arial" w:hAnsi="Arial" w:cs="Arial"/>
        </w:rPr>
        <w:t>l Grande, Jalisco</w:t>
      </w:r>
      <w:r w:rsidR="00834EB8">
        <w:rPr>
          <w:rFonts w:ascii="Arial" w:hAnsi="Arial" w:cs="Arial"/>
        </w:rPr>
        <w:t>,</w:t>
      </w:r>
      <w:r w:rsidR="003E3AC9">
        <w:rPr>
          <w:rFonts w:ascii="Arial" w:hAnsi="Arial" w:cs="Arial"/>
        </w:rPr>
        <w:t xml:space="preserve"> </w:t>
      </w:r>
      <w:r w:rsidR="00D635F1">
        <w:rPr>
          <w:rFonts w:ascii="Arial" w:hAnsi="Arial" w:cs="Arial"/>
        </w:rPr>
        <w:t>fue aprobado</w:t>
      </w:r>
      <w:r w:rsidR="00DE4A76">
        <w:rPr>
          <w:rFonts w:ascii="Arial" w:hAnsi="Arial" w:cs="Arial"/>
        </w:rPr>
        <w:t xml:space="preserve"> por mayoría</w:t>
      </w:r>
      <w:r w:rsidR="003E3AC9">
        <w:rPr>
          <w:rFonts w:ascii="Arial" w:hAnsi="Arial" w:cs="Arial"/>
        </w:rPr>
        <w:t xml:space="preserve"> </w:t>
      </w:r>
      <w:r w:rsidR="00FA3213">
        <w:rPr>
          <w:rFonts w:ascii="Arial" w:hAnsi="Arial" w:cs="Arial"/>
          <w:b/>
          <w:lang w:eastAsia="es-MX"/>
        </w:rPr>
        <w:t xml:space="preserve">el </w:t>
      </w:r>
      <w:r w:rsidR="003E3AC9" w:rsidRPr="000A024C">
        <w:rPr>
          <w:rFonts w:ascii="Arial" w:hAnsi="Arial" w:cs="Arial"/>
          <w:b/>
          <w:lang w:eastAsia="es-MX"/>
        </w:rPr>
        <w:t xml:space="preserve">resultado contenido en la TABLA DE SELECCIÒN PARA DETERMINAR </w:t>
      </w:r>
      <w:r w:rsidR="00FA3213">
        <w:rPr>
          <w:rFonts w:ascii="Arial" w:hAnsi="Arial" w:cs="Arial"/>
          <w:b/>
          <w:lang w:eastAsia="es-MX"/>
        </w:rPr>
        <w:t xml:space="preserve">AL </w:t>
      </w:r>
      <w:r w:rsidR="003E3AC9" w:rsidRPr="000A024C">
        <w:rPr>
          <w:rFonts w:ascii="Arial" w:hAnsi="Arial" w:cs="Arial"/>
          <w:b/>
          <w:lang w:eastAsia="es-MX"/>
        </w:rPr>
        <w:t>GANADOR emitido por el Director de Obras Públicas</w:t>
      </w:r>
      <w:r w:rsidR="003E3AC9">
        <w:rPr>
          <w:rFonts w:ascii="Arial" w:hAnsi="Arial" w:cs="Arial"/>
          <w:lang w:eastAsia="es-MX"/>
        </w:rPr>
        <w:t xml:space="preserve">, </w:t>
      </w:r>
      <w:r w:rsidR="003E3AC9" w:rsidRPr="000A024C">
        <w:rPr>
          <w:rFonts w:ascii="Arial" w:hAnsi="Arial" w:cs="Arial"/>
          <w:b/>
          <w:lang w:eastAsia="es-MX"/>
        </w:rPr>
        <w:t>A</w:t>
      </w:r>
      <w:r w:rsidR="00DE4A76">
        <w:rPr>
          <w:rFonts w:ascii="Arial" w:hAnsi="Arial" w:cs="Arial"/>
          <w:b/>
          <w:lang w:eastAsia="es-MX"/>
        </w:rPr>
        <w:t>rquitecto</w:t>
      </w:r>
      <w:r w:rsidR="003E3AC9" w:rsidRPr="000A024C">
        <w:rPr>
          <w:rFonts w:ascii="Arial" w:hAnsi="Arial" w:cs="Arial"/>
          <w:b/>
          <w:lang w:eastAsia="es-MX"/>
        </w:rPr>
        <w:t xml:space="preserve"> JULIO CESAR LÓPEZ FRIAS</w:t>
      </w:r>
      <w:r w:rsidR="003E3AC9">
        <w:rPr>
          <w:rFonts w:ascii="Arial" w:hAnsi="Arial" w:cs="Arial"/>
        </w:rPr>
        <w:t xml:space="preserve">, </w:t>
      </w:r>
      <w:r w:rsidR="00A22935">
        <w:rPr>
          <w:rFonts w:ascii="Arial" w:hAnsi="Arial" w:cs="Arial"/>
        </w:rPr>
        <w:t>así</w:t>
      </w:r>
      <w:r w:rsidR="003E3AC9">
        <w:rPr>
          <w:rFonts w:ascii="Arial" w:hAnsi="Arial" w:cs="Arial"/>
        </w:rPr>
        <w:t xml:space="preserve"> como </w:t>
      </w:r>
      <w:r w:rsidR="00FA3213">
        <w:rPr>
          <w:rFonts w:ascii="Arial" w:hAnsi="Arial" w:cs="Arial"/>
          <w:bCs/>
        </w:rPr>
        <w:t>el</w:t>
      </w:r>
      <w:r w:rsidR="003E3AC9">
        <w:rPr>
          <w:rFonts w:ascii="Arial" w:hAnsi="Arial" w:cs="Arial"/>
        </w:rPr>
        <w:t xml:space="preserve"> </w:t>
      </w:r>
      <w:r w:rsidR="00760B4A" w:rsidRPr="00760B4A">
        <w:rPr>
          <w:rFonts w:ascii="Arial" w:hAnsi="Arial" w:cs="Arial"/>
          <w:b/>
        </w:rPr>
        <w:t>POSIBLE FALLO PRESENTADO POR EL AREA TECNICA</w:t>
      </w:r>
      <w:r w:rsidR="003E3AC9">
        <w:rPr>
          <w:rFonts w:ascii="Arial" w:hAnsi="Arial" w:cs="Arial"/>
        </w:rPr>
        <w:t xml:space="preserve">, </w:t>
      </w:r>
      <w:r w:rsidR="00834EB8">
        <w:rPr>
          <w:rFonts w:ascii="Arial" w:hAnsi="Arial" w:cs="Arial"/>
        </w:rPr>
        <w:t>de conformidad a los siguientes</w:t>
      </w:r>
    </w:p>
    <w:p w14:paraId="0BFD02B8" w14:textId="77777777" w:rsidR="00A87057" w:rsidRPr="0046134A" w:rsidRDefault="00A87057" w:rsidP="00A8705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262AD0DC" w14:textId="56C750C6" w:rsidR="00760B4A" w:rsidRPr="0046134A" w:rsidRDefault="00A958E3" w:rsidP="0046134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sz w:val="22"/>
          <w:szCs w:val="22"/>
          <w:lang w:val="es-MX"/>
        </w:rPr>
      </w:pPr>
      <w:r w:rsidRPr="0046134A">
        <w:rPr>
          <w:rFonts w:ascii="Arial" w:eastAsia="Arial" w:hAnsi="Arial" w:cs="Arial"/>
          <w:b/>
          <w:color w:val="000000"/>
          <w:sz w:val="22"/>
          <w:szCs w:val="22"/>
          <w:lang w:val="es-MX"/>
        </w:rPr>
        <w:t>CONSIDERANDOS:</w:t>
      </w:r>
    </w:p>
    <w:p w14:paraId="539B424A" w14:textId="77777777" w:rsidR="003E3AC9" w:rsidRPr="0046134A" w:rsidRDefault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46134A">
        <w:rPr>
          <w:rFonts w:eastAsia="Calibri"/>
          <w:sz w:val="24"/>
          <w:szCs w:val="24"/>
        </w:rPr>
        <w:lastRenderedPageBreak/>
        <w:t xml:space="preserve">El </w:t>
      </w:r>
      <w:r w:rsidRPr="0046134A">
        <w:rPr>
          <w:rFonts w:eastAsia="Calibri"/>
          <w:b/>
          <w:sz w:val="24"/>
          <w:szCs w:val="24"/>
        </w:rPr>
        <w:t>Área Técnica</w:t>
      </w:r>
      <w:r w:rsidRPr="004613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4613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4613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14:paraId="064AFDD5" w14:textId="01F14B6A" w:rsidR="003E3AC9" w:rsidRPr="0046134A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46134A">
        <w:rPr>
          <w:rFonts w:eastAsia="Calibri"/>
          <w:sz w:val="24"/>
          <w:szCs w:val="24"/>
        </w:rPr>
        <w:t>Así mismo</w:t>
      </w:r>
      <w:r w:rsidRPr="0046134A">
        <w:rPr>
          <w:rFonts w:eastAsia="Calibri"/>
          <w:b/>
          <w:sz w:val="24"/>
          <w:szCs w:val="24"/>
        </w:rPr>
        <w:t xml:space="preserve">, </w:t>
      </w:r>
      <w:r w:rsidRPr="0046134A">
        <w:rPr>
          <w:rFonts w:eastAsia="Calibri"/>
          <w:sz w:val="24"/>
          <w:szCs w:val="24"/>
        </w:rPr>
        <w:t xml:space="preserve">el </w:t>
      </w:r>
      <w:r w:rsidRPr="0046134A">
        <w:rPr>
          <w:rFonts w:eastAsia="Calibri"/>
          <w:b/>
          <w:color w:val="000000"/>
          <w:sz w:val="24"/>
          <w:szCs w:val="24"/>
        </w:rPr>
        <w:t>Comité de Obra Pública del Gobierno Municipal de Zapotlán el Grande, Jalisco</w:t>
      </w:r>
      <w:r w:rsidRPr="0046134A">
        <w:rPr>
          <w:rFonts w:eastAsia="Calibri"/>
          <w:sz w:val="24"/>
          <w:szCs w:val="24"/>
        </w:rPr>
        <w:t>,</w:t>
      </w:r>
      <w:r w:rsidRPr="0046134A">
        <w:rPr>
          <w:rFonts w:eastAsia="Calibri"/>
          <w:b/>
          <w:sz w:val="24"/>
          <w:szCs w:val="24"/>
        </w:rPr>
        <w:t xml:space="preserve"> </w:t>
      </w:r>
      <w:r w:rsidRPr="0046134A">
        <w:rPr>
          <w:rFonts w:eastAsia="Calibri"/>
          <w:sz w:val="24"/>
          <w:szCs w:val="24"/>
        </w:rPr>
        <w:t xml:space="preserve">tiene entre sus atribuciones, la de </w:t>
      </w:r>
      <w:r w:rsidRPr="0046134A">
        <w:rPr>
          <w:rFonts w:eastAsia="Calibri"/>
          <w:b/>
          <w:sz w:val="24"/>
          <w:szCs w:val="24"/>
        </w:rPr>
        <w:t xml:space="preserve">Dictaminar y </w:t>
      </w:r>
      <w:r w:rsidR="00DE4A76" w:rsidRPr="0046134A">
        <w:rPr>
          <w:rFonts w:eastAsia="Calibri"/>
          <w:b/>
          <w:sz w:val="24"/>
          <w:szCs w:val="24"/>
        </w:rPr>
        <w:t>A</w:t>
      </w:r>
      <w:r w:rsidRPr="0046134A">
        <w:rPr>
          <w:rFonts w:eastAsia="Calibri"/>
          <w:b/>
          <w:sz w:val="24"/>
          <w:szCs w:val="24"/>
        </w:rPr>
        <w:t xml:space="preserve">utorizar sobre la </w:t>
      </w:r>
      <w:r w:rsidR="00DE4A76" w:rsidRPr="0046134A">
        <w:rPr>
          <w:rFonts w:eastAsia="Calibri"/>
          <w:b/>
          <w:sz w:val="24"/>
          <w:szCs w:val="24"/>
        </w:rPr>
        <w:t>A</w:t>
      </w:r>
      <w:r w:rsidRPr="0046134A">
        <w:rPr>
          <w:rFonts w:eastAsia="Calibri"/>
          <w:b/>
          <w:sz w:val="24"/>
          <w:szCs w:val="24"/>
        </w:rPr>
        <w:t>djudicación de la Obra Pública</w:t>
      </w:r>
      <w:r w:rsidRPr="0046134A">
        <w:rPr>
          <w:rFonts w:eastAsia="Calibri"/>
          <w:sz w:val="24"/>
          <w:szCs w:val="24"/>
        </w:rPr>
        <w:t xml:space="preserve"> y servicios relacionados con la misma, </w:t>
      </w:r>
      <w:r w:rsidRPr="0046134A">
        <w:rPr>
          <w:rFonts w:eastAsia="Calibri"/>
          <w:b/>
          <w:sz w:val="24"/>
          <w:szCs w:val="24"/>
        </w:rPr>
        <w:t>a fin de ser presentados al Pleno del Ayuntamiento</w:t>
      </w:r>
      <w:r w:rsidRPr="0046134A">
        <w:rPr>
          <w:rFonts w:eastAsia="Calibri"/>
          <w:sz w:val="24"/>
          <w:szCs w:val="24"/>
        </w:rPr>
        <w:t xml:space="preserve"> para la aprobaci</w:t>
      </w:r>
      <w:r w:rsidR="00FA3213" w:rsidRPr="0046134A">
        <w:rPr>
          <w:rFonts w:eastAsia="Calibri"/>
          <w:sz w:val="24"/>
          <w:szCs w:val="24"/>
        </w:rPr>
        <w:t>ón</w:t>
      </w:r>
      <w:r w:rsidRPr="0046134A">
        <w:rPr>
          <w:rFonts w:eastAsia="Calibri"/>
          <w:sz w:val="24"/>
          <w:szCs w:val="24"/>
        </w:rPr>
        <w:t xml:space="preserve"> de la contrataci</w:t>
      </w:r>
      <w:r w:rsidR="00FA3213" w:rsidRPr="0046134A">
        <w:rPr>
          <w:rFonts w:eastAsia="Calibri"/>
          <w:sz w:val="24"/>
          <w:szCs w:val="24"/>
        </w:rPr>
        <w:t>ón</w:t>
      </w:r>
      <w:r w:rsidRPr="0046134A">
        <w:rPr>
          <w:rFonts w:eastAsia="Calibri"/>
          <w:sz w:val="24"/>
          <w:szCs w:val="24"/>
        </w:rPr>
        <w:t xml:space="preserve">, de conformidad a lo dispuesto en la fracción V del </w:t>
      </w:r>
      <w:r w:rsidR="00A22935" w:rsidRPr="0046134A">
        <w:rPr>
          <w:rFonts w:eastAsia="Calibri"/>
          <w:sz w:val="24"/>
          <w:szCs w:val="24"/>
        </w:rPr>
        <w:t>Artículo</w:t>
      </w:r>
      <w:r w:rsidRPr="0046134A">
        <w:rPr>
          <w:rFonts w:eastAsia="Calibri"/>
          <w:sz w:val="24"/>
          <w:szCs w:val="24"/>
        </w:rPr>
        <w:t xml:space="preserve"> 7 del Reglamento en cita.</w:t>
      </w:r>
    </w:p>
    <w:p w14:paraId="2B1BE740" w14:textId="3DA0779A" w:rsidR="00FF520A" w:rsidRPr="0046134A" w:rsidRDefault="00FF520A" w:rsidP="00FF520A">
      <w:pPr>
        <w:pStyle w:val="Texto"/>
        <w:numPr>
          <w:ilvl w:val="0"/>
          <w:numId w:val="2"/>
        </w:numPr>
        <w:spacing w:line="276" w:lineRule="auto"/>
        <w:rPr>
          <w:bCs/>
        </w:rPr>
      </w:pPr>
      <w:r w:rsidRPr="0046134A">
        <w:rPr>
          <w:rFonts w:eastAsia="Calibri"/>
          <w:sz w:val="24"/>
          <w:szCs w:val="24"/>
        </w:rPr>
        <w:t xml:space="preserve">De igual forma, </w:t>
      </w:r>
      <w:r w:rsidRPr="0046134A">
        <w:rPr>
          <w:rFonts w:eastAsia="Calibri"/>
          <w:b/>
          <w:sz w:val="24"/>
          <w:szCs w:val="24"/>
        </w:rPr>
        <w:t>esta Comisión</w:t>
      </w:r>
      <w:r w:rsidRPr="0046134A">
        <w:rPr>
          <w:rFonts w:eastAsia="Calibri"/>
          <w:sz w:val="24"/>
          <w:szCs w:val="24"/>
        </w:rPr>
        <w:t xml:space="preserve"> </w:t>
      </w:r>
      <w:r w:rsidRPr="0046134A">
        <w:rPr>
          <w:rFonts w:eastAsia="Calibri"/>
          <w:b/>
          <w:sz w:val="24"/>
          <w:szCs w:val="24"/>
        </w:rPr>
        <w:t>Edilicia</w:t>
      </w:r>
      <w:r w:rsidR="00DE4A76" w:rsidRPr="0046134A">
        <w:rPr>
          <w:rFonts w:eastAsia="Calibri"/>
          <w:b/>
          <w:sz w:val="24"/>
          <w:szCs w:val="24"/>
        </w:rPr>
        <w:t xml:space="preserve"> Permanente de Obras </w:t>
      </w:r>
      <w:r w:rsidR="00D635F1" w:rsidRPr="0046134A">
        <w:rPr>
          <w:rFonts w:eastAsia="Calibri"/>
          <w:b/>
          <w:sz w:val="24"/>
          <w:szCs w:val="24"/>
        </w:rPr>
        <w:t>Públicas</w:t>
      </w:r>
      <w:r w:rsidR="00DE4A76" w:rsidRPr="0046134A">
        <w:rPr>
          <w:rFonts w:eastAsia="Calibri"/>
          <w:b/>
          <w:sz w:val="24"/>
          <w:szCs w:val="24"/>
        </w:rPr>
        <w:t>, Planeación Urbana y Regularización de la Tenencia de la tierra</w:t>
      </w:r>
      <w:r w:rsidRPr="0046134A">
        <w:rPr>
          <w:rFonts w:eastAsia="Calibri"/>
          <w:sz w:val="24"/>
          <w:szCs w:val="24"/>
        </w:rPr>
        <w:t>, tiene dentro de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14:paraId="68833CEB" w14:textId="6EFEA7FE" w:rsidR="00FF520A" w:rsidRPr="0046134A" w:rsidRDefault="00FF520A" w:rsidP="00FF520A">
      <w:pPr>
        <w:jc w:val="both"/>
        <w:rPr>
          <w:rFonts w:ascii="Arial" w:eastAsia="Calibri" w:hAnsi="Arial" w:cs="Arial"/>
        </w:rPr>
      </w:pPr>
      <w:r w:rsidRPr="0046134A">
        <w:rPr>
          <w:rFonts w:ascii="Arial" w:eastAsia="Calibri" w:hAnsi="Arial" w:cs="Arial"/>
        </w:rPr>
        <w:t>En ese contexto, el Área Técnica, el Comité de Obra</w:t>
      </w:r>
      <w:r w:rsidR="00DE4A76" w:rsidRPr="0046134A">
        <w:rPr>
          <w:rFonts w:ascii="Arial" w:eastAsia="Calibri" w:hAnsi="Arial" w:cs="Arial"/>
        </w:rPr>
        <w:t>s</w:t>
      </w:r>
      <w:r w:rsidRPr="0046134A">
        <w:rPr>
          <w:rFonts w:ascii="Arial" w:eastAsia="Calibri" w:hAnsi="Arial" w:cs="Arial"/>
        </w:rPr>
        <w:t xml:space="preserve"> Pública</w:t>
      </w:r>
      <w:r w:rsidR="00DE4A76" w:rsidRPr="0046134A">
        <w:rPr>
          <w:rFonts w:ascii="Arial" w:eastAsia="Calibri" w:hAnsi="Arial" w:cs="Arial"/>
        </w:rPr>
        <w:t>s</w:t>
      </w:r>
      <w:r w:rsidRPr="0046134A">
        <w:rPr>
          <w:rFonts w:ascii="Arial" w:eastAsia="Calibri" w:hAnsi="Arial" w:cs="Arial"/>
        </w:rPr>
        <w:t xml:space="preserve"> del Gobierno Municipal de Zapotlán el Grande, Jalisco y esta Comisión</w:t>
      </w:r>
      <w:r w:rsidR="00DE4A76" w:rsidRPr="0046134A">
        <w:rPr>
          <w:rFonts w:ascii="Arial" w:eastAsia="Calibri" w:hAnsi="Arial" w:cs="Arial"/>
        </w:rPr>
        <w:t xml:space="preserve"> Edilicia</w:t>
      </w:r>
      <w:r w:rsidRPr="0046134A">
        <w:rPr>
          <w:rFonts w:ascii="Arial" w:eastAsia="Calibri" w:hAnsi="Arial" w:cs="Arial"/>
        </w:rPr>
        <w:t xml:space="preserve">, </w:t>
      </w:r>
      <w:r w:rsidRPr="0046134A">
        <w:rPr>
          <w:rFonts w:ascii="Arial" w:eastAsia="Calibri" w:hAnsi="Arial" w:cs="Arial"/>
          <w:b/>
        </w:rPr>
        <w:t>somos competentes</w:t>
      </w:r>
      <w:r w:rsidRPr="0046134A">
        <w:rPr>
          <w:rFonts w:ascii="Arial" w:eastAsia="Calibri" w:hAnsi="Arial" w:cs="Arial"/>
        </w:rPr>
        <w:t xml:space="preserve"> para analizar y dictaminar respecto </w:t>
      </w:r>
      <w:r w:rsidR="003E3AC9" w:rsidRPr="0046134A">
        <w:rPr>
          <w:rFonts w:ascii="Arial" w:eastAsia="Calibri" w:hAnsi="Arial" w:cs="Arial"/>
        </w:rPr>
        <w:t xml:space="preserve">del presente procedimiento de </w:t>
      </w:r>
      <w:r w:rsidR="00A22935" w:rsidRPr="0046134A">
        <w:rPr>
          <w:rFonts w:ascii="Arial" w:eastAsia="Calibri" w:hAnsi="Arial" w:cs="Arial"/>
        </w:rPr>
        <w:t>contratación</w:t>
      </w:r>
      <w:r w:rsidR="003E3AC9" w:rsidRPr="0046134A">
        <w:rPr>
          <w:rFonts w:ascii="Arial" w:eastAsia="Calibri" w:hAnsi="Arial" w:cs="Arial"/>
        </w:rPr>
        <w:t>.</w:t>
      </w:r>
    </w:p>
    <w:p w14:paraId="0DC4E5D5" w14:textId="77777777" w:rsidR="00A958E3" w:rsidRPr="0046134A" w:rsidRDefault="00A958E3" w:rsidP="00A958E3">
      <w:pPr>
        <w:pStyle w:val="Prrafodelista"/>
        <w:rPr>
          <w:rFonts w:ascii="Arial" w:eastAsia="Arial" w:hAnsi="Arial" w:cs="Arial"/>
          <w:color w:val="000000"/>
          <w:lang w:val="es-MX"/>
        </w:rPr>
      </w:pPr>
    </w:p>
    <w:p w14:paraId="1FA2ABB3" w14:textId="59DCD91E" w:rsidR="00A958E3" w:rsidRPr="0046134A" w:rsidRDefault="00A958E3" w:rsidP="00537E34">
      <w:pPr>
        <w:jc w:val="both"/>
        <w:rPr>
          <w:rFonts w:ascii="Arial" w:eastAsia="Arial" w:hAnsi="Arial" w:cs="Arial"/>
          <w:b/>
          <w:lang w:val="es-MX"/>
        </w:rPr>
      </w:pPr>
      <w:r w:rsidRPr="0046134A">
        <w:rPr>
          <w:rFonts w:ascii="Arial" w:eastAsia="Arial" w:hAnsi="Arial" w:cs="Arial"/>
          <w:color w:val="000000"/>
          <w:lang w:val="es-MX"/>
        </w:rPr>
        <w:t xml:space="preserve">Bajo esos preceptos legales, aunado a los argumentos técnicos expuestos por el Área Técnica en </w:t>
      </w:r>
      <w:r w:rsidR="00FA3213" w:rsidRPr="0046134A">
        <w:rPr>
          <w:rFonts w:ascii="Arial" w:eastAsia="Arial" w:hAnsi="Arial" w:cs="Arial"/>
          <w:color w:val="000000"/>
          <w:lang w:val="es-MX"/>
        </w:rPr>
        <w:t>el</w:t>
      </w:r>
      <w:r w:rsidRPr="0046134A">
        <w:rPr>
          <w:rFonts w:ascii="Arial" w:eastAsia="Arial" w:hAnsi="Arial" w:cs="Arial"/>
          <w:color w:val="000000"/>
          <w:lang w:val="es-MX"/>
        </w:rPr>
        <w:t xml:space="preserve"> Posible Fallo exhibido al Pleno del Comité de Obra Pública para el Municipio de Zapotlán el Grande, Jalisco, esta Comisión Edilicia </w:t>
      </w:r>
      <w:r w:rsidR="003E3AC9" w:rsidRPr="0046134A">
        <w:rPr>
          <w:rFonts w:ascii="Arial" w:eastAsia="Arial" w:hAnsi="Arial" w:cs="Arial"/>
          <w:b/>
          <w:color w:val="000000"/>
          <w:lang w:val="es-MX"/>
        </w:rPr>
        <w:t>HACE PROPIO</w:t>
      </w:r>
      <w:r w:rsidRPr="0046134A">
        <w:rPr>
          <w:rFonts w:ascii="Arial" w:eastAsia="Arial" w:hAnsi="Arial" w:cs="Arial"/>
          <w:color w:val="000000"/>
          <w:lang w:val="es-MX"/>
        </w:rPr>
        <w:t xml:space="preserve"> </w:t>
      </w:r>
      <w:r w:rsidR="00760B4A" w:rsidRPr="0046134A">
        <w:rPr>
          <w:rFonts w:ascii="Arial" w:eastAsia="Arial" w:hAnsi="Arial" w:cs="Arial"/>
          <w:b/>
          <w:color w:val="000000"/>
          <w:lang w:val="es-MX"/>
        </w:rPr>
        <w:t>EL DICTAMEN EMITIDO EL</w:t>
      </w:r>
      <w:r w:rsidR="00FA6765" w:rsidRPr="0046134A">
        <w:rPr>
          <w:rFonts w:ascii="Arial" w:eastAsia="Arial" w:hAnsi="Arial" w:cs="Arial"/>
          <w:b/>
          <w:color w:val="000000"/>
          <w:lang w:val="es-MX"/>
        </w:rPr>
        <w:t xml:space="preserve"> 02</w:t>
      </w:r>
      <w:r w:rsidR="00826D18" w:rsidRPr="0046134A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FA6765" w:rsidRPr="0046134A">
        <w:rPr>
          <w:rFonts w:ascii="Arial" w:eastAsia="Arial" w:hAnsi="Arial" w:cs="Arial"/>
          <w:b/>
          <w:color w:val="000000"/>
          <w:lang w:val="es-MX"/>
        </w:rPr>
        <w:t>DOS</w:t>
      </w:r>
      <w:r w:rsidR="0005175B" w:rsidRPr="0046134A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760B4A" w:rsidRPr="0046134A">
        <w:rPr>
          <w:rFonts w:ascii="Arial" w:eastAsia="Arial" w:hAnsi="Arial" w:cs="Arial"/>
          <w:b/>
          <w:color w:val="000000"/>
          <w:lang w:val="es-MX"/>
        </w:rPr>
        <w:t xml:space="preserve">DE </w:t>
      </w:r>
      <w:r w:rsidR="00FA6765" w:rsidRPr="0046134A">
        <w:rPr>
          <w:rFonts w:ascii="Arial" w:eastAsia="Arial" w:hAnsi="Arial" w:cs="Arial"/>
          <w:b/>
          <w:color w:val="000000"/>
          <w:lang w:val="es-MX"/>
        </w:rPr>
        <w:t>SEPTIEMBRE</w:t>
      </w:r>
      <w:r w:rsidR="00313A03" w:rsidRPr="0046134A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760B4A" w:rsidRPr="0046134A">
        <w:rPr>
          <w:rFonts w:ascii="Arial" w:eastAsia="Arial" w:hAnsi="Arial" w:cs="Arial"/>
          <w:b/>
          <w:color w:val="000000"/>
          <w:lang w:val="es-MX"/>
        </w:rPr>
        <w:t>DE 202</w:t>
      </w:r>
      <w:r w:rsidR="00B470D9" w:rsidRPr="0046134A">
        <w:rPr>
          <w:rFonts w:ascii="Arial" w:eastAsia="Arial" w:hAnsi="Arial" w:cs="Arial"/>
          <w:b/>
          <w:color w:val="000000"/>
          <w:lang w:val="es-MX"/>
        </w:rPr>
        <w:t>4</w:t>
      </w:r>
      <w:r w:rsidR="00760B4A" w:rsidRPr="0046134A">
        <w:rPr>
          <w:rFonts w:ascii="Arial" w:eastAsia="Arial" w:hAnsi="Arial" w:cs="Arial"/>
          <w:b/>
          <w:color w:val="000000"/>
          <w:lang w:val="es-MX"/>
        </w:rPr>
        <w:t xml:space="preserve"> DOS MIL VEINTI</w:t>
      </w:r>
      <w:r w:rsidR="00B470D9" w:rsidRPr="0046134A">
        <w:rPr>
          <w:rFonts w:ascii="Arial" w:eastAsia="Arial" w:hAnsi="Arial" w:cs="Arial"/>
          <w:b/>
          <w:color w:val="000000"/>
          <w:lang w:val="es-MX"/>
        </w:rPr>
        <w:t>CUATRO</w:t>
      </w:r>
      <w:r w:rsidR="00826D18" w:rsidRPr="0046134A">
        <w:rPr>
          <w:rFonts w:ascii="Arial" w:eastAsia="Arial" w:hAnsi="Arial" w:cs="Arial"/>
          <w:b/>
          <w:color w:val="000000"/>
          <w:lang w:val="es-MX"/>
        </w:rPr>
        <w:t>,</w:t>
      </w:r>
      <w:r w:rsidR="00760B4A" w:rsidRPr="0046134A">
        <w:rPr>
          <w:rFonts w:ascii="Arial" w:eastAsia="Arial" w:hAnsi="Arial" w:cs="Arial"/>
          <w:b/>
          <w:color w:val="000000"/>
          <w:lang w:val="es-MX"/>
        </w:rPr>
        <w:t xml:space="preserve"> POR EL COMITÉ DE OBRA PÚBLICA </w:t>
      </w:r>
      <w:r w:rsidR="00760B4A" w:rsidRPr="0046134A">
        <w:rPr>
          <w:rFonts w:ascii="Arial" w:eastAsia="Arial" w:hAnsi="Arial" w:cs="Arial"/>
          <w:b/>
          <w:lang w:val="es-MX"/>
        </w:rPr>
        <w:t>PARA EL MUNICIPIO DE ZAPOTLÁN EL GRANDE, JALISCO</w:t>
      </w:r>
      <w:r w:rsidR="00760B4A" w:rsidRPr="0046134A">
        <w:rPr>
          <w:rFonts w:ascii="Arial" w:eastAsia="Arial" w:hAnsi="Arial" w:cs="Arial"/>
          <w:b/>
          <w:color w:val="000000"/>
          <w:lang w:val="es-MX"/>
        </w:rPr>
        <w:t xml:space="preserve"> </w:t>
      </w:r>
      <w:r w:rsidR="00227902" w:rsidRPr="0046134A">
        <w:rPr>
          <w:rFonts w:ascii="Arial" w:eastAsia="Arial" w:hAnsi="Arial" w:cs="Arial"/>
          <w:b/>
          <w:color w:val="000000"/>
          <w:lang w:val="es-MX"/>
        </w:rPr>
        <w:t>que contiene</w:t>
      </w:r>
      <w:r w:rsidR="00FA3213" w:rsidRPr="0046134A">
        <w:rPr>
          <w:rFonts w:ascii="Arial" w:eastAsia="Arial" w:hAnsi="Arial" w:cs="Arial"/>
          <w:b/>
          <w:color w:val="000000"/>
          <w:lang w:val="es-MX"/>
        </w:rPr>
        <w:t xml:space="preserve"> el </w:t>
      </w:r>
      <w:r w:rsidR="00227902" w:rsidRPr="0046134A">
        <w:rPr>
          <w:rFonts w:ascii="Arial" w:eastAsia="Arial" w:hAnsi="Arial" w:cs="Arial"/>
          <w:b/>
          <w:color w:val="000000"/>
          <w:lang w:val="es-MX"/>
        </w:rPr>
        <w:t xml:space="preserve"> fallo final</w:t>
      </w:r>
      <w:r w:rsidR="00227902" w:rsidRPr="0046134A">
        <w:rPr>
          <w:rFonts w:ascii="Arial" w:eastAsia="Arial" w:hAnsi="Arial" w:cs="Arial"/>
          <w:b/>
          <w:lang w:val="es-MX"/>
        </w:rPr>
        <w:t xml:space="preserve"> de la obra </w:t>
      </w:r>
      <w:r w:rsidR="00313A03" w:rsidRPr="0046134A">
        <w:rPr>
          <w:rFonts w:ascii="Arial" w:eastAsia="Arial" w:hAnsi="Arial" w:cs="Arial"/>
          <w:b/>
          <w:lang w:val="es-MX"/>
        </w:rPr>
        <w:t>pública</w:t>
      </w:r>
      <w:r w:rsidR="00227902" w:rsidRPr="0046134A">
        <w:rPr>
          <w:rFonts w:ascii="Arial" w:eastAsia="Arial" w:hAnsi="Arial" w:cs="Arial"/>
          <w:b/>
          <w:lang w:val="es-MX"/>
        </w:rPr>
        <w:t xml:space="preserve"> </w:t>
      </w:r>
      <w:r w:rsidR="00A22935" w:rsidRPr="0046134A">
        <w:rPr>
          <w:rFonts w:ascii="Arial" w:eastAsia="Arial" w:hAnsi="Arial" w:cs="Arial"/>
          <w:b/>
          <w:lang w:val="es-MX"/>
        </w:rPr>
        <w:t>número</w:t>
      </w:r>
      <w:r w:rsidR="00227902" w:rsidRPr="0046134A">
        <w:rPr>
          <w:rFonts w:ascii="Arial" w:eastAsia="Arial" w:hAnsi="Arial" w:cs="Arial"/>
          <w:b/>
          <w:lang w:val="es-MX"/>
        </w:rPr>
        <w:t xml:space="preserve"> </w:t>
      </w:r>
      <w:r w:rsidR="0046134A" w:rsidRPr="0046134A">
        <w:rPr>
          <w:rFonts w:ascii="Arial" w:eastAsia="Arial" w:hAnsi="Arial" w:cs="Arial"/>
          <w:b/>
          <w:lang w:val="es-MX"/>
        </w:rPr>
        <w:t>P</w:t>
      </w:r>
      <w:r w:rsidR="00FA6765" w:rsidRPr="0046134A">
        <w:rPr>
          <w:rFonts w:ascii="Arial" w:eastAsia="Arial" w:hAnsi="Arial" w:cs="Arial"/>
          <w:b/>
          <w:lang w:val="es-MX"/>
        </w:rPr>
        <w:t>P</w:t>
      </w:r>
      <w:r w:rsidR="00227902" w:rsidRPr="0046134A">
        <w:rPr>
          <w:rFonts w:ascii="Arial" w:eastAsia="Arial" w:hAnsi="Arial" w:cs="Arial"/>
          <w:b/>
          <w:lang w:val="es-MX"/>
        </w:rPr>
        <w:t>-</w:t>
      </w:r>
      <w:r w:rsidR="008B0345" w:rsidRPr="0046134A">
        <w:rPr>
          <w:rFonts w:ascii="Arial" w:eastAsia="Arial" w:hAnsi="Arial" w:cs="Arial"/>
          <w:b/>
          <w:lang w:val="es-MX"/>
        </w:rPr>
        <w:t>0</w:t>
      </w:r>
      <w:r w:rsidR="0046134A" w:rsidRPr="0046134A">
        <w:rPr>
          <w:rFonts w:ascii="Arial" w:eastAsia="Arial" w:hAnsi="Arial" w:cs="Arial"/>
          <w:b/>
          <w:lang w:val="es-MX"/>
        </w:rPr>
        <w:t>1</w:t>
      </w:r>
      <w:r w:rsidR="00227902" w:rsidRPr="0046134A">
        <w:rPr>
          <w:rFonts w:ascii="Arial" w:eastAsia="Arial" w:hAnsi="Arial" w:cs="Arial"/>
          <w:b/>
          <w:lang w:val="es-MX"/>
        </w:rPr>
        <w:t>-202</w:t>
      </w:r>
      <w:r w:rsidR="00B470D9" w:rsidRPr="0046134A">
        <w:rPr>
          <w:rFonts w:ascii="Arial" w:eastAsia="Arial" w:hAnsi="Arial" w:cs="Arial"/>
          <w:b/>
          <w:lang w:val="es-MX"/>
        </w:rPr>
        <w:t>4</w:t>
      </w:r>
      <w:r w:rsidR="00227902" w:rsidRPr="0046134A">
        <w:rPr>
          <w:rFonts w:ascii="Arial" w:eastAsia="Arial" w:hAnsi="Arial" w:cs="Arial"/>
          <w:b/>
          <w:lang w:val="es-MX"/>
        </w:rPr>
        <w:t xml:space="preserve">, </w:t>
      </w:r>
      <w:r w:rsidRPr="0046134A">
        <w:rPr>
          <w:rFonts w:ascii="Arial" w:eastAsia="Arial" w:hAnsi="Arial" w:cs="Arial"/>
          <w:color w:val="000000"/>
          <w:lang w:val="es-MX"/>
        </w:rPr>
        <w:t xml:space="preserve">en ese sentido, de conformidad al </w:t>
      </w:r>
      <w:r w:rsidR="00A22935" w:rsidRPr="0046134A">
        <w:rPr>
          <w:rFonts w:ascii="Arial" w:eastAsia="Arial" w:hAnsi="Arial" w:cs="Arial"/>
          <w:color w:val="000000"/>
          <w:lang w:val="es-MX"/>
        </w:rPr>
        <w:t>artículo</w:t>
      </w:r>
      <w:r w:rsidRPr="0046134A">
        <w:rPr>
          <w:rFonts w:ascii="Arial" w:eastAsia="Arial" w:hAnsi="Arial" w:cs="Arial"/>
          <w:color w:val="000000"/>
          <w:lang w:val="es-MX"/>
        </w:rPr>
        <w:t xml:space="preserve"> 40 </w:t>
      </w:r>
      <w:r w:rsidR="00A22935" w:rsidRPr="0046134A">
        <w:rPr>
          <w:rFonts w:ascii="Arial" w:eastAsia="Arial" w:hAnsi="Arial" w:cs="Arial"/>
          <w:color w:val="000000"/>
          <w:lang w:val="es-MX"/>
        </w:rPr>
        <w:t>fracción</w:t>
      </w:r>
      <w:r w:rsidRPr="0046134A">
        <w:rPr>
          <w:rFonts w:ascii="Arial" w:eastAsia="Arial" w:hAnsi="Arial" w:cs="Arial"/>
          <w:color w:val="000000"/>
          <w:lang w:val="es-MX"/>
        </w:rPr>
        <w:t xml:space="preserve"> II, del Reglamento Interior del Ayuntamiento de Zapotlán el </w:t>
      </w:r>
      <w:r w:rsidR="00227902" w:rsidRPr="0046134A">
        <w:rPr>
          <w:rFonts w:ascii="Arial" w:eastAsia="Arial" w:hAnsi="Arial" w:cs="Arial"/>
          <w:color w:val="000000"/>
          <w:lang w:val="es-MX"/>
        </w:rPr>
        <w:t>Grande, presentamos ante este</w:t>
      </w:r>
      <w:r w:rsidRPr="0046134A">
        <w:rPr>
          <w:rFonts w:ascii="Arial" w:eastAsia="Arial" w:hAnsi="Arial" w:cs="Arial"/>
          <w:color w:val="000000"/>
          <w:lang w:val="es-MX"/>
        </w:rPr>
        <w:t xml:space="preserve"> Pleno del Ayuntami</w:t>
      </w:r>
      <w:r w:rsidR="00227902" w:rsidRPr="0046134A">
        <w:rPr>
          <w:rFonts w:ascii="Arial" w:eastAsia="Arial" w:hAnsi="Arial" w:cs="Arial"/>
          <w:color w:val="000000"/>
          <w:lang w:val="es-MX"/>
        </w:rPr>
        <w:t>e</w:t>
      </w:r>
      <w:r w:rsidRPr="0046134A">
        <w:rPr>
          <w:rFonts w:ascii="Arial" w:eastAsia="Arial" w:hAnsi="Arial" w:cs="Arial"/>
          <w:color w:val="000000"/>
          <w:lang w:val="es-MX"/>
        </w:rPr>
        <w:t xml:space="preserve">nto, </w:t>
      </w:r>
      <w:r w:rsidRPr="0046134A">
        <w:rPr>
          <w:rFonts w:ascii="Arial" w:eastAsia="Arial" w:hAnsi="Arial" w:cs="Arial"/>
          <w:lang w:val="es-MX"/>
        </w:rPr>
        <w:t>para su aprobación y autorización los siguientes</w:t>
      </w:r>
      <w:r w:rsidRPr="0046134A">
        <w:rPr>
          <w:rFonts w:ascii="Arial" w:eastAsia="Arial" w:hAnsi="Arial" w:cs="Arial"/>
          <w:color w:val="000000"/>
          <w:lang w:val="es-MX"/>
        </w:rPr>
        <w:t xml:space="preserve">: </w:t>
      </w:r>
    </w:p>
    <w:p w14:paraId="3EA1C4F9" w14:textId="77777777" w:rsidR="00227902" w:rsidRDefault="00227902" w:rsidP="00A958E3">
      <w:pPr>
        <w:jc w:val="center"/>
        <w:rPr>
          <w:rFonts w:ascii="Arial" w:eastAsia="Arial" w:hAnsi="Arial" w:cs="Arial"/>
          <w:b/>
          <w:lang w:val="es-MX"/>
        </w:rPr>
      </w:pPr>
    </w:p>
    <w:p w14:paraId="45B4763D" w14:textId="0CBBF16B" w:rsidR="00A958E3" w:rsidRPr="0046134A" w:rsidRDefault="00A958E3" w:rsidP="0046134A">
      <w:pPr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46134A">
        <w:rPr>
          <w:rFonts w:ascii="Arial" w:eastAsia="Arial" w:hAnsi="Arial" w:cs="Arial"/>
          <w:b/>
          <w:sz w:val="22"/>
          <w:szCs w:val="22"/>
          <w:lang w:val="es-MX"/>
        </w:rPr>
        <w:t>RESOLUTIVOS:</w:t>
      </w:r>
    </w:p>
    <w:p w14:paraId="3464AAFE" w14:textId="30111EFC" w:rsidR="00882366" w:rsidRPr="0005175B" w:rsidRDefault="00A958E3" w:rsidP="0005175B">
      <w:pPr>
        <w:spacing w:after="160" w:line="259" w:lineRule="auto"/>
        <w:jc w:val="both"/>
        <w:rPr>
          <w:rFonts w:ascii="Arial" w:hAnsi="Arial" w:cs="Arial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 w:rsidR="00882366">
        <w:rPr>
          <w:rFonts w:ascii="Arial" w:eastAsia="Calibri" w:hAnsi="Arial" w:cs="Arial"/>
          <w:color w:val="000000"/>
        </w:rPr>
        <w:t xml:space="preserve">El Pleno del Ayuntamiento de </w:t>
      </w:r>
      <w:r w:rsidR="004C22D7">
        <w:rPr>
          <w:rFonts w:ascii="Arial" w:eastAsia="Calibri" w:hAnsi="Arial" w:cs="Arial"/>
          <w:color w:val="000000"/>
        </w:rPr>
        <w:t>Zapotlán</w:t>
      </w:r>
      <w:r w:rsidR="00882366">
        <w:rPr>
          <w:rFonts w:ascii="Arial" w:eastAsia="Calibri" w:hAnsi="Arial" w:cs="Arial"/>
          <w:color w:val="000000"/>
        </w:rPr>
        <w:t xml:space="preserve"> el Grande, Jalisco</w:t>
      </w:r>
      <w:r w:rsidR="00882366">
        <w:rPr>
          <w:rFonts w:ascii="Arial" w:hAnsi="Arial" w:cs="Arial"/>
        </w:rPr>
        <w:t xml:space="preserve">, </w:t>
      </w:r>
      <w:r w:rsidR="00882366" w:rsidRPr="00E11580">
        <w:rPr>
          <w:rFonts w:ascii="Arial" w:hAnsi="Arial" w:cs="Arial"/>
          <w:b/>
        </w:rPr>
        <w:t xml:space="preserve">APRUEBA y AUTORIZA EL DICTAMEN </w:t>
      </w:r>
      <w:r w:rsidR="00882366">
        <w:rPr>
          <w:rFonts w:ascii="Arial" w:hAnsi="Arial" w:cs="Arial"/>
          <w:b/>
        </w:rPr>
        <w:t xml:space="preserve">QUE CONTIENE </w:t>
      </w:r>
      <w:r w:rsidR="00313A03">
        <w:rPr>
          <w:rFonts w:ascii="Arial" w:hAnsi="Arial" w:cs="Arial"/>
          <w:b/>
        </w:rPr>
        <w:t>EL</w:t>
      </w:r>
      <w:r w:rsidR="00882366" w:rsidRPr="00E11580">
        <w:rPr>
          <w:rFonts w:ascii="Arial" w:hAnsi="Arial" w:cs="Arial"/>
          <w:b/>
        </w:rPr>
        <w:t xml:space="preserve"> FALLO FINAL</w:t>
      </w:r>
      <w:r w:rsidR="00882366">
        <w:rPr>
          <w:rFonts w:ascii="Arial" w:hAnsi="Arial" w:cs="Arial"/>
        </w:rPr>
        <w:t xml:space="preserve"> respec</w:t>
      </w:r>
      <w:r w:rsidR="00227902">
        <w:rPr>
          <w:rFonts w:ascii="Arial" w:hAnsi="Arial" w:cs="Arial"/>
        </w:rPr>
        <w:t xml:space="preserve">to de la Obra Pública </w:t>
      </w:r>
      <w:r w:rsidR="0046134A">
        <w:rPr>
          <w:rFonts w:ascii="Arial" w:hAnsi="Arial" w:cs="Arial"/>
          <w:b/>
          <w:bCs/>
        </w:rPr>
        <w:t>P</w:t>
      </w:r>
      <w:r w:rsidR="00FA6765">
        <w:rPr>
          <w:rFonts w:ascii="Arial" w:hAnsi="Arial" w:cs="Arial"/>
          <w:b/>
          <w:bCs/>
        </w:rPr>
        <w:t>P</w:t>
      </w:r>
      <w:r w:rsidR="00A22935">
        <w:rPr>
          <w:rFonts w:ascii="Arial" w:hAnsi="Arial" w:cs="Arial"/>
          <w:b/>
          <w:bCs/>
        </w:rPr>
        <w:t>-0</w:t>
      </w:r>
      <w:r w:rsidR="0046134A">
        <w:rPr>
          <w:rFonts w:ascii="Arial" w:hAnsi="Arial" w:cs="Arial"/>
          <w:b/>
          <w:bCs/>
        </w:rPr>
        <w:t>1</w:t>
      </w:r>
      <w:r w:rsidR="00A22935">
        <w:rPr>
          <w:rFonts w:ascii="Arial" w:hAnsi="Arial" w:cs="Arial"/>
          <w:b/>
          <w:bCs/>
        </w:rPr>
        <w:t>-202</w:t>
      </w:r>
      <w:r w:rsidR="00B470D9">
        <w:rPr>
          <w:rFonts w:ascii="Arial" w:hAnsi="Arial" w:cs="Arial"/>
          <w:b/>
          <w:bCs/>
        </w:rPr>
        <w:t>4</w:t>
      </w:r>
      <w:r w:rsidR="00882366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882366">
        <w:rPr>
          <w:rFonts w:ascii="Arial" w:hAnsi="Arial" w:cs="Arial"/>
        </w:rPr>
        <w:t>emitido por el Comité de Obra Pública del Gobierno Municipal de Zapotlán e</w:t>
      </w:r>
      <w:r w:rsidR="00882366" w:rsidRPr="00690C4E">
        <w:rPr>
          <w:rFonts w:ascii="Arial" w:hAnsi="Arial" w:cs="Arial"/>
        </w:rPr>
        <w:t>l Grande, Jalisco</w:t>
      </w:r>
      <w:r w:rsidR="00882366">
        <w:rPr>
          <w:rFonts w:ascii="Arial" w:hAnsi="Arial" w:cs="Arial"/>
        </w:rPr>
        <w:t>, en el sentido siguiente: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664"/>
        <w:gridCol w:w="3141"/>
        <w:gridCol w:w="2878"/>
      </w:tblGrid>
      <w:tr w:rsidR="00313A03" w14:paraId="0345FA07" w14:textId="77777777" w:rsidTr="0005175B">
        <w:trPr>
          <w:trHeight w:val="150"/>
        </w:trPr>
        <w:tc>
          <w:tcPr>
            <w:tcW w:w="3664" w:type="dxa"/>
            <w:tcBorders>
              <w:bottom w:val="single" w:sz="4" w:space="0" w:color="auto"/>
              <w:right w:val="single" w:sz="4" w:space="0" w:color="auto"/>
            </w:tcBorders>
          </w:tcPr>
          <w:p w14:paraId="100B8AF4" w14:textId="77777777" w:rsidR="00313A03" w:rsidRDefault="00313A03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OBRA</w:t>
            </w:r>
          </w:p>
        </w:tc>
        <w:tc>
          <w:tcPr>
            <w:tcW w:w="3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7C4" w14:textId="77777777" w:rsidR="00313A03" w:rsidRDefault="00313A03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GANADOR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14:paraId="603F9BB9" w14:textId="6E94C6BB" w:rsidR="00313A03" w:rsidRDefault="00313A03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PROPUESTA ECONOMICA</w:t>
            </w:r>
          </w:p>
        </w:tc>
      </w:tr>
      <w:tr w:rsidR="009F59D2" w14:paraId="1E545CDF" w14:textId="77777777" w:rsidTr="0005175B">
        <w:trPr>
          <w:trHeight w:val="266"/>
        </w:trPr>
        <w:tc>
          <w:tcPr>
            <w:tcW w:w="3664" w:type="dxa"/>
            <w:tcBorders>
              <w:top w:val="single" w:sz="4" w:space="0" w:color="auto"/>
              <w:right w:val="single" w:sz="4" w:space="0" w:color="auto"/>
            </w:tcBorders>
          </w:tcPr>
          <w:p w14:paraId="2E958EA6" w14:textId="42EF7C71" w:rsidR="009F59D2" w:rsidRPr="00FA3213" w:rsidRDefault="0046134A" w:rsidP="009F59D2">
            <w:pPr>
              <w:pStyle w:val="Prrafodelista"/>
              <w:spacing w:after="160" w:line="259" w:lineRule="auto"/>
              <w:ind w:left="0"/>
              <w:jc w:val="both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lastRenderedPageBreak/>
              <w:t>P</w:t>
            </w:r>
            <w:r w:rsidR="00FA6765" w:rsidRPr="00BE204A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P</w:t>
            </w:r>
            <w:r w:rsidR="009F59D2" w:rsidRPr="00BE204A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-0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1</w:t>
            </w:r>
            <w:r w:rsidR="009F59D2" w:rsidRPr="00BE204A"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>-2024</w:t>
            </w:r>
            <w:r w:rsidR="009F59D2"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  <w:t xml:space="preserve"> </w:t>
            </w:r>
            <w:r w:rsidRPr="0046134A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CONSTRUCCIÓN DE LA PRIMERA ETAPA DEL NUEVO PANTEÓN MUNICIPAL EN CIUDAD GUZMÁN, MUNICIPIO DE ZAPOTLÁN EL GRANDE, JALISCO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2B4F0" w14:textId="77777777" w:rsidR="0046134A" w:rsidRPr="008017E2" w:rsidRDefault="0046134A" w:rsidP="0046134A">
            <w:pPr>
              <w:spacing w:line="276" w:lineRule="auto"/>
              <w:ind w:left="357"/>
              <w:jc w:val="center"/>
              <w:rPr>
                <w:rFonts w:ascii="Arial" w:eastAsia="Calibri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s-MX"/>
              </w:rPr>
              <w:t>PREMIUM INGENIERIA PROYECTOS Y CONSTRUCCIÓN S.A. DE C.V.</w:t>
            </w:r>
          </w:p>
          <w:p w14:paraId="3A8E4150" w14:textId="5C523B74" w:rsidR="009F59D2" w:rsidRPr="0046134A" w:rsidRDefault="009F59D2" w:rsidP="009F59D2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14:paraId="7E6C5DB8" w14:textId="76A5B092" w:rsidR="009F59D2" w:rsidRPr="00FA3213" w:rsidRDefault="0046134A" w:rsidP="009F59D2">
            <w:pPr>
              <w:pStyle w:val="Prrafodelista"/>
              <w:spacing w:after="160" w:line="259" w:lineRule="auto"/>
              <w:ind w:left="0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t xml:space="preserve">$10,195,404.54 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eastAsia="es-MX"/>
              </w:rPr>
              <w:br/>
              <w:t>(Diez Millones Ciento Noventa y Cinco Mil Cuatrocientos Cuatro Pesos 54/100 M.N.)</w:t>
            </w:r>
          </w:p>
        </w:tc>
      </w:tr>
    </w:tbl>
    <w:p w14:paraId="283A48EF" w14:textId="77777777" w:rsidR="0005175B" w:rsidRDefault="0005175B" w:rsidP="00882366">
      <w:pPr>
        <w:jc w:val="both"/>
        <w:rPr>
          <w:rFonts w:ascii="Arial" w:eastAsia="Arial" w:hAnsi="Arial" w:cs="Arial"/>
          <w:b/>
          <w:lang w:val="es-MX"/>
        </w:rPr>
      </w:pPr>
    </w:p>
    <w:p w14:paraId="1A102CB6" w14:textId="6F05074A" w:rsidR="00C805D0" w:rsidRDefault="00A958E3" w:rsidP="00A958E3">
      <w:pPr>
        <w:jc w:val="both"/>
        <w:rPr>
          <w:rFonts w:ascii="Arial" w:eastAsia="Times New Roman" w:hAnsi="Arial" w:cs="Arial"/>
          <w:b/>
          <w:iCs/>
          <w:color w:val="000000"/>
          <w:lang w:eastAsia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="00882366" w:rsidRPr="00C378CE">
        <w:rPr>
          <w:rFonts w:ascii="Arial" w:eastAsia="Calibri" w:hAnsi="Arial" w:cs="Arial"/>
          <w:color w:val="000000"/>
        </w:rPr>
        <w:t>El Pleno del Ayuntamiento de Zapotlán el Grande, Jalisco</w:t>
      </w:r>
      <w:r w:rsidR="00227902">
        <w:rPr>
          <w:rFonts w:ascii="Arial" w:eastAsia="Calibri" w:hAnsi="Arial" w:cs="Arial"/>
          <w:color w:val="000000"/>
        </w:rPr>
        <w:t xml:space="preserve"> </w:t>
      </w:r>
      <w:r w:rsidR="00227902">
        <w:rPr>
          <w:rFonts w:ascii="Arial" w:eastAsia="Calibri" w:hAnsi="Arial" w:cs="Arial"/>
          <w:b/>
          <w:color w:val="000000"/>
        </w:rPr>
        <w:t>AUTORIZA E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INSTRUYE </w:t>
      </w:r>
      <w:r w:rsidR="00882366" w:rsidRPr="009E28BF">
        <w:rPr>
          <w:rFonts w:ascii="Arial" w:eastAsia="Calibri" w:hAnsi="Arial" w:cs="Arial"/>
          <w:color w:val="000000"/>
        </w:rPr>
        <w:t>a la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SÍNDIC</w:t>
      </w:r>
      <w:r w:rsidR="0005175B">
        <w:rPr>
          <w:rFonts w:ascii="Arial" w:eastAsia="Calibri" w:hAnsi="Arial" w:cs="Arial"/>
          <w:b/>
          <w:color w:val="000000"/>
        </w:rPr>
        <w:t>A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MUNICIPAL</w:t>
      </w:r>
      <w:r w:rsidR="00882366" w:rsidRPr="00C378CE">
        <w:rPr>
          <w:rFonts w:ascii="Arial" w:eastAsia="Calibri" w:hAnsi="Arial" w:cs="Arial"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LIC. MAGALI CASILLAS CONT</w:t>
      </w:r>
      <w:r w:rsidR="00882366">
        <w:rPr>
          <w:rFonts w:ascii="Arial" w:eastAsia="Calibri" w:hAnsi="Arial" w:cs="Arial"/>
          <w:b/>
          <w:color w:val="000000"/>
        </w:rPr>
        <w:t>R</w:t>
      </w:r>
      <w:r w:rsidR="00882366" w:rsidRPr="009E28BF">
        <w:rPr>
          <w:rFonts w:ascii="Arial" w:eastAsia="Calibri" w:hAnsi="Arial" w:cs="Arial"/>
          <w:b/>
          <w:color w:val="000000"/>
        </w:rPr>
        <w:t>ERAS</w:t>
      </w:r>
      <w:r w:rsidR="00882366">
        <w:rPr>
          <w:rFonts w:ascii="Arial" w:eastAsia="Calibri" w:hAnsi="Arial" w:cs="Arial"/>
          <w:color w:val="000000"/>
        </w:rPr>
        <w:t xml:space="preserve">, 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para que </w:t>
      </w:r>
      <w:r w:rsidR="00882366">
        <w:rPr>
          <w:rFonts w:ascii="Arial" w:eastAsia="Calibri" w:hAnsi="Arial" w:cs="Arial"/>
          <w:b/>
          <w:color w:val="000000"/>
        </w:rPr>
        <w:t>elabore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>los c</w:t>
      </w:r>
      <w:r w:rsidR="00882366" w:rsidRPr="009E28BF">
        <w:rPr>
          <w:rFonts w:ascii="Arial" w:eastAsia="Calibri" w:hAnsi="Arial" w:cs="Arial"/>
          <w:b/>
          <w:color w:val="000000"/>
        </w:rPr>
        <w:t>ontrato</w:t>
      </w:r>
      <w:r w:rsidR="00882366">
        <w:rPr>
          <w:rFonts w:ascii="Arial" w:eastAsia="Calibri" w:hAnsi="Arial" w:cs="Arial"/>
          <w:b/>
          <w:color w:val="000000"/>
        </w:rPr>
        <w:t>s</w:t>
      </w:r>
      <w:r w:rsidR="00882366" w:rsidRPr="009E28BF">
        <w:rPr>
          <w:rFonts w:ascii="Arial" w:eastAsia="Calibri" w:hAnsi="Arial" w:cs="Arial"/>
          <w:b/>
          <w:color w:val="000000"/>
        </w:rPr>
        <w:t xml:space="preserve"> </w:t>
      </w:r>
      <w:r w:rsidR="00882366">
        <w:rPr>
          <w:rFonts w:ascii="Arial" w:eastAsia="Calibri" w:hAnsi="Arial" w:cs="Arial"/>
          <w:b/>
          <w:color w:val="000000"/>
        </w:rPr>
        <w:t xml:space="preserve">correspondientes con </w:t>
      </w:r>
      <w:r w:rsidR="00313A03">
        <w:rPr>
          <w:rFonts w:ascii="Arial" w:eastAsia="Calibri" w:hAnsi="Arial" w:cs="Arial"/>
          <w:b/>
          <w:color w:val="000000"/>
        </w:rPr>
        <w:t>el</w:t>
      </w:r>
      <w:r w:rsidR="00882366">
        <w:rPr>
          <w:rFonts w:ascii="Arial" w:eastAsia="Calibri" w:hAnsi="Arial" w:cs="Arial"/>
          <w:b/>
          <w:color w:val="000000"/>
        </w:rPr>
        <w:t xml:space="preserve"> </w:t>
      </w:r>
      <w:r w:rsidR="00882366" w:rsidRPr="009E28BF">
        <w:rPr>
          <w:rFonts w:ascii="Arial" w:eastAsia="Calibri" w:hAnsi="Arial" w:cs="Arial"/>
          <w:b/>
          <w:color w:val="000000"/>
        </w:rPr>
        <w:t>con</w:t>
      </w:r>
      <w:r w:rsidR="00882366">
        <w:rPr>
          <w:rFonts w:ascii="Arial" w:eastAsia="Calibri" w:hAnsi="Arial" w:cs="Arial"/>
          <w:b/>
          <w:color w:val="000000"/>
        </w:rPr>
        <w:t xml:space="preserve">tratista ganador: </w:t>
      </w:r>
      <w:r w:rsidR="005A275C">
        <w:rPr>
          <w:rFonts w:ascii="Arial" w:eastAsia="Times New Roman" w:hAnsi="Arial" w:cs="Arial"/>
          <w:b/>
          <w:iCs/>
          <w:color w:val="000000"/>
          <w:lang w:eastAsia="es-MX"/>
        </w:rPr>
        <w:t>PREMIUM INGENIERIA PROYECTO Y CONSTRUCCIÓN S.A. DE C.V.</w:t>
      </w:r>
    </w:p>
    <w:p w14:paraId="1E7ACD36" w14:textId="77777777" w:rsidR="005A275C" w:rsidRPr="00D04CE3" w:rsidRDefault="005A275C" w:rsidP="00A958E3">
      <w:pPr>
        <w:jc w:val="both"/>
        <w:rPr>
          <w:rFonts w:ascii="Arial" w:eastAsia="Arial" w:hAnsi="Arial" w:cs="Arial"/>
          <w:lang w:val="es-MX"/>
        </w:rPr>
      </w:pPr>
    </w:p>
    <w:p w14:paraId="43C1A459" w14:textId="493D2ECD" w:rsidR="00882366" w:rsidRPr="00C805D0" w:rsidRDefault="00A958E3" w:rsidP="00882366">
      <w:pPr>
        <w:jc w:val="both"/>
        <w:rPr>
          <w:rFonts w:ascii="Arial" w:eastAsia="Calibri" w:hAnsi="Arial" w:cs="Arial"/>
          <w:b/>
          <w:color w:val="000000"/>
          <w:lang w:val="es-AR"/>
        </w:rPr>
      </w:pPr>
      <w:r w:rsidRPr="00D04CE3">
        <w:rPr>
          <w:rFonts w:ascii="Arial" w:eastAsia="Arial" w:hAnsi="Arial" w:cs="Arial"/>
          <w:b/>
          <w:lang w:val="es-MX"/>
        </w:rPr>
        <w:t>TERCERO. -</w:t>
      </w:r>
      <w:r w:rsidRPr="00D04CE3">
        <w:rPr>
          <w:rFonts w:ascii="Arial" w:eastAsia="Arial" w:hAnsi="Arial" w:cs="Arial"/>
          <w:lang w:val="es-MX"/>
        </w:rPr>
        <w:t xml:space="preserve"> </w:t>
      </w:r>
      <w:r w:rsidR="00882366" w:rsidRPr="00C378CE">
        <w:rPr>
          <w:rFonts w:ascii="Arial" w:eastAsia="Calibri" w:hAnsi="Arial" w:cs="Arial"/>
          <w:color w:val="000000"/>
        </w:rPr>
        <w:t xml:space="preserve">El Pleno del Ayuntamiento de Zapotlán el Grande, Jalisco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 xml:space="preserve">AUTORIZA </w:t>
      </w:r>
      <w:r w:rsidR="00882366" w:rsidRPr="009E28BF">
        <w:rPr>
          <w:rFonts w:ascii="Arial" w:eastAsia="Calibri" w:hAnsi="Arial" w:cs="Arial"/>
          <w:color w:val="000000"/>
          <w:lang w:val="es-AR"/>
        </w:rPr>
        <w:t xml:space="preserve">a los </w:t>
      </w:r>
      <w:r w:rsidR="00882366" w:rsidRPr="009E28BF">
        <w:rPr>
          <w:rFonts w:ascii="Arial" w:eastAsia="Calibri" w:hAnsi="Arial" w:cs="Arial"/>
          <w:b/>
          <w:color w:val="000000"/>
          <w:lang w:val="es-AR"/>
        </w:rPr>
        <w:t>C.C.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PRESIDENTE MUNICIPAL, SECRETARI</w:t>
      </w:r>
      <w:r w:rsidR="00B470D9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</w:t>
      </w:r>
      <w:r w:rsidR="00826D18">
        <w:rPr>
          <w:rFonts w:ascii="Arial" w:eastAsia="Calibri" w:hAnsi="Arial" w:cs="Arial"/>
          <w:b/>
          <w:color w:val="000000"/>
          <w:lang w:val="es-AR"/>
        </w:rPr>
        <w:t>DE GOBIERNO MUNICIPAL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, SÍNDIC</w:t>
      </w:r>
      <w:r w:rsidR="0005175B">
        <w:rPr>
          <w:rFonts w:ascii="Arial" w:eastAsia="Calibri" w:hAnsi="Arial" w:cs="Arial"/>
          <w:b/>
          <w:color w:val="000000"/>
          <w:lang w:val="es-AR"/>
        </w:rPr>
        <w:t>A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MUNICIPAL, </w:t>
      </w:r>
      <w:r w:rsidR="00882366">
        <w:rPr>
          <w:rFonts w:ascii="Arial" w:eastAsia="Calibri" w:hAnsi="Arial" w:cs="Arial"/>
          <w:b/>
          <w:color w:val="000000"/>
          <w:lang w:val="es-AR"/>
        </w:rPr>
        <w:t>DIRECTOR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 xml:space="preserve"> GENERAL DE LA GESTIÓN DE LA CIUDAD, DIRECTOR DE OBRAS PÚBLICAS, y </w:t>
      </w:r>
      <w:r w:rsidR="00313A03">
        <w:rPr>
          <w:rFonts w:ascii="Arial" w:eastAsia="Calibri" w:hAnsi="Arial" w:cs="Arial"/>
          <w:b/>
          <w:color w:val="000000"/>
          <w:lang w:val="es-AR"/>
        </w:rPr>
        <w:t xml:space="preserve">ENCARGADO DEL DESPACHO </w:t>
      </w:r>
      <w:r w:rsidR="00882366" w:rsidRPr="00C378CE">
        <w:rPr>
          <w:rFonts w:ascii="Arial" w:eastAsia="Calibri" w:hAnsi="Arial" w:cs="Arial"/>
          <w:b/>
          <w:color w:val="000000"/>
          <w:lang w:val="es-AR"/>
        </w:rPr>
        <w:t>DE LA HACIENDA MUNICIPAL</w:t>
      </w:r>
      <w:r w:rsidR="00882366" w:rsidRPr="00C378CE">
        <w:rPr>
          <w:rFonts w:ascii="Arial" w:eastAsia="Calibri" w:hAnsi="Arial" w:cs="Arial"/>
          <w:color w:val="000000"/>
          <w:lang w:val="es-AR"/>
        </w:rPr>
        <w:t xml:space="preserve">; todos en funciones, </w:t>
      </w:r>
      <w:r w:rsidR="00882366" w:rsidRPr="00C378CE">
        <w:rPr>
          <w:rFonts w:ascii="Arial" w:eastAsia="Calibri" w:hAnsi="Arial" w:cs="Arial"/>
          <w:iCs/>
          <w:color w:val="000000"/>
        </w:rPr>
        <w:t xml:space="preserve">para que, en nombre y representación de este Ayuntamiento, </w:t>
      </w:r>
      <w:r w:rsidR="00882366">
        <w:rPr>
          <w:rFonts w:ascii="Arial" w:eastAsia="Calibri" w:hAnsi="Arial" w:cs="Arial"/>
          <w:b/>
          <w:iCs/>
          <w:color w:val="000000"/>
        </w:rPr>
        <w:t xml:space="preserve">suscriban </w:t>
      </w:r>
      <w:r w:rsidR="00313A03">
        <w:rPr>
          <w:rFonts w:ascii="Arial" w:eastAsia="Calibri" w:hAnsi="Arial" w:cs="Arial"/>
          <w:b/>
          <w:iCs/>
          <w:color w:val="000000"/>
        </w:rPr>
        <w:t>el contrato</w:t>
      </w:r>
      <w:r w:rsidR="00882366" w:rsidRPr="009E28BF">
        <w:rPr>
          <w:rFonts w:ascii="Arial" w:eastAsia="Calibri" w:hAnsi="Arial" w:cs="Arial"/>
          <w:b/>
          <w:iCs/>
          <w:color w:val="000000"/>
        </w:rPr>
        <w:t xml:space="preserve"> </w:t>
      </w:r>
      <w:r w:rsidR="00882366">
        <w:rPr>
          <w:rFonts w:ascii="Arial" w:eastAsia="Calibri" w:hAnsi="Arial" w:cs="Arial"/>
          <w:b/>
          <w:iCs/>
          <w:color w:val="000000"/>
        </w:rPr>
        <w:t xml:space="preserve">y sus convenios modificatorios que resulten necesarios durante la ejecución de la </w:t>
      </w:r>
      <w:r w:rsidR="00115B89">
        <w:rPr>
          <w:rFonts w:ascii="Arial" w:eastAsia="Calibri" w:hAnsi="Arial" w:cs="Arial"/>
          <w:b/>
          <w:iCs/>
          <w:color w:val="000000"/>
        </w:rPr>
        <w:t>o</w:t>
      </w:r>
      <w:r w:rsidR="00882366">
        <w:rPr>
          <w:rFonts w:ascii="Arial" w:eastAsia="Calibri" w:hAnsi="Arial" w:cs="Arial"/>
          <w:b/>
          <w:iCs/>
          <w:color w:val="000000"/>
        </w:rPr>
        <w:t>bra descrita en el cuerpo del presente Dictamen.</w:t>
      </w:r>
    </w:p>
    <w:p w14:paraId="76CAC152" w14:textId="77777777" w:rsidR="00882366" w:rsidRPr="00EF6172" w:rsidRDefault="00882366" w:rsidP="00882366">
      <w:pPr>
        <w:jc w:val="both"/>
        <w:rPr>
          <w:rFonts w:ascii="Arial" w:eastAsia="Calibri" w:hAnsi="Arial" w:cs="Arial"/>
          <w:b/>
          <w:iCs/>
          <w:color w:val="000000"/>
        </w:rPr>
      </w:pPr>
    </w:p>
    <w:p w14:paraId="283D5794" w14:textId="701BFA3E" w:rsidR="00A958E3" w:rsidRPr="00FA6765" w:rsidRDefault="00882366" w:rsidP="00882366">
      <w:p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color w:val="000000"/>
        </w:rPr>
        <w:t>CUARTO</w:t>
      </w:r>
      <w:r w:rsidRPr="00C378CE">
        <w:rPr>
          <w:rFonts w:ascii="Arial" w:eastAsia="Calibri" w:hAnsi="Arial" w:cs="Arial"/>
          <w:color w:val="000000"/>
        </w:rPr>
        <w:t>. –</w:t>
      </w:r>
      <w:r>
        <w:rPr>
          <w:rFonts w:ascii="Arial" w:eastAsia="Calibri" w:hAnsi="Arial" w:cs="Arial"/>
          <w:color w:val="000000"/>
        </w:rPr>
        <w:t xml:space="preserve"> </w:t>
      </w:r>
      <w:r w:rsidRPr="00C378CE">
        <w:rPr>
          <w:rFonts w:ascii="Arial" w:eastAsia="Calibri" w:hAnsi="Arial" w:cs="Arial"/>
          <w:color w:val="000000"/>
        </w:rPr>
        <w:t>El Pleno del Ayuntamiento de Zapotlán el Grande, Jalisc</w:t>
      </w:r>
      <w:r>
        <w:rPr>
          <w:rFonts w:ascii="Arial" w:eastAsia="Calibri" w:hAnsi="Arial" w:cs="Arial"/>
          <w:color w:val="000000"/>
        </w:rPr>
        <w:t>o</w:t>
      </w:r>
      <w:r w:rsidRPr="000E13FE">
        <w:rPr>
          <w:rFonts w:ascii="Arial" w:eastAsia="Calibri" w:hAnsi="Arial" w:cs="Arial"/>
          <w:b/>
          <w:color w:val="000000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</w:rPr>
        <w:t>a la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826D18">
        <w:rPr>
          <w:rFonts w:ascii="Arial" w:eastAsia="Calibri" w:hAnsi="Arial" w:cs="Arial"/>
          <w:b/>
          <w:iCs/>
          <w:color w:val="000000"/>
        </w:rPr>
        <w:t>DE GOBIERNO MUNICIPAL</w:t>
      </w:r>
      <w:r>
        <w:rPr>
          <w:rFonts w:ascii="Arial" w:eastAsia="Calibri" w:hAnsi="Arial" w:cs="Arial"/>
          <w:b/>
          <w:iCs/>
          <w:color w:val="000000"/>
        </w:rPr>
        <w:t>, MTRA. CLAUDIA MARGARITA ROBLES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313A03">
        <w:rPr>
          <w:rFonts w:ascii="Arial" w:eastAsia="Calibri" w:hAnsi="Arial" w:cs="Arial"/>
          <w:b/>
          <w:iCs/>
          <w:color w:val="000000"/>
        </w:rPr>
        <w:t xml:space="preserve">GÓMEZ </w:t>
      </w:r>
      <w:r w:rsidRPr="00C378CE">
        <w:rPr>
          <w:rFonts w:ascii="Arial" w:eastAsia="Calibri" w:hAnsi="Arial" w:cs="Arial"/>
          <w:iCs/>
          <w:color w:val="000000"/>
        </w:rPr>
        <w:t>a efecto de que notifique a la Síndic</w:t>
      </w:r>
      <w:r w:rsidR="0005175B">
        <w:rPr>
          <w:rFonts w:ascii="Arial" w:eastAsia="Calibri" w:hAnsi="Arial" w:cs="Arial"/>
          <w:iCs/>
          <w:color w:val="000000"/>
        </w:rPr>
        <w:t>a</w:t>
      </w:r>
      <w:r w:rsidRPr="00C378CE">
        <w:rPr>
          <w:rFonts w:ascii="Arial" w:eastAsia="Calibri" w:hAnsi="Arial" w:cs="Arial"/>
          <w:iCs/>
          <w:color w:val="000000"/>
        </w:rPr>
        <w:t xml:space="preserve"> Municipal</w:t>
      </w:r>
      <w:r>
        <w:rPr>
          <w:rFonts w:ascii="Arial" w:eastAsia="Calibri" w:hAnsi="Arial" w:cs="Arial"/>
          <w:iCs/>
          <w:color w:val="000000"/>
        </w:rPr>
        <w:t xml:space="preserve">, </w:t>
      </w:r>
      <w:r w:rsidR="00826D18">
        <w:rPr>
          <w:rFonts w:ascii="Arial" w:eastAsia="Calibri" w:hAnsi="Arial" w:cs="Arial"/>
          <w:iCs/>
          <w:color w:val="000000"/>
        </w:rPr>
        <w:t xml:space="preserve">al </w:t>
      </w:r>
      <w:r>
        <w:rPr>
          <w:rFonts w:ascii="Arial" w:eastAsia="Calibri" w:hAnsi="Arial" w:cs="Arial"/>
          <w:iCs/>
          <w:color w:val="000000"/>
        </w:rPr>
        <w:t>Encargad</w:t>
      </w:r>
      <w:r w:rsidR="00313A03">
        <w:rPr>
          <w:rFonts w:ascii="Arial" w:eastAsia="Calibri" w:hAnsi="Arial" w:cs="Arial"/>
          <w:iCs/>
          <w:color w:val="000000"/>
        </w:rPr>
        <w:t>o del Despacho</w:t>
      </w:r>
      <w:r>
        <w:rPr>
          <w:rFonts w:ascii="Arial" w:eastAsia="Calibri" w:hAnsi="Arial" w:cs="Arial"/>
          <w:iCs/>
          <w:color w:val="000000"/>
        </w:rPr>
        <w:t xml:space="preserve"> de </w:t>
      </w:r>
      <w:r w:rsidR="00313A03">
        <w:rPr>
          <w:rFonts w:ascii="Arial" w:eastAsia="Calibri" w:hAnsi="Arial" w:cs="Arial"/>
          <w:iCs/>
          <w:color w:val="000000"/>
        </w:rPr>
        <w:t xml:space="preserve">la </w:t>
      </w:r>
      <w:r>
        <w:rPr>
          <w:rFonts w:ascii="Arial" w:eastAsia="Calibri" w:hAnsi="Arial" w:cs="Arial"/>
          <w:iCs/>
          <w:color w:val="000000"/>
        </w:rPr>
        <w:t>Hacienda Municipal, Director</w:t>
      </w:r>
      <w:r w:rsidR="00BA1914">
        <w:rPr>
          <w:rFonts w:ascii="Arial" w:eastAsia="Calibri" w:hAnsi="Arial" w:cs="Arial"/>
          <w:iCs/>
          <w:color w:val="000000"/>
        </w:rPr>
        <w:t xml:space="preserve"> </w:t>
      </w:r>
      <w:r w:rsidRPr="00C378CE">
        <w:rPr>
          <w:rFonts w:ascii="Arial" w:eastAsia="Calibri" w:hAnsi="Arial" w:cs="Arial"/>
          <w:iCs/>
          <w:color w:val="000000"/>
        </w:rPr>
        <w:t>G</w:t>
      </w:r>
      <w:r>
        <w:rPr>
          <w:rFonts w:ascii="Arial" w:eastAsia="Calibri" w:hAnsi="Arial" w:cs="Arial"/>
          <w:iCs/>
          <w:color w:val="000000"/>
        </w:rPr>
        <w:t xml:space="preserve">eneral de Gestión de la Ciudad, </w:t>
      </w:r>
      <w:r w:rsidRPr="00C378CE">
        <w:rPr>
          <w:rFonts w:ascii="Arial" w:eastAsia="Calibri" w:hAnsi="Arial" w:cs="Arial"/>
          <w:iCs/>
          <w:color w:val="000000"/>
        </w:rPr>
        <w:t>Director de Obras Pú</w:t>
      </w:r>
      <w:r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</w:rPr>
        <w:t xml:space="preserve"> para los efectos procedimentales </w:t>
      </w:r>
      <w:r>
        <w:rPr>
          <w:rFonts w:ascii="Arial" w:eastAsia="Calibri" w:hAnsi="Arial" w:cs="Arial"/>
          <w:color w:val="000000"/>
          <w:lang w:val="es-AR"/>
        </w:rPr>
        <w:t>a que haya lugar.</w:t>
      </w:r>
    </w:p>
    <w:p w14:paraId="545588C1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20"/>
          <w:szCs w:val="22"/>
          <w:lang w:val="es-MX"/>
        </w:rPr>
      </w:pPr>
    </w:p>
    <w:p w14:paraId="706C3298" w14:textId="77777777" w:rsidR="00A958E3" w:rsidRPr="00313A03" w:rsidRDefault="00A958E3" w:rsidP="00A958E3">
      <w:pPr>
        <w:jc w:val="center"/>
        <w:rPr>
          <w:rFonts w:ascii="Arial" w:eastAsia="Arial" w:hAnsi="Arial" w:cs="Arial"/>
          <w:b/>
          <w:sz w:val="18"/>
          <w:szCs w:val="20"/>
          <w:lang w:val="es-MX"/>
        </w:rPr>
      </w:pPr>
      <w:r w:rsidRPr="00313A03">
        <w:rPr>
          <w:rFonts w:ascii="Arial" w:eastAsia="Arial" w:hAnsi="Arial" w:cs="Arial"/>
          <w:b/>
          <w:sz w:val="18"/>
          <w:szCs w:val="20"/>
          <w:lang w:val="es-MX"/>
        </w:rPr>
        <w:t xml:space="preserve">A T E N T A M E N T E </w:t>
      </w:r>
    </w:p>
    <w:p w14:paraId="6CCBCB97" w14:textId="30EDB931" w:rsidR="00B470D9" w:rsidRDefault="00B470D9" w:rsidP="00B470D9">
      <w:pPr>
        <w:jc w:val="center"/>
      </w:pPr>
      <w:r>
        <w:t>“2024, AÑO DEL 85 ANIVERSARIO DE LA ESCUELA SECUNDARIA FEDERAL BENITO JUAREZ”</w:t>
      </w:r>
    </w:p>
    <w:p w14:paraId="19061339" w14:textId="21294441" w:rsidR="00313A03" w:rsidRDefault="00B470D9" w:rsidP="0046134A">
      <w:pPr>
        <w:jc w:val="center"/>
      </w:pPr>
      <w:r>
        <w:t>“2024, BICENTENARIO EN QUE SE OTORGA EL TÍTULO DE “CIUDAD” A LA ANTIGUA ZAPOTLÁN EL GRANDE”</w:t>
      </w:r>
    </w:p>
    <w:p w14:paraId="0618B831" w14:textId="77777777" w:rsidR="0046134A" w:rsidRPr="0046134A" w:rsidRDefault="0046134A" w:rsidP="0046134A">
      <w:pPr>
        <w:jc w:val="center"/>
      </w:pPr>
    </w:p>
    <w:p w14:paraId="254E4DE8" w14:textId="77777777" w:rsidR="00A958E3" w:rsidRPr="0046134A" w:rsidRDefault="00A958E3" w:rsidP="00A958E3">
      <w:pPr>
        <w:ind w:left="142"/>
        <w:jc w:val="center"/>
        <w:rPr>
          <w:rFonts w:ascii="Arial" w:hAnsi="Arial" w:cs="Arial"/>
          <w:b/>
          <w:sz w:val="18"/>
          <w:szCs w:val="22"/>
          <w:lang w:val="es-MX"/>
        </w:rPr>
      </w:pPr>
      <w:r w:rsidRPr="0046134A">
        <w:rPr>
          <w:rFonts w:ascii="Arial" w:hAnsi="Arial" w:cs="Arial"/>
          <w:b/>
          <w:sz w:val="18"/>
          <w:szCs w:val="22"/>
          <w:lang w:val="es-MX"/>
        </w:rPr>
        <w:t>_____________________________________</w:t>
      </w:r>
    </w:p>
    <w:p w14:paraId="480F78A0" w14:textId="258869A2" w:rsidR="00A958E3" w:rsidRPr="0046134A" w:rsidRDefault="00CE5A0E" w:rsidP="00A958E3">
      <w:pPr>
        <w:ind w:left="142"/>
        <w:jc w:val="center"/>
        <w:rPr>
          <w:rFonts w:ascii="Arial" w:hAnsi="Arial" w:cs="Arial"/>
          <w:b/>
          <w:sz w:val="18"/>
          <w:szCs w:val="22"/>
          <w:lang w:val="es-MX"/>
        </w:rPr>
      </w:pPr>
      <w:r w:rsidRPr="0046134A">
        <w:rPr>
          <w:rFonts w:ascii="Arial" w:hAnsi="Arial" w:cs="Arial"/>
          <w:b/>
          <w:sz w:val="18"/>
          <w:szCs w:val="22"/>
          <w:lang w:val="es-MX"/>
        </w:rPr>
        <w:t>C</w:t>
      </w:r>
      <w:r w:rsidR="00A958E3" w:rsidRPr="0046134A">
        <w:rPr>
          <w:rFonts w:ascii="Arial" w:hAnsi="Arial" w:cs="Arial"/>
          <w:b/>
          <w:sz w:val="18"/>
          <w:szCs w:val="22"/>
          <w:lang w:val="es-MX"/>
        </w:rPr>
        <w:t>. ALEJANDRO BARRAGÀN SÀNCHEZ</w:t>
      </w:r>
    </w:p>
    <w:p w14:paraId="14936692" w14:textId="77777777" w:rsidR="00A958E3" w:rsidRPr="0046134A" w:rsidRDefault="00A958E3" w:rsidP="00A958E3">
      <w:pPr>
        <w:ind w:left="142"/>
        <w:jc w:val="center"/>
        <w:rPr>
          <w:rFonts w:ascii="Arial" w:hAnsi="Arial" w:cs="Arial"/>
          <w:b/>
          <w:sz w:val="18"/>
          <w:szCs w:val="22"/>
          <w:lang w:val="es-MX"/>
        </w:rPr>
      </w:pPr>
      <w:r w:rsidRPr="0046134A">
        <w:rPr>
          <w:rFonts w:ascii="Arial" w:hAnsi="Arial" w:cs="Arial"/>
          <w:b/>
          <w:sz w:val="18"/>
          <w:szCs w:val="22"/>
          <w:lang w:val="es-MX"/>
        </w:rPr>
        <w:t>PRESIDENTE MUNICIPAL Y PRESIDENTE DE LA COMISION</w:t>
      </w:r>
    </w:p>
    <w:p w14:paraId="75D2BDB6" w14:textId="77777777" w:rsidR="00A958E3" w:rsidRPr="0046134A" w:rsidRDefault="00A958E3" w:rsidP="00A958E3">
      <w:pPr>
        <w:ind w:left="142"/>
        <w:jc w:val="center"/>
        <w:rPr>
          <w:rFonts w:ascii="Arial" w:hAnsi="Arial" w:cs="Arial"/>
          <w:b/>
          <w:sz w:val="18"/>
          <w:szCs w:val="22"/>
          <w:lang w:val="es-MX"/>
        </w:rPr>
      </w:pPr>
    </w:p>
    <w:p w14:paraId="3C72CA44" w14:textId="77777777" w:rsidR="0046134A" w:rsidRPr="0046134A" w:rsidRDefault="0046134A" w:rsidP="00A958E3">
      <w:pPr>
        <w:rPr>
          <w:rFonts w:ascii="Arial" w:hAnsi="Arial" w:cs="Arial"/>
          <w:b/>
          <w:sz w:val="18"/>
          <w:szCs w:val="22"/>
          <w:lang w:val="es-MX"/>
        </w:rPr>
      </w:pPr>
    </w:p>
    <w:p w14:paraId="234D14B4" w14:textId="77777777" w:rsidR="00313A03" w:rsidRPr="0046134A" w:rsidRDefault="00313A03" w:rsidP="00A958E3">
      <w:pPr>
        <w:rPr>
          <w:rFonts w:ascii="Arial" w:hAnsi="Arial" w:cs="Arial"/>
          <w:b/>
          <w:sz w:val="18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B470D9" w:rsidRPr="0046134A" w14:paraId="226BC719" w14:textId="77777777" w:rsidTr="00B470D9">
        <w:tc>
          <w:tcPr>
            <w:tcW w:w="4697" w:type="dxa"/>
          </w:tcPr>
          <w:p w14:paraId="1D246ACA" w14:textId="77777777" w:rsidR="00B470D9" w:rsidRPr="0046134A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  <w:r w:rsidRPr="0046134A">
              <w:rPr>
                <w:rFonts w:ascii="Arial" w:hAnsi="Arial" w:cs="Arial"/>
                <w:b/>
                <w:sz w:val="18"/>
                <w:szCs w:val="22"/>
                <w:lang w:val="es-MX"/>
              </w:rPr>
              <w:t>_________________________________</w:t>
            </w:r>
          </w:p>
          <w:p w14:paraId="19219131" w14:textId="77777777" w:rsidR="00B470D9" w:rsidRPr="0046134A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s-MX"/>
              </w:rPr>
            </w:pPr>
            <w:r w:rsidRPr="0046134A">
              <w:rPr>
                <w:rFonts w:ascii="Arial" w:hAnsi="Arial" w:cs="Arial"/>
                <w:b/>
                <w:sz w:val="18"/>
                <w:szCs w:val="22"/>
                <w:lang w:val="es-MX"/>
              </w:rPr>
              <w:t>C. TANIA</w:t>
            </w:r>
            <w:r w:rsidRPr="0046134A">
              <w:rPr>
                <w:rFonts w:ascii="Arial" w:eastAsia="Calibri" w:hAnsi="Arial" w:cs="Arial"/>
                <w:b/>
                <w:sz w:val="18"/>
                <w:szCs w:val="22"/>
                <w:lang w:val="es-MX"/>
              </w:rPr>
              <w:t xml:space="preserve"> MAGDALENA BERNARDINO JUÁREZ </w:t>
            </w:r>
          </w:p>
          <w:p w14:paraId="508D3F0C" w14:textId="531BB3DA" w:rsidR="00B470D9" w:rsidRPr="0046134A" w:rsidRDefault="00B470D9" w:rsidP="00BA1914">
            <w:pPr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s-MX"/>
              </w:rPr>
            </w:pPr>
            <w:r w:rsidRPr="0046134A">
              <w:rPr>
                <w:rFonts w:ascii="Arial" w:eastAsia="Calibri" w:hAnsi="Arial" w:cs="Arial"/>
                <w:b/>
                <w:sz w:val="18"/>
                <w:szCs w:val="22"/>
                <w:lang w:val="es-MX"/>
              </w:rPr>
              <w:t>REGIDORA Y VOCAL DE LA COMISION</w:t>
            </w:r>
          </w:p>
        </w:tc>
        <w:tc>
          <w:tcPr>
            <w:tcW w:w="4697" w:type="dxa"/>
          </w:tcPr>
          <w:p w14:paraId="3CA3A8A0" w14:textId="77777777" w:rsidR="00B470D9" w:rsidRPr="0046134A" w:rsidRDefault="00B470D9" w:rsidP="00B470D9">
            <w:pPr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2"/>
                <w:lang w:val="es-MX"/>
              </w:rPr>
            </w:pPr>
            <w:r w:rsidRPr="0046134A">
              <w:rPr>
                <w:rFonts w:ascii="Arial" w:eastAsia="Calibri" w:hAnsi="Arial" w:cs="Arial"/>
                <w:b/>
                <w:sz w:val="18"/>
                <w:szCs w:val="22"/>
                <w:lang w:val="es-MX"/>
              </w:rPr>
              <w:t>________________________________</w:t>
            </w:r>
          </w:p>
          <w:p w14:paraId="6D88CBC7" w14:textId="77777777" w:rsidR="00B470D9" w:rsidRPr="0046134A" w:rsidRDefault="00B470D9" w:rsidP="00B470D9">
            <w:pPr>
              <w:ind w:left="142"/>
              <w:jc w:val="center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  <w:r w:rsidRPr="0046134A">
              <w:rPr>
                <w:rFonts w:ascii="Arial" w:eastAsia="Calibri" w:hAnsi="Arial" w:cs="Arial"/>
                <w:b/>
                <w:sz w:val="18"/>
                <w:szCs w:val="22"/>
                <w:lang w:val="es-MX"/>
              </w:rPr>
              <w:t>C. MAGALI CASILLAS CONTRERAS</w:t>
            </w:r>
            <w:r w:rsidRPr="0046134A">
              <w:rPr>
                <w:rFonts w:ascii="Arial" w:eastAsia="Calibri" w:hAnsi="Arial" w:cs="Arial"/>
                <w:sz w:val="18"/>
                <w:szCs w:val="22"/>
                <w:lang w:val="es-MX"/>
              </w:rPr>
              <w:t>.</w:t>
            </w:r>
          </w:p>
          <w:p w14:paraId="33FE8056" w14:textId="77777777" w:rsidR="00B470D9" w:rsidRPr="0046134A" w:rsidRDefault="00B470D9" w:rsidP="00B470D9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  <w:r w:rsidRPr="0046134A">
              <w:rPr>
                <w:rFonts w:ascii="Arial" w:hAnsi="Arial" w:cs="Arial"/>
                <w:b/>
                <w:sz w:val="18"/>
                <w:szCs w:val="22"/>
                <w:lang w:val="es-MX"/>
              </w:rPr>
              <w:t>SINDICO MUNICIPAL Y VOCAL DE LA COMISION</w:t>
            </w:r>
          </w:p>
          <w:p w14:paraId="55B8824E" w14:textId="77777777" w:rsidR="00B470D9" w:rsidRPr="0046134A" w:rsidRDefault="00B470D9" w:rsidP="00313A03">
            <w:pPr>
              <w:jc w:val="center"/>
              <w:rPr>
                <w:rFonts w:ascii="Arial" w:hAnsi="Arial" w:cs="Arial"/>
                <w:b/>
                <w:sz w:val="18"/>
                <w:szCs w:val="22"/>
                <w:lang w:val="es-MX"/>
              </w:rPr>
            </w:pPr>
          </w:p>
        </w:tc>
      </w:tr>
    </w:tbl>
    <w:p w14:paraId="005B8F4C" w14:textId="708E2094" w:rsidR="00A958E3" w:rsidRPr="00271172" w:rsidRDefault="00C805D0" w:rsidP="00A958E3">
      <w:pPr>
        <w:rPr>
          <w:rFonts w:ascii="Arial" w:hAnsi="Arial" w:cs="Arial"/>
          <w:sz w:val="14"/>
          <w:lang w:val="es-MX"/>
        </w:rPr>
      </w:pPr>
      <w:r>
        <w:rPr>
          <w:rFonts w:ascii="Arial" w:hAnsi="Arial" w:cs="Arial"/>
          <w:sz w:val="14"/>
          <w:lang w:val="es-MX"/>
        </w:rPr>
        <w:t>ABS/</w:t>
      </w:r>
      <w:proofErr w:type="spellStart"/>
      <w:r>
        <w:rPr>
          <w:rFonts w:ascii="Arial" w:hAnsi="Arial" w:cs="Arial"/>
          <w:sz w:val="14"/>
          <w:lang w:val="es-MX"/>
        </w:rPr>
        <w:t>vso</w:t>
      </w:r>
      <w:proofErr w:type="spellEnd"/>
    </w:p>
    <w:p w14:paraId="24952EEB" w14:textId="77777777" w:rsidR="00313A03" w:rsidRPr="00313A03" w:rsidRDefault="00313A03">
      <w:pPr>
        <w:jc w:val="both"/>
        <w:rPr>
          <w:sz w:val="8"/>
          <w:szCs w:val="8"/>
          <w:lang w:val="es-MX"/>
        </w:rPr>
      </w:pPr>
    </w:p>
    <w:sectPr w:rsidR="00313A03" w:rsidRPr="00313A03" w:rsidSect="00420FD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552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13DCF" w14:textId="77777777" w:rsidR="00CC751B" w:rsidRDefault="00CC751B" w:rsidP="006433A6">
      <w:r>
        <w:separator/>
      </w:r>
    </w:p>
  </w:endnote>
  <w:endnote w:type="continuationSeparator" w:id="0">
    <w:p w14:paraId="0114331A" w14:textId="77777777" w:rsidR="00CC751B" w:rsidRDefault="00CC751B" w:rsidP="0064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5936824"/>
      <w:docPartObj>
        <w:docPartGallery w:val="Page Numbers (Bottom of Page)"/>
        <w:docPartUnique/>
      </w:docPartObj>
    </w:sdtPr>
    <w:sdtContent>
      <w:p w14:paraId="23E4EBBA" w14:textId="77777777" w:rsidR="005A45E9" w:rsidRDefault="002E01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DC0" w:rsidRPr="00CE5DC0">
          <w:rPr>
            <w:lang w:val="es-ES"/>
          </w:rPr>
          <w:t>2</w:t>
        </w:r>
        <w:r>
          <w:rPr>
            <w:lang w:val="es-ES"/>
          </w:rPr>
          <w:fldChar w:fldCharType="end"/>
        </w:r>
      </w:p>
    </w:sdtContent>
  </w:sdt>
  <w:p w14:paraId="20340CDF" w14:textId="77777777" w:rsidR="005A45E9" w:rsidRDefault="005A4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BA2CE" w14:textId="77777777" w:rsidR="00CC751B" w:rsidRDefault="00CC751B" w:rsidP="006433A6">
      <w:r>
        <w:separator/>
      </w:r>
    </w:p>
  </w:footnote>
  <w:footnote w:type="continuationSeparator" w:id="0">
    <w:p w14:paraId="44E321B9" w14:textId="77777777" w:rsidR="00CC751B" w:rsidRDefault="00CC751B" w:rsidP="0064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1771A" w14:textId="77777777" w:rsidR="005A45E9" w:rsidRDefault="00000000">
    <w:pPr>
      <w:pStyle w:val="Encabezado"/>
    </w:pPr>
    <w:r>
      <w:pict w14:anchorId="225D81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style="position:absolute;margin-left:0;margin-top:0;width:612pt;height:11in;z-index:-251658240;visibility:visible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CD0B" w14:textId="29EB14E4" w:rsidR="006433A6" w:rsidRDefault="00B470D9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0CE94D" wp14:editId="60596206">
          <wp:simplePos x="0" y="0"/>
          <wp:positionH relativeFrom="column">
            <wp:posOffset>3623945</wp:posOffset>
          </wp:positionH>
          <wp:positionV relativeFrom="paragraph">
            <wp:posOffset>-50165</wp:posOffset>
          </wp:positionV>
          <wp:extent cx="2359660" cy="1109345"/>
          <wp:effectExtent l="0" t="0" r="2540" b="0"/>
          <wp:wrapNone/>
          <wp:docPr id="195219388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33A6">
      <w:rPr>
        <w:noProof/>
        <w:lang w:val="es-MX" w:eastAsia="es-MX"/>
      </w:rPr>
      <w:drawing>
        <wp:anchor distT="0" distB="0" distL="114300" distR="114300" simplePos="0" relativeHeight="251656192" behindDoc="1" locked="0" layoutInCell="0" allowOverlap="1" wp14:anchorId="78429B15" wp14:editId="48103744">
          <wp:simplePos x="0" y="0"/>
          <wp:positionH relativeFrom="margin">
            <wp:posOffset>-439572</wp:posOffset>
          </wp:positionH>
          <wp:positionV relativeFrom="page">
            <wp:posOffset>446227</wp:posOffset>
          </wp:positionV>
          <wp:extent cx="6817766" cy="9166747"/>
          <wp:effectExtent l="0" t="0" r="254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2063" cy="917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8928" w14:textId="77777777" w:rsidR="005A45E9" w:rsidRDefault="00000000">
    <w:pPr>
      <w:pStyle w:val="Encabezado"/>
    </w:pPr>
    <w:r>
      <w:pict w14:anchorId="337155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style="position:absolute;margin-left:0;margin-top:0;width:612pt;height:11in;z-index:-251657216;visibility:visible;mso-position-horizontal:center;mso-position-horizontal-relative:margin;mso-position-vertical:center;mso-position-vertical-relative:margin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64EC7"/>
    <w:multiLevelType w:val="hybridMultilevel"/>
    <w:tmpl w:val="6030A0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82E43"/>
    <w:multiLevelType w:val="hybridMultilevel"/>
    <w:tmpl w:val="2C2C14FE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4757E9"/>
    <w:multiLevelType w:val="hybridMultilevel"/>
    <w:tmpl w:val="6338E50C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52B0B"/>
    <w:multiLevelType w:val="hybridMultilevel"/>
    <w:tmpl w:val="F620F512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D2F38"/>
    <w:multiLevelType w:val="hybridMultilevel"/>
    <w:tmpl w:val="6E90F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5309D"/>
    <w:multiLevelType w:val="hybridMultilevel"/>
    <w:tmpl w:val="BFDE23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03370">
    <w:abstractNumId w:val="3"/>
  </w:num>
  <w:num w:numId="2" w16cid:durableId="570312834">
    <w:abstractNumId w:val="6"/>
  </w:num>
  <w:num w:numId="3" w16cid:durableId="1241912595">
    <w:abstractNumId w:val="8"/>
  </w:num>
  <w:num w:numId="4" w16cid:durableId="923495809">
    <w:abstractNumId w:val="7"/>
  </w:num>
  <w:num w:numId="5" w16cid:durableId="1368019589">
    <w:abstractNumId w:val="4"/>
  </w:num>
  <w:num w:numId="6" w16cid:durableId="1252011501">
    <w:abstractNumId w:val="1"/>
  </w:num>
  <w:num w:numId="7" w16cid:durableId="1945913943">
    <w:abstractNumId w:val="0"/>
  </w:num>
  <w:num w:numId="8" w16cid:durableId="376127844">
    <w:abstractNumId w:val="9"/>
  </w:num>
  <w:num w:numId="9" w16cid:durableId="1033962586">
    <w:abstractNumId w:val="5"/>
  </w:num>
  <w:num w:numId="10" w16cid:durableId="1678265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E3"/>
    <w:rsid w:val="00013AB4"/>
    <w:rsid w:val="00020E4E"/>
    <w:rsid w:val="00022C02"/>
    <w:rsid w:val="00035AE5"/>
    <w:rsid w:val="00041D62"/>
    <w:rsid w:val="0005175B"/>
    <w:rsid w:val="00072099"/>
    <w:rsid w:val="00074108"/>
    <w:rsid w:val="0007628B"/>
    <w:rsid w:val="00085CB9"/>
    <w:rsid w:val="0008646F"/>
    <w:rsid w:val="00097812"/>
    <w:rsid w:val="000B4D2F"/>
    <w:rsid w:val="000C1A2D"/>
    <w:rsid w:val="000D7BD2"/>
    <w:rsid w:val="00105EB0"/>
    <w:rsid w:val="00115B89"/>
    <w:rsid w:val="00162CEE"/>
    <w:rsid w:val="001F144F"/>
    <w:rsid w:val="0020006D"/>
    <w:rsid w:val="0020719A"/>
    <w:rsid w:val="00211554"/>
    <w:rsid w:val="00227902"/>
    <w:rsid w:val="00240129"/>
    <w:rsid w:val="00246BA3"/>
    <w:rsid w:val="00271172"/>
    <w:rsid w:val="002D23A6"/>
    <w:rsid w:val="002D2717"/>
    <w:rsid w:val="002D279A"/>
    <w:rsid w:val="002E01F5"/>
    <w:rsid w:val="002E1AB0"/>
    <w:rsid w:val="002F5B83"/>
    <w:rsid w:val="0030559D"/>
    <w:rsid w:val="00313A03"/>
    <w:rsid w:val="00331FE7"/>
    <w:rsid w:val="00342410"/>
    <w:rsid w:val="00344D35"/>
    <w:rsid w:val="00364C42"/>
    <w:rsid w:val="00397A84"/>
    <w:rsid w:val="003C6457"/>
    <w:rsid w:val="003E1F78"/>
    <w:rsid w:val="003E3AC9"/>
    <w:rsid w:val="003E4E90"/>
    <w:rsid w:val="003F7FA7"/>
    <w:rsid w:val="00420FDE"/>
    <w:rsid w:val="0043560E"/>
    <w:rsid w:val="00461162"/>
    <w:rsid w:val="0046134A"/>
    <w:rsid w:val="00466750"/>
    <w:rsid w:val="00484E1E"/>
    <w:rsid w:val="004B4077"/>
    <w:rsid w:val="004C22D7"/>
    <w:rsid w:val="004D6A89"/>
    <w:rsid w:val="005134F3"/>
    <w:rsid w:val="00516391"/>
    <w:rsid w:val="00531157"/>
    <w:rsid w:val="00537E34"/>
    <w:rsid w:val="00545420"/>
    <w:rsid w:val="005577EE"/>
    <w:rsid w:val="00586B8D"/>
    <w:rsid w:val="005A275C"/>
    <w:rsid w:val="005A45E9"/>
    <w:rsid w:val="005B2624"/>
    <w:rsid w:val="005D5375"/>
    <w:rsid w:val="006433A6"/>
    <w:rsid w:val="00651DF4"/>
    <w:rsid w:val="00652216"/>
    <w:rsid w:val="0068614B"/>
    <w:rsid w:val="0069075B"/>
    <w:rsid w:val="006A2BAD"/>
    <w:rsid w:val="006A3598"/>
    <w:rsid w:val="006A63E7"/>
    <w:rsid w:val="006B0B77"/>
    <w:rsid w:val="006B5CC4"/>
    <w:rsid w:val="006D084D"/>
    <w:rsid w:val="0070415C"/>
    <w:rsid w:val="007401B8"/>
    <w:rsid w:val="00746845"/>
    <w:rsid w:val="00760B4A"/>
    <w:rsid w:val="00783FC7"/>
    <w:rsid w:val="007C46AE"/>
    <w:rsid w:val="007D3BF5"/>
    <w:rsid w:val="007D7B5B"/>
    <w:rsid w:val="007E06BD"/>
    <w:rsid w:val="007E1A2C"/>
    <w:rsid w:val="008017E2"/>
    <w:rsid w:val="00812C34"/>
    <w:rsid w:val="00826D18"/>
    <w:rsid w:val="00834EB8"/>
    <w:rsid w:val="00836003"/>
    <w:rsid w:val="0084618D"/>
    <w:rsid w:val="00853A3D"/>
    <w:rsid w:val="00871FC1"/>
    <w:rsid w:val="00882366"/>
    <w:rsid w:val="00893019"/>
    <w:rsid w:val="008B0345"/>
    <w:rsid w:val="008B365D"/>
    <w:rsid w:val="008B66BB"/>
    <w:rsid w:val="008C3631"/>
    <w:rsid w:val="008C5373"/>
    <w:rsid w:val="008D0799"/>
    <w:rsid w:val="008E6C24"/>
    <w:rsid w:val="00926E24"/>
    <w:rsid w:val="00930359"/>
    <w:rsid w:val="00950CEE"/>
    <w:rsid w:val="0095129D"/>
    <w:rsid w:val="009956AD"/>
    <w:rsid w:val="009D47BB"/>
    <w:rsid w:val="009E5E23"/>
    <w:rsid w:val="009F59D2"/>
    <w:rsid w:val="00A02A3F"/>
    <w:rsid w:val="00A1381D"/>
    <w:rsid w:val="00A22935"/>
    <w:rsid w:val="00A31956"/>
    <w:rsid w:val="00A322D0"/>
    <w:rsid w:val="00A45EB2"/>
    <w:rsid w:val="00A87057"/>
    <w:rsid w:val="00A958E3"/>
    <w:rsid w:val="00AB518D"/>
    <w:rsid w:val="00AD2589"/>
    <w:rsid w:val="00AD58E6"/>
    <w:rsid w:val="00AE40E3"/>
    <w:rsid w:val="00B4682A"/>
    <w:rsid w:val="00B470D9"/>
    <w:rsid w:val="00B55D39"/>
    <w:rsid w:val="00B63E04"/>
    <w:rsid w:val="00BA1914"/>
    <w:rsid w:val="00BC27C5"/>
    <w:rsid w:val="00BC3D3B"/>
    <w:rsid w:val="00BD73A1"/>
    <w:rsid w:val="00BE204A"/>
    <w:rsid w:val="00BF45CE"/>
    <w:rsid w:val="00BF51EE"/>
    <w:rsid w:val="00BF715A"/>
    <w:rsid w:val="00C06423"/>
    <w:rsid w:val="00C2213A"/>
    <w:rsid w:val="00C362CA"/>
    <w:rsid w:val="00C444C3"/>
    <w:rsid w:val="00C50495"/>
    <w:rsid w:val="00C56C8D"/>
    <w:rsid w:val="00C650EF"/>
    <w:rsid w:val="00C805D0"/>
    <w:rsid w:val="00C837E5"/>
    <w:rsid w:val="00CC751B"/>
    <w:rsid w:val="00CE5A0E"/>
    <w:rsid w:val="00CE5DC0"/>
    <w:rsid w:val="00D04CE3"/>
    <w:rsid w:val="00D225FD"/>
    <w:rsid w:val="00D372BD"/>
    <w:rsid w:val="00D51CF5"/>
    <w:rsid w:val="00D565D2"/>
    <w:rsid w:val="00D635F1"/>
    <w:rsid w:val="00D76619"/>
    <w:rsid w:val="00DB1E43"/>
    <w:rsid w:val="00DB6734"/>
    <w:rsid w:val="00DE4A76"/>
    <w:rsid w:val="00E10EF3"/>
    <w:rsid w:val="00E11529"/>
    <w:rsid w:val="00E14378"/>
    <w:rsid w:val="00E51C13"/>
    <w:rsid w:val="00E60941"/>
    <w:rsid w:val="00E9548E"/>
    <w:rsid w:val="00ED0285"/>
    <w:rsid w:val="00F02861"/>
    <w:rsid w:val="00F05C7E"/>
    <w:rsid w:val="00F16765"/>
    <w:rsid w:val="00F71169"/>
    <w:rsid w:val="00F7584A"/>
    <w:rsid w:val="00F84CEB"/>
    <w:rsid w:val="00F91243"/>
    <w:rsid w:val="00FA3213"/>
    <w:rsid w:val="00FA6765"/>
    <w:rsid w:val="00FB1A54"/>
    <w:rsid w:val="00FF520A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B61E1"/>
  <w15:chartTrackingRefBased/>
  <w15:docId w15:val="{7296448B-9FB6-4466-9DF0-B86E3BDD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8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95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8E3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95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58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A958E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A870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3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3A6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167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1802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2</cp:revision>
  <cp:lastPrinted>2024-09-03T15:28:00Z</cp:lastPrinted>
  <dcterms:created xsi:type="dcterms:W3CDTF">2024-09-03T01:32:00Z</dcterms:created>
  <dcterms:modified xsi:type="dcterms:W3CDTF">2024-09-06T20:22:00Z</dcterms:modified>
</cp:coreProperties>
</file>