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21EB702B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C35FA8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ORDINARIA</w:t>
      </w: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</w:t>
      </w:r>
      <w:r w:rsidR="0063088B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14</w:t>
      </w:r>
    </w:p>
    <w:p w14:paraId="46EF0A71" w14:textId="3EC625E6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DE LA COMISIÓN EDILICIA PERMANENTE DE </w:t>
      </w:r>
      <w:r w:rsidR="00DD127A"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CULTURA, EDUCACIÓN Y FESTIVIDADES CÍVICAS </w:t>
      </w:r>
    </w:p>
    <w:p w14:paraId="5B706E09" w14:textId="558C556E" w:rsidR="00076880" w:rsidRDefault="00076880" w:rsidP="00C35FA8">
      <w:pPr>
        <w:jc w:val="both"/>
        <w:rPr>
          <w:rFonts w:eastAsia="Times New Roman"/>
          <w:color w:val="000000"/>
          <w:lang w:val="es-MX" w:eastAsia="en-US"/>
        </w:rPr>
      </w:pPr>
      <w:r w:rsidRPr="00485898">
        <w:rPr>
          <w:rFonts w:eastAsia="Times New Roman"/>
          <w:color w:val="000000"/>
          <w:lang w:val="es-MX" w:eastAsia="en-US"/>
        </w:rPr>
        <w:t xml:space="preserve">Se llevará a cabo en Ciudad Guzmán, Municipio de Zapotlán el Grande, Jalisco la Sesión </w:t>
      </w:r>
      <w:r w:rsidR="00C35FA8">
        <w:rPr>
          <w:rFonts w:eastAsia="Times New Roman"/>
          <w:color w:val="000000"/>
          <w:lang w:val="es-MX" w:eastAsia="en-US"/>
        </w:rPr>
        <w:t>Ordinaria</w:t>
      </w:r>
      <w:r w:rsidRPr="00485898">
        <w:rPr>
          <w:rFonts w:eastAsia="Times New Roman"/>
          <w:color w:val="000000"/>
          <w:lang w:val="es-MX" w:eastAsia="en-US"/>
        </w:rPr>
        <w:t xml:space="preserve"> No.</w:t>
      </w:r>
      <w:r w:rsidR="0063088B">
        <w:rPr>
          <w:rFonts w:eastAsia="Times New Roman"/>
          <w:color w:val="000000"/>
          <w:lang w:val="es-MX" w:eastAsia="en-US"/>
        </w:rPr>
        <w:t>14</w:t>
      </w:r>
      <w:r w:rsidR="006905AF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>de la Comisión Edilicia Permanente de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Cultura</w:t>
      </w:r>
      <w:r w:rsidR="006905AF" w:rsidRPr="00485898">
        <w:rPr>
          <w:rFonts w:eastAsia="Times New Roman"/>
          <w:color w:val="000000"/>
          <w:lang w:val="es-MX" w:eastAsia="en-US"/>
        </w:rPr>
        <w:t>,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Educación y Festividades Cívicas, </w:t>
      </w:r>
      <w:r w:rsidRPr="00485898">
        <w:rPr>
          <w:rFonts w:eastAsia="Times New Roman"/>
          <w:color w:val="000000"/>
          <w:lang w:val="es-MX" w:eastAsia="en-US"/>
        </w:rPr>
        <w:t>programada día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="0063088B">
        <w:rPr>
          <w:rFonts w:eastAsia="Times New Roman"/>
          <w:color w:val="000000"/>
          <w:lang w:val="es-MX" w:eastAsia="en-US"/>
        </w:rPr>
        <w:t>20</w:t>
      </w:r>
      <w:r w:rsidRPr="00485898">
        <w:rPr>
          <w:rFonts w:eastAsia="Times New Roman"/>
          <w:color w:val="000000"/>
          <w:lang w:val="es-MX" w:eastAsia="en-US"/>
        </w:rPr>
        <w:t xml:space="preserve"> de</w:t>
      </w:r>
      <w:r w:rsidR="00C35FA8">
        <w:rPr>
          <w:rFonts w:eastAsia="Times New Roman"/>
          <w:color w:val="000000"/>
          <w:lang w:val="es-MX" w:eastAsia="en-US"/>
        </w:rPr>
        <w:t>l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 xml:space="preserve">mes de </w:t>
      </w:r>
      <w:r w:rsidR="0063088B">
        <w:rPr>
          <w:rFonts w:eastAsia="Times New Roman"/>
          <w:color w:val="000000"/>
          <w:lang w:val="es-MX" w:eastAsia="en-US"/>
        </w:rPr>
        <w:t>agosto</w:t>
      </w:r>
      <w:r w:rsidR="00C35FA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>del año 202</w:t>
      </w:r>
      <w:r w:rsidR="0063088B">
        <w:rPr>
          <w:rFonts w:eastAsia="Times New Roman"/>
          <w:color w:val="000000"/>
          <w:lang w:val="es-MX" w:eastAsia="en-US"/>
        </w:rPr>
        <w:t>5</w:t>
      </w:r>
      <w:r w:rsidRPr="00485898">
        <w:rPr>
          <w:rFonts w:eastAsia="Times New Roman"/>
          <w:color w:val="000000"/>
          <w:lang w:val="es-MX" w:eastAsia="en-US"/>
        </w:rPr>
        <w:t xml:space="preserve">, a las </w:t>
      </w:r>
      <w:r w:rsidR="0063088B">
        <w:rPr>
          <w:rFonts w:eastAsia="Times New Roman"/>
          <w:color w:val="000000"/>
          <w:lang w:val="es-MX" w:eastAsia="en-US"/>
        </w:rPr>
        <w:t>11</w:t>
      </w:r>
      <w:r w:rsidR="006905AF" w:rsidRPr="00485898">
        <w:rPr>
          <w:rFonts w:eastAsia="Times New Roman"/>
          <w:color w:val="000000"/>
          <w:lang w:val="es-MX" w:eastAsia="en-US"/>
        </w:rPr>
        <w:t>:</w:t>
      </w:r>
      <w:r w:rsidR="00485898" w:rsidRPr="00485898">
        <w:rPr>
          <w:rFonts w:eastAsia="Times New Roman"/>
          <w:color w:val="000000"/>
          <w:lang w:val="es-MX" w:eastAsia="en-US"/>
        </w:rPr>
        <w:t xml:space="preserve">00 </w:t>
      </w:r>
      <w:r w:rsidR="0063088B">
        <w:rPr>
          <w:rFonts w:eastAsia="Times New Roman"/>
          <w:color w:val="000000"/>
          <w:lang w:val="es-MX" w:eastAsia="en-US"/>
        </w:rPr>
        <w:t xml:space="preserve">once horas </w:t>
      </w:r>
      <w:r w:rsidRPr="00485898">
        <w:rPr>
          <w:rFonts w:eastAsia="Times New Roman"/>
          <w:color w:val="000000"/>
          <w:lang w:val="es-MX" w:eastAsia="en-US"/>
        </w:rPr>
        <w:t xml:space="preserve">en las instalaciones de la Sala de Regidores </w:t>
      </w:r>
      <w:r w:rsidR="0063088B">
        <w:rPr>
          <w:rFonts w:eastAsia="Times New Roman"/>
          <w:color w:val="000000"/>
          <w:lang w:val="es-MX" w:eastAsia="en-US"/>
        </w:rPr>
        <w:t xml:space="preserve">Rocío Elizondo Diaz  ubicado en </w:t>
      </w:r>
      <w:r w:rsidRPr="00485898">
        <w:rPr>
          <w:rFonts w:eastAsia="Times New Roman"/>
          <w:color w:val="000000"/>
          <w:lang w:val="es-MX" w:eastAsia="en-US"/>
        </w:rPr>
        <w:t xml:space="preserve"> planta alta al interior del palacio municipal, </w:t>
      </w:r>
      <w:r w:rsidR="0063088B">
        <w:rPr>
          <w:rFonts w:eastAsia="Times New Roman"/>
          <w:color w:val="000000"/>
          <w:lang w:val="es-MX" w:eastAsia="en-US"/>
        </w:rPr>
        <w:t>convocado mediante</w:t>
      </w:r>
      <w:r w:rsidRPr="00485898">
        <w:rPr>
          <w:rFonts w:eastAsia="Times New Roman"/>
          <w:color w:val="000000"/>
          <w:lang w:val="es-MX" w:eastAsia="en-US"/>
        </w:rPr>
        <w:t xml:space="preserve"> oficio No. </w:t>
      </w:r>
      <w:r w:rsidR="0063088B">
        <w:rPr>
          <w:rFonts w:eastAsia="Times New Roman"/>
          <w:color w:val="000000"/>
          <w:lang w:val="es-MX" w:eastAsia="en-US"/>
        </w:rPr>
        <w:t>940</w:t>
      </w:r>
      <w:r w:rsidRPr="00485898">
        <w:rPr>
          <w:rFonts w:eastAsia="Times New Roman"/>
          <w:color w:val="000000"/>
          <w:lang w:val="es-MX" w:eastAsia="en-US"/>
        </w:rPr>
        <w:t>/202</w:t>
      </w:r>
      <w:r w:rsidR="0063088B">
        <w:rPr>
          <w:rFonts w:eastAsia="Times New Roman"/>
          <w:color w:val="000000"/>
          <w:lang w:val="es-MX" w:eastAsia="en-US"/>
        </w:rPr>
        <w:t>5</w:t>
      </w:r>
      <w:r w:rsidRPr="00485898">
        <w:rPr>
          <w:rFonts w:eastAsia="Times New Roman"/>
          <w:color w:val="000000"/>
          <w:lang w:val="es-MX" w:eastAsia="en-US"/>
        </w:rPr>
        <w:t xml:space="preserve"> los regidores integrantes de la Comisión anteriormente mencionada: C. Marisol Mendoza Pinto, C. </w:t>
      </w:r>
      <w:r w:rsidR="00DD127A" w:rsidRPr="00485898">
        <w:rPr>
          <w:rFonts w:eastAsia="Times New Roman"/>
          <w:color w:val="000000"/>
          <w:lang w:val="es-MX" w:eastAsia="en-US"/>
        </w:rPr>
        <w:t>Oscar Murguía Torres</w:t>
      </w:r>
      <w:r w:rsidRPr="00485898">
        <w:rPr>
          <w:rFonts w:eastAsia="Times New Roman"/>
          <w:color w:val="000000"/>
          <w:lang w:val="es-MX" w:eastAsia="en-US"/>
        </w:rPr>
        <w:t xml:space="preserve"> y C. </w:t>
      </w:r>
      <w:r w:rsidR="00DD127A" w:rsidRPr="00485898">
        <w:rPr>
          <w:rFonts w:eastAsia="Times New Roman"/>
          <w:color w:val="000000"/>
          <w:lang w:val="es-MX" w:eastAsia="en-US"/>
        </w:rPr>
        <w:t>Dunia Catalina Cruz Moreno</w:t>
      </w:r>
      <w:r w:rsidR="0063088B">
        <w:rPr>
          <w:rFonts w:eastAsia="Times New Roman"/>
          <w:color w:val="000000"/>
          <w:lang w:val="es-MX" w:eastAsia="en-US"/>
        </w:rPr>
        <w:t>, en coadyuvancia con la comisión de Innovación, Ciencia y Tecnología c</w:t>
      </w:r>
      <w:r w:rsidRPr="00485898">
        <w:rPr>
          <w:rFonts w:eastAsia="Times New Roman"/>
          <w:color w:val="000000"/>
          <w:lang w:val="es-MX" w:eastAsia="en-US"/>
        </w:rPr>
        <w:t xml:space="preserve">on la finalidad </w:t>
      </w:r>
      <w:r w:rsidR="0063088B">
        <w:rPr>
          <w:rFonts w:eastAsia="Times New Roman"/>
          <w:color w:val="000000"/>
          <w:lang w:val="es-MX" w:eastAsia="en-US"/>
        </w:rPr>
        <w:t>de</w:t>
      </w:r>
      <w:r w:rsidR="00C35FA8">
        <w:rPr>
          <w:rFonts w:eastAsia="Times New Roman"/>
          <w:color w:val="000000"/>
          <w:lang w:val="es-MX" w:eastAsia="en-US"/>
        </w:rPr>
        <w:t>:</w:t>
      </w:r>
    </w:p>
    <w:p w14:paraId="5FDC2514" w14:textId="1D909337" w:rsidR="00336F33" w:rsidRDefault="0063088B" w:rsidP="0063088B">
      <w:pPr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 xml:space="preserve">Estudiar, analizar y en su caso dictaminar los expedientes a la PRESEA JOSÉ MARIA ARREOLA MENDOZA 2025, al mérito científico y tecnológico. </w:t>
      </w:r>
    </w:p>
    <w:p w14:paraId="7A2B56FA" w14:textId="77777777" w:rsidR="0063088B" w:rsidRDefault="0063088B" w:rsidP="0063088B">
      <w:pPr>
        <w:jc w:val="both"/>
        <w:rPr>
          <w:rFonts w:eastAsia="Calibri"/>
          <w:lang w:val="es-MX" w:eastAsia="en-US"/>
        </w:rPr>
      </w:pPr>
    </w:p>
    <w:p w14:paraId="0EB3F761" w14:textId="31DFE042" w:rsidR="0063088B" w:rsidRPr="0063088B" w:rsidRDefault="0063088B" w:rsidP="0063088B">
      <w:pPr>
        <w:jc w:val="both"/>
        <w:rPr>
          <w:rFonts w:eastAsia="Calibri"/>
          <w:lang w:val="es-MX" w:eastAsia="en-US"/>
        </w:rPr>
      </w:pPr>
      <w:r>
        <w:rPr>
          <w:rFonts w:eastAsia="Calibri"/>
          <w:lang w:val="es-MX" w:eastAsia="en-US"/>
        </w:rPr>
        <w:t xml:space="preserve">En el cual se evaluarán los expedientes que cuenten con la documentación completa y que cumplan con los requisitos señalados en la convocatoria de dicha presea, para ser presentados en el pleno de ayuntamiento para elegir a uno mediante votación por cedula. 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BA4B" w14:textId="77777777" w:rsidR="00AD32EB" w:rsidRDefault="00AD32EB" w:rsidP="006071B5">
      <w:pPr>
        <w:spacing w:line="240" w:lineRule="auto"/>
      </w:pPr>
      <w:r>
        <w:separator/>
      </w:r>
    </w:p>
  </w:endnote>
  <w:endnote w:type="continuationSeparator" w:id="0">
    <w:p w14:paraId="13E0D060" w14:textId="77777777" w:rsidR="00AD32EB" w:rsidRDefault="00AD32EB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B31F" w14:textId="77777777" w:rsidR="00AD32EB" w:rsidRDefault="00AD32EB" w:rsidP="006071B5">
      <w:pPr>
        <w:spacing w:line="240" w:lineRule="auto"/>
      </w:pPr>
      <w:r>
        <w:separator/>
      </w:r>
    </w:p>
  </w:footnote>
  <w:footnote w:type="continuationSeparator" w:id="0">
    <w:p w14:paraId="0D2F2F35" w14:textId="77777777" w:rsidR="00AD32EB" w:rsidRDefault="00AD32EB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B6C10"/>
    <w:multiLevelType w:val="hybridMultilevel"/>
    <w:tmpl w:val="D166CF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036">
    <w:abstractNumId w:val="4"/>
  </w:num>
  <w:num w:numId="2" w16cid:durableId="549849004">
    <w:abstractNumId w:val="3"/>
  </w:num>
  <w:num w:numId="3" w16cid:durableId="1158301683">
    <w:abstractNumId w:val="0"/>
  </w:num>
  <w:num w:numId="4" w16cid:durableId="1365982589">
    <w:abstractNumId w:val="1"/>
  </w:num>
  <w:num w:numId="5" w16cid:durableId="1193808927">
    <w:abstractNumId w:val="2"/>
  </w:num>
  <w:num w:numId="6" w16cid:durableId="1524857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898"/>
    <w:rsid w:val="00485CC6"/>
    <w:rsid w:val="004E719D"/>
    <w:rsid w:val="004E7911"/>
    <w:rsid w:val="004E7AF2"/>
    <w:rsid w:val="004F2E04"/>
    <w:rsid w:val="004F7530"/>
    <w:rsid w:val="005074F7"/>
    <w:rsid w:val="00526E41"/>
    <w:rsid w:val="00534A71"/>
    <w:rsid w:val="005523F9"/>
    <w:rsid w:val="005A3907"/>
    <w:rsid w:val="005B786D"/>
    <w:rsid w:val="005E5F50"/>
    <w:rsid w:val="006071B5"/>
    <w:rsid w:val="00607F66"/>
    <w:rsid w:val="00613841"/>
    <w:rsid w:val="0063088B"/>
    <w:rsid w:val="00634809"/>
    <w:rsid w:val="006465A6"/>
    <w:rsid w:val="00651584"/>
    <w:rsid w:val="0066340A"/>
    <w:rsid w:val="00663D53"/>
    <w:rsid w:val="00686C5D"/>
    <w:rsid w:val="006905AF"/>
    <w:rsid w:val="006A4329"/>
    <w:rsid w:val="006B3C6A"/>
    <w:rsid w:val="006E52AB"/>
    <w:rsid w:val="00747F6B"/>
    <w:rsid w:val="007C0932"/>
    <w:rsid w:val="007D7AFE"/>
    <w:rsid w:val="00833492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C0CF1"/>
    <w:rsid w:val="00AD24AA"/>
    <w:rsid w:val="00AD32EB"/>
    <w:rsid w:val="00AE6569"/>
    <w:rsid w:val="00B2699E"/>
    <w:rsid w:val="00B26F73"/>
    <w:rsid w:val="00B37F4C"/>
    <w:rsid w:val="00B4658E"/>
    <w:rsid w:val="00B46AA5"/>
    <w:rsid w:val="00B65D6C"/>
    <w:rsid w:val="00B660D2"/>
    <w:rsid w:val="00B7733B"/>
    <w:rsid w:val="00B92FD9"/>
    <w:rsid w:val="00BB316A"/>
    <w:rsid w:val="00BE0BA0"/>
    <w:rsid w:val="00BE2382"/>
    <w:rsid w:val="00C14E4F"/>
    <w:rsid w:val="00C14E6F"/>
    <w:rsid w:val="00C155D9"/>
    <w:rsid w:val="00C236D1"/>
    <w:rsid w:val="00C35FA8"/>
    <w:rsid w:val="00C9266B"/>
    <w:rsid w:val="00CB06CA"/>
    <w:rsid w:val="00CB53D7"/>
    <w:rsid w:val="00CE7D2B"/>
    <w:rsid w:val="00D1069E"/>
    <w:rsid w:val="00D13FE6"/>
    <w:rsid w:val="00D43820"/>
    <w:rsid w:val="00D64365"/>
    <w:rsid w:val="00D94FB4"/>
    <w:rsid w:val="00DB05E2"/>
    <w:rsid w:val="00DD127A"/>
    <w:rsid w:val="00E03A6C"/>
    <w:rsid w:val="00E45397"/>
    <w:rsid w:val="00E81AB3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2024-12-10T18:24:00Z</cp:lastPrinted>
  <dcterms:created xsi:type="dcterms:W3CDTF">2025-10-09T18:17:00Z</dcterms:created>
  <dcterms:modified xsi:type="dcterms:W3CDTF">2025-10-09T18:17:00Z</dcterms:modified>
</cp:coreProperties>
</file>