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6D56C433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5E42BC">
        <w:rPr>
          <w:rFonts w:eastAsia="Calibri"/>
          <w:b/>
          <w:bCs/>
          <w:sz w:val="20"/>
          <w:szCs w:val="20"/>
          <w:lang w:val="es-MX" w:eastAsia="en-US"/>
        </w:rPr>
        <w:t>5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5E42BC">
        <w:rPr>
          <w:rFonts w:eastAsia="Calibri"/>
          <w:b/>
          <w:bCs/>
          <w:sz w:val="20"/>
          <w:szCs w:val="20"/>
          <w:lang w:val="es-MX" w:eastAsia="en-US"/>
        </w:rPr>
        <w:t>CULTURA, EDUCACIÓN Y FESTIVIDADES CÍVICAS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53A1F9E5" w:rsidR="00336F33" w:rsidRPr="00F2780D" w:rsidRDefault="005E42BC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6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>
        <w:rPr>
          <w:rFonts w:eastAsia="Calibri"/>
          <w:b/>
          <w:bCs/>
          <w:sz w:val="20"/>
          <w:szCs w:val="20"/>
          <w:lang w:val="es-MX" w:eastAsia="en-US"/>
        </w:rPr>
        <w:t>MARZO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5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B0C0D38" w:rsidR="00336F33" w:rsidRDefault="00336F33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3863E520" w14:textId="07FCB218" w:rsid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Aprobación del Orden del Día.</w:t>
      </w:r>
    </w:p>
    <w:p w14:paraId="0448E56A" w14:textId="1AEECE36" w:rsidR="005E42BC" w:rsidRDefault="005E42BC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 xml:space="preserve">Análisis, aprobación y dictaminación de los expedientes de los aspirantes al Premio “Ernesto </w:t>
      </w:r>
      <w:proofErr w:type="spellStart"/>
      <w:r>
        <w:rPr>
          <w:rFonts w:eastAsia="Calibri"/>
          <w:lang w:val="es-MX" w:eastAsia="en-US"/>
        </w:rPr>
        <w:t>Neaves</w:t>
      </w:r>
      <w:proofErr w:type="spellEnd"/>
      <w:r>
        <w:rPr>
          <w:rFonts w:eastAsia="Calibri"/>
          <w:lang w:val="es-MX" w:eastAsia="en-US"/>
        </w:rPr>
        <w:t xml:space="preserve"> Uribe”</w:t>
      </w:r>
      <w:bookmarkStart w:id="0" w:name="_GoBack"/>
      <w:bookmarkEnd w:id="0"/>
    </w:p>
    <w:p w14:paraId="5669AE81" w14:textId="6EE8A4A7" w:rsidR="005E42BC" w:rsidRDefault="005E42BC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Asuntos Varios.</w:t>
      </w:r>
    </w:p>
    <w:p w14:paraId="43E0AF3B" w14:textId="41DDA3FB" w:rsidR="005E42BC" w:rsidRDefault="005E42BC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Clausura de la Sesión.</w:t>
      </w: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AC9D6" w14:textId="77777777" w:rsidR="00482FD9" w:rsidRDefault="00482FD9" w:rsidP="006071B5">
      <w:pPr>
        <w:spacing w:line="240" w:lineRule="auto"/>
      </w:pPr>
      <w:r>
        <w:separator/>
      </w:r>
    </w:p>
  </w:endnote>
  <w:endnote w:type="continuationSeparator" w:id="0">
    <w:p w14:paraId="7609EF17" w14:textId="77777777" w:rsidR="00482FD9" w:rsidRDefault="00482FD9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9F8C9" w14:textId="77777777" w:rsidR="00482FD9" w:rsidRDefault="00482FD9" w:rsidP="006071B5">
      <w:pPr>
        <w:spacing w:line="240" w:lineRule="auto"/>
      </w:pPr>
      <w:r>
        <w:separator/>
      </w:r>
    </w:p>
  </w:footnote>
  <w:footnote w:type="continuationSeparator" w:id="0">
    <w:p w14:paraId="15A27342" w14:textId="77777777" w:rsidR="00482FD9" w:rsidRDefault="00482FD9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482FD9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3F1BF6"/>
    <w:rsid w:val="00400635"/>
    <w:rsid w:val="00404C03"/>
    <w:rsid w:val="00406D0A"/>
    <w:rsid w:val="0041226A"/>
    <w:rsid w:val="00425413"/>
    <w:rsid w:val="00427E2A"/>
    <w:rsid w:val="00455586"/>
    <w:rsid w:val="00457451"/>
    <w:rsid w:val="00482FD9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42BC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87E05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2025-03-28T19:12:00Z</dcterms:created>
  <dcterms:modified xsi:type="dcterms:W3CDTF">2025-03-28T19:12:00Z</dcterms:modified>
</cp:coreProperties>
</file>